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32" w:rsidRPr="004614AA" w:rsidRDefault="00E05AEE">
      <w:pPr>
        <w:rPr>
          <w:rFonts w:ascii="Papyrus" w:hAnsi="Papyrus"/>
          <w:sz w:val="60"/>
          <w:szCs w:val="60"/>
        </w:rPr>
      </w:pPr>
      <w:r>
        <w:rPr>
          <w:rFonts w:ascii="Papyrus" w:hAnsi="Papyrus"/>
          <w:noProof/>
          <w:sz w:val="60"/>
          <w:szCs w:val="60"/>
        </w:rPr>
        <w:drawing>
          <wp:inline distT="0" distB="0" distL="0" distR="0">
            <wp:extent cx="1666875" cy="895350"/>
            <wp:effectExtent l="19050" t="0" r="9525" b="0"/>
            <wp:docPr id="1" name="Picture 6" descr="TUT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T LOG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930D2F">
      <w:pPr>
        <w:spacing w:after="0" w:line="240" w:lineRule="auto"/>
        <w:jc w:val="center"/>
        <w:rPr>
          <w:rFonts w:ascii="Papyrus" w:hAnsi="Papyrus"/>
          <w:sz w:val="60"/>
          <w:szCs w:val="60"/>
        </w:rPr>
      </w:pPr>
      <w:r>
        <w:rPr>
          <w:rFonts w:ascii="Papyrus" w:hAnsi="Papyrus"/>
          <w:sz w:val="60"/>
          <w:szCs w:val="60"/>
        </w:rPr>
        <w:t xml:space="preserve">LECTURER </w:t>
      </w:r>
      <w:r w:rsidRPr="004614AA">
        <w:rPr>
          <w:rFonts w:ascii="Papyrus" w:hAnsi="Papyrus"/>
          <w:sz w:val="60"/>
          <w:szCs w:val="60"/>
        </w:rPr>
        <w:t>iE</w:t>
      </w:r>
      <w:r>
        <w:rPr>
          <w:rFonts w:ascii="Papyrus" w:hAnsi="Papyrus"/>
          <w:sz w:val="60"/>
          <w:szCs w:val="60"/>
        </w:rPr>
        <w:t>NABLER</w:t>
      </w:r>
      <w:r w:rsidRPr="004614AA">
        <w:rPr>
          <w:rFonts w:ascii="Papyrus" w:hAnsi="Papyrus"/>
          <w:sz w:val="60"/>
          <w:szCs w:val="60"/>
        </w:rPr>
        <w:t xml:space="preserve"> </w:t>
      </w:r>
    </w:p>
    <w:p w:rsidR="00CE7232" w:rsidRPr="004614AA" w:rsidRDefault="00CE7232" w:rsidP="00930D2F">
      <w:pPr>
        <w:spacing w:after="0" w:line="240" w:lineRule="auto"/>
        <w:jc w:val="center"/>
        <w:rPr>
          <w:rFonts w:ascii="Papyrus" w:hAnsi="Papyrus"/>
          <w:sz w:val="28"/>
          <w:szCs w:val="60"/>
        </w:rPr>
      </w:pPr>
      <w:r w:rsidRPr="004614AA">
        <w:rPr>
          <w:rFonts w:ascii="Papyrus" w:hAnsi="Papyrus"/>
          <w:sz w:val="28"/>
          <w:szCs w:val="60"/>
        </w:rPr>
        <w:t xml:space="preserve"> (</w:t>
      </w:r>
      <w:r>
        <w:rPr>
          <w:rFonts w:ascii="Papyrus" w:hAnsi="Papyrus"/>
          <w:sz w:val="28"/>
          <w:szCs w:val="60"/>
        </w:rPr>
        <w:t xml:space="preserve">ACCESS </w:t>
      </w:r>
      <w:r w:rsidRPr="004614AA">
        <w:rPr>
          <w:rFonts w:ascii="Papyrus" w:hAnsi="Papyrus"/>
          <w:sz w:val="28"/>
          <w:szCs w:val="60"/>
        </w:rPr>
        <w:t xml:space="preserve"> </w:t>
      </w:r>
      <w:r>
        <w:rPr>
          <w:rFonts w:ascii="Papyrus" w:hAnsi="Papyrus"/>
          <w:sz w:val="28"/>
          <w:szCs w:val="60"/>
        </w:rPr>
        <w:t xml:space="preserve">      </w:t>
      </w:r>
      <w:r w:rsidRPr="004614AA">
        <w:rPr>
          <w:rFonts w:ascii="Papyrus" w:hAnsi="Papyrus"/>
          <w:sz w:val="28"/>
          <w:szCs w:val="60"/>
        </w:rPr>
        <w:t xml:space="preserve">ITS </w:t>
      </w:r>
      <w:r>
        <w:rPr>
          <w:rFonts w:ascii="Papyrus" w:hAnsi="Papyrus"/>
          <w:sz w:val="28"/>
          <w:szCs w:val="60"/>
        </w:rPr>
        <w:t xml:space="preserve">      </w:t>
      </w:r>
      <w:r w:rsidRPr="004614AA">
        <w:rPr>
          <w:rFonts w:ascii="Papyrus" w:hAnsi="Papyrus"/>
          <w:sz w:val="28"/>
          <w:szCs w:val="60"/>
        </w:rPr>
        <w:t>OFF-CAMPUS)</w:t>
      </w:r>
    </w:p>
    <w:p w:rsidR="00CE7232" w:rsidRPr="004614AA" w:rsidRDefault="00CE7232" w:rsidP="005F002C">
      <w:pPr>
        <w:spacing w:after="0" w:line="240" w:lineRule="auto"/>
        <w:jc w:val="center"/>
        <w:rPr>
          <w:rFonts w:ascii="Papyrus" w:hAnsi="Papyrus"/>
          <w:sz w:val="28"/>
          <w:szCs w:val="60"/>
        </w:rPr>
      </w:pPr>
    </w:p>
    <w:p w:rsidR="00CE7232" w:rsidRPr="004614AA" w:rsidRDefault="00CE7232" w:rsidP="005F002C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  <w:r w:rsidRPr="004614AA">
        <w:rPr>
          <w:rFonts w:ascii="Papyrus" w:hAnsi="Papyrus"/>
          <w:sz w:val="44"/>
          <w:szCs w:val="60"/>
        </w:rPr>
        <w:t>(AM007)</w:t>
      </w:r>
    </w:p>
    <w:p w:rsidR="00CE7232" w:rsidRPr="004614AA" w:rsidRDefault="00CE7232" w:rsidP="005F002C">
      <w:pPr>
        <w:spacing w:after="0" w:line="240" w:lineRule="auto"/>
        <w:jc w:val="center"/>
        <w:rPr>
          <w:rFonts w:ascii="Papyrus" w:hAnsi="Papyrus"/>
          <w:noProof/>
          <w:sz w:val="44"/>
          <w:szCs w:val="60"/>
        </w:rPr>
      </w:pPr>
    </w:p>
    <w:p w:rsidR="00CE7232" w:rsidRPr="004614AA" w:rsidRDefault="00E05AEE" w:rsidP="004614AA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  <w:r>
        <w:rPr>
          <w:rFonts w:ascii="Papyrus" w:hAnsi="Papyrus"/>
          <w:noProof/>
          <w:sz w:val="44"/>
          <w:szCs w:val="60"/>
        </w:rPr>
        <w:drawing>
          <wp:inline distT="0" distB="0" distL="0" distR="0">
            <wp:extent cx="5267325" cy="3952875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</w:p>
    <w:p w:rsidR="00CE7232" w:rsidRPr="004614AA" w:rsidRDefault="00CE7232" w:rsidP="004614AA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</w:p>
    <w:p w:rsidR="00CE7232" w:rsidRPr="004614AA" w:rsidRDefault="00CE7232" w:rsidP="004614AA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</w:p>
    <w:p w:rsidR="00CE7232" w:rsidRPr="009D1303" w:rsidRDefault="00CE7232" w:rsidP="009D1303">
      <w:pPr>
        <w:spacing w:after="0"/>
        <w:jc w:val="center"/>
        <w:rPr>
          <w:rFonts w:ascii="Papyrus" w:hAnsi="Papyrus"/>
          <w:b/>
          <w:sz w:val="24"/>
          <w:szCs w:val="60"/>
        </w:rPr>
      </w:pPr>
      <w:r w:rsidRPr="004614AA">
        <w:rPr>
          <w:rFonts w:ascii="Papyrus" w:hAnsi="Papyrus"/>
          <w:sz w:val="44"/>
          <w:szCs w:val="60"/>
        </w:rPr>
        <w:br w:type="page"/>
      </w:r>
      <w:r w:rsidRPr="009D1303">
        <w:rPr>
          <w:rFonts w:ascii="Papyrus" w:hAnsi="Papyrus"/>
          <w:b/>
          <w:sz w:val="24"/>
          <w:szCs w:val="60"/>
        </w:rPr>
        <w:lastRenderedPageBreak/>
        <w:t>IMPORTANT INFORMATION</w:t>
      </w:r>
    </w:p>
    <w:p w:rsidR="00CE7232" w:rsidRDefault="00CE7232" w:rsidP="009D1303">
      <w:pPr>
        <w:spacing w:after="0"/>
        <w:rPr>
          <w:rFonts w:ascii="Papyrus" w:hAnsi="Papyrus"/>
          <w:sz w:val="24"/>
          <w:szCs w:val="24"/>
        </w:rPr>
      </w:pPr>
    </w:p>
    <w:p w:rsidR="00CE7232" w:rsidRPr="00930D2F" w:rsidRDefault="00CE7232" w:rsidP="00930D2F">
      <w:pPr>
        <w:spacing w:after="0" w:line="240" w:lineRule="auto"/>
        <w:rPr>
          <w:rFonts w:ascii="Papyrus" w:hAnsi="Papyrus"/>
          <w:noProof/>
          <w:sz w:val="32"/>
          <w:szCs w:val="60"/>
        </w:rPr>
      </w:pPr>
      <w:r w:rsidRPr="00930D2F">
        <w:rPr>
          <w:rFonts w:ascii="Papyrus" w:hAnsi="Papyrus"/>
          <w:noProof/>
          <w:sz w:val="32"/>
          <w:szCs w:val="60"/>
        </w:rPr>
        <w:t xml:space="preserve">By making use of the iEnabler you </w:t>
      </w:r>
      <w:r>
        <w:rPr>
          <w:rFonts w:ascii="Papyrus" w:hAnsi="Papyrus"/>
          <w:noProof/>
          <w:sz w:val="32"/>
          <w:szCs w:val="60"/>
        </w:rPr>
        <w:t>will be able to</w:t>
      </w:r>
      <w:r w:rsidRPr="00930D2F">
        <w:rPr>
          <w:rFonts w:ascii="Papyrus" w:hAnsi="Papyrus"/>
          <w:noProof/>
          <w:sz w:val="32"/>
          <w:szCs w:val="60"/>
        </w:rPr>
        <w:t xml:space="preserve"> print up-to-date class lists and capture </w:t>
      </w:r>
      <w:r w:rsidR="00B74F53">
        <w:rPr>
          <w:rFonts w:ascii="Papyrus" w:hAnsi="Papyrus"/>
          <w:noProof/>
          <w:sz w:val="32"/>
          <w:szCs w:val="60"/>
        </w:rPr>
        <w:t>a</w:t>
      </w:r>
      <w:r w:rsidRPr="00930D2F">
        <w:rPr>
          <w:rFonts w:ascii="Papyrus" w:hAnsi="Papyrus"/>
          <w:noProof/>
          <w:sz w:val="32"/>
          <w:szCs w:val="60"/>
        </w:rPr>
        <w:t xml:space="preserve">ssessment </w:t>
      </w:r>
      <w:r w:rsidR="00B74F53">
        <w:rPr>
          <w:rFonts w:ascii="Papyrus" w:hAnsi="Papyrus"/>
          <w:noProof/>
          <w:sz w:val="32"/>
          <w:szCs w:val="60"/>
        </w:rPr>
        <w:t>m</w:t>
      </w:r>
      <w:r w:rsidRPr="00930D2F">
        <w:rPr>
          <w:rFonts w:ascii="Papyrus" w:hAnsi="Papyrus"/>
          <w:noProof/>
          <w:sz w:val="32"/>
          <w:szCs w:val="60"/>
        </w:rPr>
        <w:t xml:space="preserve">arks which will be saved onto the ITS server.  It is important to note that the </w:t>
      </w:r>
      <w:r w:rsidR="00B74F53">
        <w:rPr>
          <w:rFonts w:ascii="Papyrus" w:hAnsi="Papyrus"/>
          <w:noProof/>
          <w:sz w:val="32"/>
          <w:szCs w:val="60"/>
        </w:rPr>
        <w:t>c</w:t>
      </w:r>
      <w:r w:rsidRPr="00930D2F">
        <w:rPr>
          <w:rFonts w:ascii="Papyrus" w:hAnsi="Papyrus"/>
          <w:noProof/>
          <w:sz w:val="32"/>
          <w:szCs w:val="60"/>
        </w:rPr>
        <w:t xml:space="preserve">alculation of the </w:t>
      </w:r>
      <w:r w:rsidR="00B74F53">
        <w:rPr>
          <w:rFonts w:ascii="Papyrus" w:hAnsi="Papyrus"/>
          <w:noProof/>
          <w:sz w:val="32"/>
          <w:szCs w:val="60"/>
        </w:rPr>
        <w:t>p</w:t>
      </w:r>
      <w:r w:rsidRPr="00930D2F">
        <w:rPr>
          <w:rFonts w:ascii="Papyrus" w:hAnsi="Papyrus"/>
          <w:noProof/>
          <w:sz w:val="32"/>
          <w:szCs w:val="60"/>
        </w:rPr>
        <w:t>redicate/</w:t>
      </w:r>
      <w:r w:rsidR="00B74F53">
        <w:rPr>
          <w:rFonts w:ascii="Papyrus" w:hAnsi="Papyrus"/>
          <w:noProof/>
          <w:sz w:val="32"/>
          <w:szCs w:val="60"/>
        </w:rPr>
        <w:t>f</w:t>
      </w:r>
      <w:r w:rsidRPr="00930D2F">
        <w:rPr>
          <w:rFonts w:ascii="Papyrus" w:hAnsi="Papyrus"/>
          <w:noProof/>
          <w:sz w:val="32"/>
          <w:szCs w:val="60"/>
        </w:rPr>
        <w:t xml:space="preserve">inal </w:t>
      </w:r>
      <w:r w:rsidR="00B74F53">
        <w:rPr>
          <w:rFonts w:ascii="Papyrus" w:hAnsi="Papyrus"/>
          <w:noProof/>
          <w:sz w:val="32"/>
          <w:szCs w:val="60"/>
        </w:rPr>
        <w:t>m</w:t>
      </w:r>
      <w:r w:rsidRPr="00930D2F">
        <w:rPr>
          <w:rFonts w:ascii="Papyrus" w:hAnsi="Papyrus"/>
          <w:noProof/>
          <w:sz w:val="32"/>
          <w:szCs w:val="60"/>
        </w:rPr>
        <w:t>ark must be done on the ITS.</w:t>
      </w:r>
    </w:p>
    <w:p w:rsidR="00CE7232" w:rsidRPr="00930D2F" w:rsidRDefault="00CE7232" w:rsidP="00930D2F">
      <w:pPr>
        <w:rPr>
          <w:rFonts w:ascii="Papyrus" w:hAnsi="Papyrus"/>
          <w:sz w:val="16"/>
          <w:szCs w:val="60"/>
        </w:rPr>
      </w:pPr>
    </w:p>
    <w:p w:rsidR="00CE7232" w:rsidRPr="00B2768A" w:rsidRDefault="00CE7232" w:rsidP="00B2768A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 w:rsidRPr="00B2768A">
        <w:rPr>
          <w:rFonts w:ascii="Papyrus" w:hAnsi="Papyrus"/>
          <w:sz w:val="24"/>
          <w:szCs w:val="24"/>
        </w:rPr>
        <w:t>You need a TUT e-mail address to register on StaffPortal.</w:t>
      </w:r>
      <w:r>
        <w:rPr>
          <w:rFonts w:ascii="Papyrus" w:hAnsi="Papyrus"/>
          <w:sz w:val="24"/>
          <w:szCs w:val="24"/>
        </w:rPr>
        <w:t xml:space="preserve"> Your </w:t>
      </w:r>
      <w:r w:rsidRPr="00B2768A">
        <w:rPr>
          <w:rFonts w:ascii="Papyrus" w:hAnsi="Papyrus"/>
          <w:sz w:val="24"/>
          <w:szCs w:val="24"/>
        </w:rPr>
        <w:t>Departmental Administrator can send</w:t>
      </w:r>
      <w:r>
        <w:rPr>
          <w:rFonts w:ascii="Papyrus" w:hAnsi="Papyrus"/>
          <w:sz w:val="24"/>
          <w:szCs w:val="24"/>
        </w:rPr>
        <w:t xml:space="preserve"> an</w:t>
      </w:r>
      <w:r w:rsidRPr="00B2768A">
        <w:rPr>
          <w:rFonts w:ascii="Papyrus" w:hAnsi="Papyrus"/>
          <w:sz w:val="24"/>
          <w:szCs w:val="24"/>
        </w:rPr>
        <w:t xml:space="preserve"> e-mail to Charlotte Smit (</w:t>
      </w:r>
      <w:hyperlink r:id="rId9" w:history="1">
        <w:r w:rsidRPr="00B2768A">
          <w:rPr>
            <w:rStyle w:val="Hyperlink"/>
            <w:rFonts w:ascii="Papyrus" w:hAnsi="Papyrus"/>
            <w:sz w:val="24"/>
            <w:szCs w:val="24"/>
          </w:rPr>
          <w:t>SmitC@tut.ac.za</w:t>
        </w:r>
      </w:hyperlink>
      <w:r w:rsidRPr="00B2768A">
        <w:rPr>
          <w:rFonts w:ascii="Papyrus" w:hAnsi="Papyrus"/>
          <w:sz w:val="24"/>
          <w:szCs w:val="24"/>
        </w:rPr>
        <w:t>) and provide her with:</w:t>
      </w:r>
    </w:p>
    <w:p w:rsidR="00CE7232" w:rsidRDefault="00CE7232" w:rsidP="00B2768A">
      <w:pPr>
        <w:pStyle w:val="ListParagraph"/>
        <w:spacing w:after="0"/>
        <w:ind w:left="360"/>
        <w:jc w:val="both"/>
        <w:rPr>
          <w:rFonts w:ascii="Papyrus" w:hAnsi="Papyrus"/>
          <w:sz w:val="24"/>
          <w:szCs w:val="24"/>
        </w:rPr>
      </w:pPr>
    </w:p>
    <w:p w:rsidR="00CE7232" w:rsidRDefault="00CE7232" w:rsidP="00B2768A">
      <w:pPr>
        <w:pStyle w:val="ListParagraph"/>
        <w:numPr>
          <w:ilvl w:val="0"/>
          <w:numId w:val="2"/>
        </w:numPr>
        <w:spacing w:after="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 xml:space="preserve">Name </w:t>
      </w:r>
      <w:r w:rsidR="00B74F53">
        <w:rPr>
          <w:rFonts w:ascii="Papyrus" w:hAnsi="Papyrus"/>
          <w:sz w:val="24"/>
          <w:szCs w:val="24"/>
        </w:rPr>
        <w:t xml:space="preserve">and </w:t>
      </w:r>
      <w:r>
        <w:rPr>
          <w:rFonts w:ascii="Papyrus" w:hAnsi="Papyrus"/>
          <w:sz w:val="24"/>
          <w:szCs w:val="24"/>
        </w:rPr>
        <w:t>Surname as it should appear on MS Outlook</w:t>
      </w:r>
    </w:p>
    <w:p w:rsidR="00CE7232" w:rsidRDefault="00CE7232" w:rsidP="00B2768A">
      <w:pPr>
        <w:pStyle w:val="ListParagraph"/>
        <w:numPr>
          <w:ilvl w:val="0"/>
          <w:numId w:val="2"/>
        </w:numPr>
        <w:spacing w:after="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Personnel number</w:t>
      </w:r>
    </w:p>
    <w:p w:rsidR="00CE7232" w:rsidRDefault="00CE7232" w:rsidP="00B2768A">
      <w:pPr>
        <w:pStyle w:val="ListParagraph"/>
        <w:numPr>
          <w:ilvl w:val="0"/>
          <w:numId w:val="2"/>
        </w:numPr>
        <w:spacing w:after="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Department</w:t>
      </w:r>
    </w:p>
    <w:p w:rsidR="00CE7232" w:rsidRDefault="00CE7232" w:rsidP="00B2768A">
      <w:pPr>
        <w:pStyle w:val="ListParagraph"/>
        <w:numPr>
          <w:ilvl w:val="0"/>
          <w:numId w:val="2"/>
        </w:numPr>
        <w:spacing w:after="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 xml:space="preserve">Telephone and </w:t>
      </w:r>
      <w:r w:rsidR="00B74F53">
        <w:rPr>
          <w:rFonts w:ascii="Papyrus" w:hAnsi="Papyrus"/>
          <w:sz w:val="24"/>
          <w:szCs w:val="24"/>
        </w:rPr>
        <w:t>f</w:t>
      </w:r>
      <w:r>
        <w:rPr>
          <w:rFonts w:ascii="Papyrus" w:hAnsi="Papyrus"/>
          <w:sz w:val="24"/>
          <w:szCs w:val="24"/>
        </w:rPr>
        <w:t>ax number</w:t>
      </w:r>
    </w:p>
    <w:p w:rsidR="00CE7232" w:rsidRDefault="00CE7232" w:rsidP="00B2768A">
      <w:pPr>
        <w:pStyle w:val="ListParagraph"/>
        <w:numPr>
          <w:ilvl w:val="0"/>
          <w:numId w:val="2"/>
        </w:numPr>
        <w:spacing w:after="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Campus</w:t>
      </w:r>
    </w:p>
    <w:p w:rsidR="00CE7232" w:rsidRDefault="00CE7232" w:rsidP="00AD7B09">
      <w:pPr>
        <w:pStyle w:val="ListParagraph"/>
        <w:spacing w:after="0"/>
        <w:ind w:left="1080"/>
        <w:jc w:val="both"/>
        <w:rPr>
          <w:rFonts w:ascii="Papyrus" w:hAnsi="Papyrus"/>
          <w:sz w:val="24"/>
          <w:szCs w:val="24"/>
        </w:rPr>
      </w:pPr>
    </w:p>
    <w:p w:rsidR="00CE7232" w:rsidRDefault="00CE7232" w:rsidP="00AD7B09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To link your subject to your personnel number, send an e</w:t>
      </w:r>
      <w:r w:rsidR="00B74F53">
        <w:rPr>
          <w:rFonts w:ascii="Papyrus" w:hAnsi="Papyrus"/>
          <w:sz w:val="24"/>
          <w:szCs w:val="24"/>
        </w:rPr>
        <w:t>-</w:t>
      </w:r>
      <w:r>
        <w:rPr>
          <w:rFonts w:ascii="Papyrus" w:hAnsi="Papyrus"/>
          <w:sz w:val="24"/>
          <w:szCs w:val="24"/>
        </w:rPr>
        <w:t>mail to Leandra Godefroy (</w:t>
      </w:r>
      <w:hyperlink r:id="rId10" w:history="1">
        <w:r w:rsidRPr="006256CE">
          <w:rPr>
            <w:rStyle w:val="Hyperlink"/>
            <w:rFonts w:ascii="Papyrus" w:hAnsi="Papyrus"/>
            <w:sz w:val="24"/>
            <w:szCs w:val="24"/>
          </w:rPr>
          <w:t>GodefroyL@tut.ac.za</w:t>
        </w:r>
      </w:hyperlink>
      <w:r>
        <w:rPr>
          <w:rFonts w:ascii="Papyrus" w:hAnsi="Papyrus"/>
          <w:sz w:val="24"/>
          <w:szCs w:val="24"/>
        </w:rPr>
        <w:t>).</w:t>
      </w:r>
    </w:p>
    <w:p w:rsidR="00CE7232" w:rsidRPr="006C7CE6" w:rsidRDefault="00CE7232" w:rsidP="00B2768A">
      <w:pPr>
        <w:pStyle w:val="ListParagraph"/>
        <w:spacing w:after="0"/>
        <w:ind w:left="1080"/>
        <w:jc w:val="both"/>
        <w:rPr>
          <w:rFonts w:ascii="Papyrus" w:hAnsi="Papyrus"/>
          <w:sz w:val="24"/>
          <w:szCs w:val="24"/>
        </w:rPr>
      </w:pPr>
    </w:p>
    <w:p w:rsidR="00CE7232" w:rsidRDefault="00CE7232" w:rsidP="00B2768A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 xml:space="preserve">Assessment </w:t>
      </w:r>
      <w:r w:rsidR="00B74F53">
        <w:rPr>
          <w:rFonts w:ascii="Papyrus" w:hAnsi="Papyrus"/>
          <w:sz w:val="24"/>
          <w:szCs w:val="24"/>
        </w:rPr>
        <w:t>c</w:t>
      </w:r>
      <w:r>
        <w:rPr>
          <w:rFonts w:ascii="Papyrus" w:hAnsi="Papyrus"/>
          <w:sz w:val="24"/>
          <w:szCs w:val="24"/>
        </w:rPr>
        <w:t xml:space="preserve">alculation </w:t>
      </w:r>
      <w:r w:rsidR="00B74F53">
        <w:rPr>
          <w:rFonts w:ascii="Papyrus" w:hAnsi="Papyrus"/>
          <w:sz w:val="24"/>
          <w:szCs w:val="24"/>
        </w:rPr>
        <w:t>c</w:t>
      </w:r>
      <w:r>
        <w:rPr>
          <w:rFonts w:ascii="Papyrus" w:hAnsi="Papyrus"/>
          <w:sz w:val="24"/>
          <w:szCs w:val="24"/>
        </w:rPr>
        <w:t>riteria must be set-up on the ITS (Responsibility of Dept Admin).</w:t>
      </w:r>
    </w:p>
    <w:p w:rsidR="00CE7232" w:rsidRDefault="00CE7232" w:rsidP="00AD7B09">
      <w:pPr>
        <w:pStyle w:val="ListParagraph"/>
        <w:spacing w:after="0"/>
        <w:ind w:left="360"/>
        <w:jc w:val="both"/>
        <w:rPr>
          <w:rFonts w:ascii="Papyrus" w:hAnsi="Papyrus"/>
          <w:sz w:val="24"/>
          <w:szCs w:val="24"/>
        </w:rPr>
      </w:pPr>
    </w:p>
    <w:p w:rsidR="00CE7232" w:rsidRDefault="00CE7232" w:rsidP="00B2768A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 w:rsidRPr="009D1303">
        <w:rPr>
          <w:rFonts w:ascii="Papyrus" w:hAnsi="Papyrus"/>
          <w:sz w:val="24"/>
          <w:szCs w:val="24"/>
        </w:rPr>
        <w:t>Assessment mar</w:t>
      </w:r>
      <w:r>
        <w:rPr>
          <w:rFonts w:ascii="Papyrus" w:hAnsi="Papyrus"/>
          <w:sz w:val="24"/>
          <w:szCs w:val="24"/>
        </w:rPr>
        <w:t>ks can be captured via iEnabler onto the ITS server.</w:t>
      </w:r>
    </w:p>
    <w:p w:rsidR="00CE7232" w:rsidRPr="009D1303" w:rsidRDefault="00CE7232" w:rsidP="00B2768A">
      <w:pPr>
        <w:pStyle w:val="ListParagraph"/>
        <w:spacing w:after="0"/>
        <w:ind w:left="360"/>
        <w:jc w:val="both"/>
        <w:rPr>
          <w:rFonts w:ascii="Papyrus" w:hAnsi="Papyrus"/>
          <w:sz w:val="24"/>
          <w:szCs w:val="24"/>
        </w:rPr>
      </w:pPr>
    </w:p>
    <w:p w:rsidR="00CE7232" w:rsidRDefault="00CE7232" w:rsidP="00B2768A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Calculation (computing)</w:t>
      </w:r>
      <w:r w:rsidRPr="009D1303">
        <w:rPr>
          <w:rFonts w:ascii="Papyrus" w:hAnsi="Papyrus"/>
          <w:sz w:val="24"/>
          <w:szCs w:val="24"/>
        </w:rPr>
        <w:t xml:space="preserve"> of predicate/final marks </w:t>
      </w:r>
      <w:r>
        <w:rPr>
          <w:rFonts w:ascii="Papyrus" w:hAnsi="Papyrus"/>
          <w:sz w:val="24"/>
          <w:szCs w:val="24"/>
        </w:rPr>
        <w:t xml:space="preserve">must be captured on the </w:t>
      </w:r>
      <w:r w:rsidRPr="009D1303">
        <w:rPr>
          <w:rFonts w:ascii="Papyrus" w:hAnsi="Papyrus"/>
          <w:sz w:val="24"/>
          <w:szCs w:val="24"/>
        </w:rPr>
        <w:t>ITS.</w:t>
      </w:r>
    </w:p>
    <w:p w:rsidR="00CE7232" w:rsidRPr="006C7CE6" w:rsidRDefault="00CE7232" w:rsidP="00B2768A">
      <w:pPr>
        <w:pStyle w:val="ListParagraph"/>
        <w:jc w:val="both"/>
        <w:rPr>
          <w:rFonts w:ascii="Papyrus" w:hAnsi="Papyrus"/>
          <w:sz w:val="24"/>
          <w:szCs w:val="24"/>
        </w:rPr>
      </w:pPr>
    </w:p>
    <w:p w:rsidR="00CE7232" w:rsidRDefault="00CE7232" w:rsidP="00B2768A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>You can also print a class list or export the class list to MS Excel.</w:t>
      </w:r>
    </w:p>
    <w:p w:rsidR="00CE7232" w:rsidRPr="00F130B5" w:rsidRDefault="00CE7232" w:rsidP="00F130B5">
      <w:pPr>
        <w:spacing w:after="0"/>
        <w:rPr>
          <w:rFonts w:ascii="Papyrus" w:hAnsi="Papyrus"/>
          <w:sz w:val="24"/>
          <w:szCs w:val="24"/>
        </w:rPr>
      </w:pPr>
    </w:p>
    <w:p w:rsidR="00CE7232" w:rsidRPr="009D1303" w:rsidRDefault="00CE7232">
      <w:pPr>
        <w:rPr>
          <w:rFonts w:ascii="Papyrus" w:hAnsi="Papyrus"/>
          <w:sz w:val="24"/>
          <w:szCs w:val="24"/>
        </w:rPr>
      </w:pPr>
      <w:r w:rsidRPr="009D1303">
        <w:rPr>
          <w:rFonts w:ascii="Papyrus" w:hAnsi="Papyrus"/>
          <w:sz w:val="24"/>
          <w:szCs w:val="24"/>
        </w:rPr>
        <w:br w:type="page"/>
      </w:r>
    </w:p>
    <w:p w:rsidR="00CE7232" w:rsidRPr="004614AA" w:rsidRDefault="00CE7232" w:rsidP="00930D2F">
      <w:pPr>
        <w:spacing w:after="0"/>
        <w:jc w:val="both"/>
        <w:rPr>
          <w:rFonts w:ascii="Papyrus" w:hAnsi="Papyrus"/>
        </w:rPr>
      </w:pPr>
      <w:r w:rsidRPr="004614AA">
        <w:rPr>
          <w:rFonts w:ascii="Papyrus" w:hAnsi="Papyrus"/>
        </w:rPr>
        <w:t>Open Internet connection</w:t>
      </w:r>
      <w:r>
        <w:rPr>
          <w:rFonts w:ascii="Papyrus" w:hAnsi="Papyrus"/>
        </w:rPr>
        <w:t xml:space="preserve"> </w:t>
      </w:r>
    </w:p>
    <w:p w:rsidR="00CE7232" w:rsidRPr="004614AA" w:rsidRDefault="00146B45" w:rsidP="00930D2F">
      <w:pPr>
        <w:spacing w:after="0"/>
        <w:jc w:val="both"/>
        <w:rPr>
          <w:rFonts w:ascii="Papyrus" w:hAnsi="Papyrus"/>
        </w:rPr>
      </w:pPr>
      <w:hyperlink r:id="rId11" w:history="1">
        <w:r w:rsidR="00CE7232" w:rsidRPr="004614AA">
          <w:rPr>
            <w:rStyle w:val="Hyperlink"/>
            <w:rFonts w:ascii="Papyrus" w:hAnsi="Papyrus"/>
            <w:sz w:val="24"/>
            <w:szCs w:val="24"/>
          </w:rPr>
          <w:t>www.tut.ac.za</w:t>
        </w:r>
      </w:hyperlink>
    </w:p>
    <w:p w:rsidR="00CE7232" w:rsidRDefault="00CE7232" w:rsidP="00B04555">
      <w:pPr>
        <w:spacing w:after="0"/>
        <w:jc w:val="both"/>
        <w:rPr>
          <w:rFonts w:ascii="Papyrus" w:hAnsi="Papyrus"/>
          <w:sz w:val="24"/>
          <w:szCs w:val="24"/>
        </w:rPr>
      </w:pPr>
      <w:r w:rsidRPr="004614AA">
        <w:rPr>
          <w:rFonts w:ascii="Papyrus" w:hAnsi="Papyrus"/>
          <w:sz w:val="24"/>
          <w:szCs w:val="24"/>
        </w:rPr>
        <w:t>Click on TUT Staff</w:t>
      </w:r>
    </w:p>
    <w:p w:rsidR="00CE7232" w:rsidRPr="004614AA" w:rsidRDefault="00CE7232" w:rsidP="00B04555">
      <w:pPr>
        <w:spacing w:after="0"/>
        <w:jc w:val="both"/>
        <w:rPr>
          <w:rFonts w:ascii="Papyrus" w:hAnsi="Papyrus"/>
          <w:sz w:val="24"/>
          <w:szCs w:val="24"/>
        </w:rPr>
      </w:pPr>
    </w:p>
    <w:p w:rsidR="00CE7232" w:rsidRPr="004614AA" w:rsidRDefault="00146B45" w:rsidP="00B04555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pict>
          <v:oval id="_x0000_s1027" style="position:absolute;left:0;text-align:left;margin-left:110.5pt;margin-top:160.55pt;width:70.05pt;height:27.4pt;z-index:251659776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486275" cy="33623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930D2F" w:rsidRDefault="00CE7232" w:rsidP="00B04555">
      <w:pPr>
        <w:rPr>
          <w:rFonts w:ascii="Papyrus" w:hAnsi="Papyrus"/>
          <w:noProof/>
          <w:sz w:val="8"/>
        </w:rPr>
      </w:pPr>
    </w:p>
    <w:p w:rsidR="00CE7232" w:rsidRPr="00930D2F" w:rsidRDefault="00CE7232" w:rsidP="00930D2F">
      <w:pPr>
        <w:rPr>
          <w:rFonts w:ascii="Papyrus" w:hAnsi="Papyrus"/>
          <w:noProof/>
        </w:rPr>
      </w:pPr>
      <w:r w:rsidRPr="004614AA">
        <w:rPr>
          <w:rFonts w:ascii="Papyrus" w:hAnsi="Papyrus"/>
          <w:noProof/>
        </w:rPr>
        <w:t>Click on Staff Portal/e-Tutor</w:t>
      </w:r>
    </w:p>
    <w:p w:rsidR="00CE7232" w:rsidRPr="004614AA" w:rsidRDefault="00146B45" w:rsidP="00B04555">
      <w:pPr>
        <w:spacing w:after="0"/>
        <w:jc w:val="center"/>
        <w:rPr>
          <w:rFonts w:ascii="Papyrus" w:hAnsi="Papyrus"/>
          <w:noProof/>
        </w:rPr>
      </w:pPr>
      <w:r w:rsidRPr="00146B45">
        <w:rPr>
          <w:noProof/>
        </w:rPr>
        <w:lastRenderedPageBreak/>
        <w:pict>
          <v:oval id="_x0000_s1028" style="position:absolute;left:0;text-align:left;margin-left:191.95pt;margin-top:139.15pt;width:70.05pt;height:19.15pt;z-index:251660800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391025" cy="3295650"/>
            <wp:effectExtent l="19050" t="0" r="952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F76BE1">
      <w:pPr>
        <w:spacing w:after="0"/>
        <w:jc w:val="both"/>
        <w:rPr>
          <w:rFonts w:ascii="Papyrus" w:hAnsi="Papyrus"/>
        </w:rPr>
      </w:pPr>
      <w:r>
        <w:rPr>
          <w:rFonts w:ascii="Papyrus" w:hAnsi="Papyrus"/>
        </w:rPr>
        <w:t>If you have not registered on the new MyPortal system before, then click as indicated below:</w:t>
      </w:r>
    </w:p>
    <w:p w:rsidR="00CE7232" w:rsidRPr="00930D2F" w:rsidRDefault="00CE7232" w:rsidP="00F76BE1">
      <w:pPr>
        <w:spacing w:after="0"/>
        <w:jc w:val="both"/>
        <w:rPr>
          <w:rFonts w:ascii="Papyrus" w:hAnsi="Papyrus"/>
          <w:sz w:val="14"/>
        </w:rPr>
      </w:pPr>
    </w:p>
    <w:p w:rsidR="00CE7232" w:rsidRDefault="00146B45" w:rsidP="00F76BE1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pict>
          <v:oval id="_x0000_s1029" style="position:absolute;left:0;text-align:left;margin-left:246.45pt;margin-top:186.4pt;width:70.05pt;height:19.15pt;z-index:251657728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972050" cy="37338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930D2F" w:rsidRDefault="00CE7232" w:rsidP="00F76BE1">
      <w:pPr>
        <w:spacing w:after="0"/>
        <w:jc w:val="both"/>
        <w:rPr>
          <w:rFonts w:ascii="Papyrus" w:hAnsi="Papyrus"/>
          <w:sz w:val="12"/>
        </w:rPr>
      </w:pPr>
    </w:p>
    <w:p w:rsidR="00CE7232" w:rsidRDefault="00CE7232" w:rsidP="00F76BE1">
      <w:pPr>
        <w:spacing w:after="0"/>
        <w:jc w:val="both"/>
        <w:rPr>
          <w:rFonts w:ascii="Papyrus" w:hAnsi="Papyrus"/>
        </w:rPr>
      </w:pPr>
      <w:r>
        <w:rPr>
          <w:rFonts w:ascii="Papyrus" w:hAnsi="Papyrus"/>
        </w:rPr>
        <w:t>Complete the required information and click on Submit</w:t>
      </w:r>
    </w:p>
    <w:p w:rsidR="00CE7232" w:rsidRPr="00930D2F" w:rsidRDefault="00CE7232" w:rsidP="00F76BE1">
      <w:pPr>
        <w:spacing w:after="0"/>
        <w:jc w:val="both"/>
        <w:rPr>
          <w:rFonts w:ascii="Papyrus" w:hAnsi="Papyrus"/>
          <w:sz w:val="10"/>
        </w:rPr>
      </w:pPr>
    </w:p>
    <w:p w:rsidR="00CE7232" w:rsidRDefault="00146B45" w:rsidP="00F76BE1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lastRenderedPageBreak/>
        <w:pict>
          <v:oval id="_x0000_s1030" style="position:absolute;left:0;text-align:left;margin-left:238.5pt;margin-top:164.8pt;width:51pt;height:19.15pt;z-index:251658752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876800" cy="36576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F76BE1">
      <w:pPr>
        <w:spacing w:after="0"/>
        <w:jc w:val="both"/>
        <w:rPr>
          <w:rFonts w:ascii="Papyrus" w:hAnsi="Papyrus"/>
        </w:rPr>
      </w:pPr>
      <w:r>
        <w:rPr>
          <w:rFonts w:ascii="Papyrus" w:hAnsi="Papyrus"/>
        </w:rPr>
        <w:t>You will receive an e</w:t>
      </w:r>
      <w:r w:rsidR="00B74F53">
        <w:rPr>
          <w:rFonts w:ascii="Papyrus" w:hAnsi="Papyrus"/>
        </w:rPr>
        <w:t>-</w:t>
      </w:r>
      <w:r>
        <w:rPr>
          <w:rFonts w:ascii="Papyrus" w:hAnsi="Papyrus"/>
        </w:rPr>
        <w:t>mail confirming your registration on MyPortal.</w:t>
      </w:r>
    </w:p>
    <w:p w:rsidR="00CE7232" w:rsidRPr="00930D2F" w:rsidRDefault="00CE7232" w:rsidP="00F76BE1">
      <w:pPr>
        <w:spacing w:after="0"/>
        <w:jc w:val="both"/>
        <w:rPr>
          <w:rFonts w:ascii="Papyrus" w:hAnsi="Papyrus"/>
          <w:sz w:val="6"/>
        </w:rPr>
      </w:pPr>
    </w:p>
    <w:p w:rsidR="00CE7232" w:rsidRDefault="00CE7232" w:rsidP="00F76BE1">
      <w:pPr>
        <w:spacing w:after="0"/>
        <w:jc w:val="both"/>
        <w:rPr>
          <w:rFonts w:ascii="Papyrus" w:hAnsi="Papyrus"/>
        </w:rPr>
      </w:pPr>
      <w:r>
        <w:rPr>
          <w:rFonts w:ascii="Papyrus" w:hAnsi="Papyrus"/>
        </w:rPr>
        <w:t>Log-in by using your username and password.</w:t>
      </w:r>
    </w:p>
    <w:p w:rsidR="00CE7232" w:rsidRPr="00930D2F" w:rsidRDefault="00CE7232" w:rsidP="004614AA">
      <w:pPr>
        <w:spacing w:after="0"/>
        <w:jc w:val="both"/>
        <w:rPr>
          <w:rFonts w:ascii="Papyrus" w:hAnsi="Papyrus"/>
          <w:sz w:val="8"/>
          <w:szCs w:val="24"/>
        </w:rPr>
      </w:pPr>
    </w:p>
    <w:p w:rsidR="00CE7232" w:rsidRDefault="00CE7232" w:rsidP="00B04555">
      <w:pPr>
        <w:spacing w:after="0"/>
        <w:jc w:val="both"/>
        <w:rPr>
          <w:rFonts w:ascii="Papyrus" w:hAnsi="Papyrus"/>
          <w:sz w:val="24"/>
          <w:szCs w:val="24"/>
        </w:rPr>
      </w:pPr>
      <w:r w:rsidRPr="004614AA">
        <w:rPr>
          <w:rFonts w:ascii="Papyrus" w:hAnsi="Papyrus"/>
          <w:sz w:val="24"/>
          <w:szCs w:val="24"/>
        </w:rPr>
        <w:t>Click on TUT Staff</w:t>
      </w:r>
    </w:p>
    <w:p w:rsidR="00CE7232" w:rsidRPr="00930D2F" w:rsidRDefault="00CE7232" w:rsidP="00B04555">
      <w:pPr>
        <w:spacing w:after="0"/>
        <w:jc w:val="both"/>
        <w:rPr>
          <w:rFonts w:ascii="Papyrus" w:hAnsi="Papyrus"/>
          <w:sz w:val="4"/>
          <w:szCs w:val="24"/>
        </w:rPr>
      </w:pPr>
    </w:p>
    <w:p w:rsidR="00CE7232" w:rsidRPr="004614AA" w:rsidRDefault="00146B45" w:rsidP="00B04555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pict>
          <v:oval id="_x0000_s1031" style="position:absolute;left:0;text-align:left;margin-left:110.5pt;margin-top:160.55pt;width:70.05pt;height:27.4pt;z-index:251661824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486275" cy="33623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930D2F" w:rsidRDefault="00CE7232" w:rsidP="00B04555">
      <w:pPr>
        <w:rPr>
          <w:rFonts w:ascii="Papyrus" w:hAnsi="Papyrus"/>
          <w:noProof/>
          <w:sz w:val="2"/>
        </w:rPr>
      </w:pPr>
    </w:p>
    <w:p w:rsidR="00CE7232" w:rsidRDefault="00CE7232" w:rsidP="00B04555">
      <w:pPr>
        <w:rPr>
          <w:rFonts w:ascii="Papyrus" w:hAnsi="Papyrus"/>
          <w:noProof/>
        </w:rPr>
      </w:pPr>
      <w:r w:rsidRPr="004614AA">
        <w:rPr>
          <w:rFonts w:ascii="Papyrus" w:hAnsi="Papyrus"/>
          <w:noProof/>
        </w:rPr>
        <w:t>Click on Staff Portal/e-Tutor</w:t>
      </w:r>
    </w:p>
    <w:p w:rsidR="00CE7232" w:rsidRPr="004614AA" w:rsidRDefault="00146B45" w:rsidP="00B04555">
      <w:pPr>
        <w:spacing w:after="0"/>
        <w:jc w:val="center"/>
        <w:rPr>
          <w:rFonts w:ascii="Papyrus" w:hAnsi="Papyrus"/>
          <w:noProof/>
        </w:rPr>
      </w:pPr>
      <w:r w:rsidRPr="00146B45">
        <w:rPr>
          <w:noProof/>
        </w:rPr>
        <w:lastRenderedPageBreak/>
        <w:pict>
          <v:oval id="_x0000_s1032" style="position:absolute;left:0;text-align:left;margin-left:191.95pt;margin-top:139.15pt;width:70.05pt;height:19.15pt;z-index:251662848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486275" cy="33623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930D2F">
      <w:pPr>
        <w:rPr>
          <w:rFonts w:ascii="Papyrus" w:hAnsi="Papyrus"/>
        </w:rPr>
      </w:pPr>
      <w:r w:rsidRPr="004614AA">
        <w:rPr>
          <w:rFonts w:ascii="Papyrus" w:hAnsi="Papyrus"/>
        </w:rPr>
        <w:t>Click on ITS Web Leave Application</w:t>
      </w:r>
    </w:p>
    <w:p w:rsidR="00CE7232" w:rsidRPr="00930D2F" w:rsidRDefault="00CE7232" w:rsidP="004614AA">
      <w:pPr>
        <w:spacing w:after="0"/>
        <w:jc w:val="both"/>
        <w:rPr>
          <w:rFonts w:ascii="Papyrus" w:hAnsi="Papyrus"/>
          <w:sz w:val="8"/>
        </w:rPr>
      </w:pPr>
    </w:p>
    <w:p w:rsidR="00CE7232" w:rsidRPr="004614AA" w:rsidRDefault="00146B45" w:rsidP="004614AA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pict>
          <v:oval id="_x0000_s1033" style="position:absolute;left:0;text-align:left;margin-left:109.95pt;margin-top:110.25pt;width:70.05pt;height:19.15pt;z-index:251652608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686300" cy="3514725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930D2F" w:rsidRDefault="00CE7232" w:rsidP="009D1303">
      <w:pPr>
        <w:rPr>
          <w:rFonts w:ascii="Papyrus" w:hAnsi="Papyrus"/>
          <w:sz w:val="6"/>
        </w:rPr>
      </w:pPr>
    </w:p>
    <w:p w:rsidR="00CE7232" w:rsidRDefault="00CE7232" w:rsidP="009D1303">
      <w:pPr>
        <w:rPr>
          <w:rFonts w:ascii="Papyrus" w:hAnsi="Papyrus"/>
        </w:rPr>
      </w:pPr>
      <w:r w:rsidRPr="004614AA">
        <w:rPr>
          <w:rFonts w:ascii="Papyrus" w:hAnsi="Papyrus"/>
        </w:rPr>
        <w:t>Click on Apply for leave:  myself</w:t>
      </w:r>
    </w:p>
    <w:p w:rsidR="00CE7232" w:rsidRPr="004614AA" w:rsidRDefault="00146B45" w:rsidP="004614AA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lastRenderedPageBreak/>
        <w:pict>
          <v:oval id="_x0000_s1034" style="position:absolute;left:0;text-align:left;margin-left:232.7pt;margin-top:129.15pt;width:63.25pt;height:19.15pt;z-index:251653632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686300" cy="3514725"/>
            <wp:effectExtent l="1905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spacing w:after="0"/>
        <w:jc w:val="both"/>
        <w:rPr>
          <w:rFonts w:ascii="Papyrus" w:hAnsi="Papyrus"/>
        </w:rPr>
      </w:pPr>
    </w:p>
    <w:p w:rsidR="00CE7232" w:rsidRDefault="00CE7232" w:rsidP="004614AA">
      <w:pPr>
        <w:spacing w:after="0"/>
        <w:jc w:val="both"/>
        <w:rPr>
          <w:rFonts w:ascii="Papyrus" w:hAnsi="Papyrus"/>
        </w:rPr>
      </w:pPr>
      <w:r w:rsidRPr="004614AA">
        <w:rPr>
          <w:rFonts w:ascii="Papyrus" w:hAnsi="Papyrus"/>
        </w:rPr>
        <w:t>Click on Lecturer iEnabler</w:t>
      </w:r>
    </w:p>
    <w:p w:rsidR="00CE7232" w:rsidRPr="004614AA" w:rsidRDefault="00CE7232" w:rsidP="004614AA">
      <w:pPr>
        <w:spacing w:after="0"/>
        <w:jc w:val="both"/>
        <w:rPr>
          <w:rFonts w:ascii="Papyrus" w:hAnsi="Papyrus"/>
        </w:rPr>
      </w:pPr>
    </w:p>
    <w:p w:rsidR="00CE7232" w:rsidRPr="004614AA" w:rsidRDefault="00146B45" w:rsidP="004614AA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pict>
          <v:oval id="_x0000_s1035" style="position:absolute;left:0;text-align:left;margin-left:105.45pt;margin-top:115.5pt;width:63.25pt;height:19.15pt;z-index:251654656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876800" cy="3657600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930D2F" w:rsidRDefault="00CE7232" w:rsidP="004614AA">
      <w:pPr>
        <w:spacing w:after="0"/>
        <w:jc w:val="both"/>
        <w:rPr>
          <w:rFonts w:ascii="Papyrus" w:hAnsi="Papyrus"/>
          <w:sz w:val="14"/>
        </w:rPr>
      </w:pPr>
    </w:p>
    <w:p w:rsidR="00CE7232" w:rsidRDefault="00CE7232" w:rsidP="004614AA">
      <w:pPr>
        <w:spacing w:after="0"/>
        <w:jc w:val="both"/>
        <w:rPr>
          <w:rFonts w:ascii="Papyrus" w:hAnsi="Papyrus"/>
        </w:rPr>
      </w:pPr>
      <w:r w:rsidRPr="004614AA">
        <w:rPr>
          <w:rFonts w:ascii="Papyrus" w:hAnsi="Papyrus"/>
        </w:rPr>
        <w:t>Click on Class List</w:t>
      </w:r>
    </w:p>
    <w:p w:rsidR="00CE7232" w:rsidRPr="00930D2F" w:rsidRDefault="00CE7232" w:rsidP="004614AA">
      <w:pPr>
        <w:spacing w:after="0"/>
        <w:jc w:val="both"/>
        <w:rPr>
          <w:rFonts w:ascii="Papyrus" w:hAnsi="Papyrus"/>
          <w:sz w:val="10"/>
        </w:rPr>
      </w:pPr>
    </w:p>
    <w:p w:rsidR="00CE7232" w:rsidRPr="004614AA" w:rsidRDefault="00146B45" w:rsidP="004614AA">
      <w:pPr>
        <w:spacing w:after="0"/>
        <w:jc w:val="center"/>
        <w:rPr>
          <w:rFonts w:ascii="Papyrus" w:hAnsi="Papyrus"/>
        </w:rPr>
      </w:pPr>
      <w:r w:rsidRPr="00146B45">
        <w:rPr>
          <w:noProof/>
        </w:rPr>
        <w:lastRenderedPageBreak/>
        <w:pict>
          <v:oval id="_x0000_s1036" style="position:absolute;left:0;text-align:left;margin-left:112.2pt;margin-top:127.85pt;width:63.25pt;height:19.15pt;z-index:251655680" filled="f" strokeweight="3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876800" cy="3657600"/>
            <wp:effectExtent l="19050" t="0" r="0" b="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930D2F">
      <w:pPr>
        <w:spacing w:after="0"/>
        <w:jc w:val="both"/>
        <w:rPr>
          <w:rFonts w:ascii="Papyrus" w:hAnsi="Papyrus"/>
        </w:rPr>
      </w:pPr>
      <w:r w:rsidRPr="004614AA">
        <w:rPr>
          <w:rFonts w:ascii="Papyrus" w:hAnsi="Papyrus"/>
        </w:rPr>
        <w:t>Subjects li</w:t>
      </w:r>
      <w:r>
        <w:rPr>
          <w:rFonts w:ascii="Papyrus" w:hAnsi="Papyrus"/>
        </w:rPr>
        <w:t>nked to your name will appear</w:t>
      </w:r>
    </w:p>
    <w:p w:rsidR="00CE7232" w:rsidRDefault="00E05AEE" w:rsidP="00930D2F">
      <w:pPr>
        <w:jc w:val="center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4686300" cy="35147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930D2F">
      <w:pPr>
        <w:spacing w:after="0"/>
        <w:rPr>
          <w:rFonts w:ascii="Papyrus" w:hAnsi="Papyrus"/>
        </w:rPr>
      </w:pPr>
      <w:r>
        <w:rPr>
          <w:rFonts w:ascii="Papyrus" w:hAnsi="Papyrus"/>
        </w:rPr>
        <w:t>C</w:t>
      </w:r>
      <w:r w:rsidRPr="004614AA">
        <w:rPr>
          <w:rFonts w:ascii="Papyrus" w:hAnsi="Papyrus"/>
        </w:rPr>
        <w:t xml:space="preserve">lick on the specific subject and mark </w:t>
      </w:r>
      <w:r w:rsidR="00B74F53">
        <w:rPr>
          <w:rFonts w:ascii="Papyrus" w:hAnsi="Papyrus"/>
        </w:rPr>
        <w:t xml:space="preserve">the </w:t>
      </w:r>
      <w:r w:rsidRPr="004614AA">
        <w:rPr>
          <w:rFonts w:ascii="Papyrus" w:hAnsi="Papyrus"/>
        </w:rPr>
        <w:t>type</w:t>
      </w:r>
      <w:r>
        <w:rPr>
          <w:rFonts w:ascii="Papyrus" w:hAnsi="Papyrus"/>
        </w:rPr>
        <w:t xml:space="preserve"> you want to enter.  A list of options will appear.</w:t>
      </w:r>
    </w:p>
    <w:p w:rsidR="00CE7232" w:rsidRDefault="00146B45" w:rsidP="00594FEC">
      <w:pPr>
        <w:jc w:val="center"/>
        <w:rPr>
          <w:rFonts w:ascii="Papyrus" w:hAnsi="Papyrus"/>
        </w:rPr>
      </w:pPr>
      <w:r w:rsidRPr="00146B45">
        <w:rPr>
          <w:noProof/>
        </w:rPr>
        <w:lastRenderedPageBreak/>
        <w:pict>
          <v:oval id="_x0000_s1037" style="position:absolute;left:0;text-align:left;margin-left:132.15pt;margin-top:161.8pt;width:99.7pt;height:15.85pt;z-index:251656704" filled="f" strokeweight="1.25pt"/>
        </w:pict>
      </w:r>
      <w:r w:rsidR="00E05AEE">
        <w:rPr>
          <w:rFonts w:ascii="Papyrus" w:hAnsi="Papyrus"/>
          <w:noProof/>
        </w:rPr>
        <w:drawing>
          <wp:inline distT="0" distB="0" distL="0" distR="0">
            <wp:extent cx="4686300" cy="35147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jc w:val="both"/>
        <w:rPr>
          <w:rFonts w:ascii="Papyrus" w:hAnsi="Papyrus"/>
        </w:rPr>
      </w:pPr>
      <w:r w:rsidRPr="004614AA">
        <w:rPr>
          <w:rFonts w:ascii="Papyrus" w:hAnsi="Papyrus"/>
        </w:rPr>
        <w:t>Click on Enter Assessment Marks</w:t>
      </w:r>
      <w:r>
        <w:rPr>
          <w:rFonts w:ascii="Papyrus" w:hAnsi="Papyrus"/>
        </w:rPr>
        <w:t xml:space="preserve"> (Numerical/Alphabetical)</w:t>
      </w:r>
    </w:p>
    <w:p w:rsidR="00CE7232" w:rsidRPr="004614AA" w:rsidRDefault="00E05AEE" w:rsidP="004614AA">
      <w:pPr>
        <w:jc w:val="center"/>
        <w:rPr>
          <w:rFonts w:ascii="Papyrus" w:hAnsi="Papyrus"/>
        </w:rPr>
      </w:pPr>
      <w:r>
        <w:rPr>
          <w:rFonts w:ascii="Papyrus" w:hAnsi="Papyrus"/>
          <w:noProof/>
        </w:rPr>
        <w:drawing>
          <wp:inline distT="0" distB="0" distL="0" distR="0">
            <wp:extent cx="4876800" cy="36576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594FEC">
      <w:pPr>
        <w:jc w:val="both"/>
        <w:rPr>
          <w:rFonts w:ascii="Papyrus" w:hAnsi="Papyrus"/>
        </w:rPr>
      </w:pPr>
      <w:r>
        <w:rPr>
          <w:rFonts w:ascii="Papyrus" w:hAnsi="Papyrus"/>
        </w:rPr>
        <w:t>Select the Mark Number and Click on Enter Marks</w:t>
      </w:r>
    </w:p>
    <w:p w:rsidR="00CE7232" w:rsidRPr="004614AA" w:rsidRDefault="00E05AEE" w:rsidP="00594FEC">
      <w:pPr>
        <w:jc w:val="center"/>
        <w:rPr>
          <w:rFonts w:ascii="Papyrus" w:hAnsi="Papyrus"/>
        </w:rPr>
      </w:pPr>
      <w:r>
        <w:rPr>
          <w:rFonts w:ascii="Papyrus" w:hAnsi="Papyrus"/>
          <w:noProof/>
        </w:rPr>
        <w:lastRenderedPageBreak/>
        <w:drawing>
          <wp:inline distT="0" distB="0" distL="0" distR="0">
            <wp:extent cx="5057775" cy="38004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Default="00CE7232" w:rsidP="00594FEC">
      <w:pPr>
        <w:jc w:val="both"/>
        <w:rPr>
          <w:rFonts w:ascii="Papyrus" w:hAnsi="Papyrus"/>
          <w:noProof/>
        </w:rPr>
      </w:pPr>
    </w:p>
    <w:p w:rsidR="00CE7232" w:rsidRDefault="00CE7232" w:rsidP="00594FEC">
      <w:pPr>
        <w:jc w:val="both"/>
        <w:rPr>
          <w:rFonts w:ascii="Papyrus" w:hAnsi="Papyrus"/>
          <w:noProof/>
        </w:rPr>
      </w:pPr>
      <w:r>
        <w:rPr>
          <w:rFonts w:ascii="Papyrus" w:hAnsi="Papyrus"/>
          <w:noProof/>
        </w:rPr>
        <w:t>At the end of the list, Click on Save</w:t>
      </w:r>
    </w:p>
    <w:p w:rsidR="00CE7232" w:rsidRPr="004614AA" w:rsidRDefault="00E05AEE" w:rsidP="00594FEC">
      <w:pPr>
        <w:jc w:val="both"/>
        <w:rPr>
          <w:rFonts w:ascii="Papyrus" w:hAnsi="Papyrus"/>
        </w:rPr>
      </w:pPr>
      <w:r>
        <w:rPr>
          <w:rFonts w:ascii="Papyrus" w:hAnsi="Papyrus"/>
          <w:noProof/>
        </w:rPr>
        <w:lastRenderedPageBreak/>
        <w:drawing>
          <wp:inline distT="0" distB="0" distL="0" distR="0">
            <wp:extent cx="6353175" cy="47529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594FEC">
      <w:pPr>
        <w:jc w:val="both"/>
        <w:rPr>
          <w:rFonts w:ascii="Papyrus" w:hAnsi="Papyrus"/>
        </w:rPr>
      </w:pPr>
      <w:r>
        <w:rPr>
          <w:rFonts w:ascii="Papyrus" w:hAnsi="Papyrus"/>
        </w:rPr>
        <w:t>The assessment marks were saved onto the ITS server.</w:t>
      </w:r>
    </w:p>
    <w:p w:rsidR="00CE7232" w:rsidRPr="004614AA" w:rsidRDefault="00CE7232" w:rsidP="004614AA">
      <w:pPr>
        <w:spacing w:after="0"/>
        <w:rPr>
          <w:rFonts w:ascii="Papyrus" w:hAnsi="Papyrus"/>
        </w:rPr>
      </w:pPr>
    </w:p>
    <w:p w:rsidR="00CE7232" w:rsidRPr="004614AA" w:rsidRDefault="00CE7232">
      <w:pPr>
        <w:rPr>
          <w:rFonts w:ascii="Papyrus" w:hAnsi="Papyrus"/>
          <w:sz w:val="44"/>
          <w:szCs w:val="60"/>
        </w:rPr>
      </w:pPr>
    </w:p>
    <w:p w:rsidR="00CE7232" w:rsidRPr="004614AA" w:rsidRDefault="00CE7232">
      <w:pPr>
        <w:rPr>
          <w:rFonts w:ascii="Papyrus" w:hAnsi="Papyrus"/>
          <w:sz w:val="44"/>
          <w:szCs w:val="60"/>
        </w:rPr>
      </w:pPr>
      <w:r w:rsidRPr="004614AA">
        <w:rPr>
          <w:rFonts w:ascii="Papyrus" w:hAnsi="Papyrus"/>
          <w:sz w:val="44"/>
          <w:szCs w:val="60"/>
        </w:rPr>
        <w:br w:type="page"/>
      </w:r>
    </w:p>
    <w:p w:rsidR="00CE7232" w:rsidRPr="004614AA" w:rsidRDefault="00CE7232" w:rsidP="004614AA">
      <w:pPr>
        <w:spacing w:after="0" w:line="240" w:lineRule="auto"/>
        <w:jc w:val="center"/>
        <w:rPr>
          <w:rFonts w:ascii="Papyrus" w:hAnsi="Papyrus"/>
          <w:sz w:val="44"/>
          <w:szCs w:val="60"/>
        </w:rPr>
      </w:pPr>
      <w:r>
        <w:rPr>
          <w:rFonts w:ascii="Papyrus" w:hAnsi="Papyrus"/>
          <w:sz w:val="44"/>
          <w:szCs w:val="60"/>
        </w:rPr>
        <w:t xml:space="preserve">CONNECTION  </w:t>
      </w:r>
      <w:r w:rsidRPr="004614AA">
        <w:rPr>
          <w:rFonts w:ascii="Papyrus" w:hAnsi="Papyrus"/>
          <w:sz w:val="44"/>
          <w:szCs w:val="60"/>
        </w:rPr>
        <w:t>REQUIREMENTS</w:t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24"/>
        </w:rPr>
      </w:pPr>
      <w:r>
        <w:rPr>
          <w:rFonts w:ascii="Papyrus" w:hAnsi="Papyrus"/>
          <w:noProof/>
          <w:sz w:val="24"/>
        </w:rPr>
        <w:drawing>
          <wp:inline distT="0" distB="0" distL="0" distR="0">
            <wp:extent cx="5543550" cy="7286625"/>
            <wp:effectExtent l="19050" t="0" r="0" b="0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spacing w:after="0"/>
        <w:jc w:val="center"/>
        <w:rPr>
          <w:rFonts w:ascii="Papyrus" w:hAnsi="Papyrus"/>
          <w:sz w:val="72"/>
        </w:rPr>
      </w:pPr>
      <w:r w:rsidRPr="004614AA">
        <w:rPr>
          <w:rFonts w:ascii="Papyrus" w:hAnsi="Papyrus"/>
          <w:sz w:val="72"/>
        </w:rPr>
        <w:br w:type="page"/>
      </w:r>
      <w:r w:rsidR="00E05AEE"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924550" cy="7810500"/>
            <wp:effectExtent l="19050" t="0" r="0" b="0"/>
            <wp:docPr id="1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72"/>
        </w:rPr>
      </w:pPr>
      <w:r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905500" cy="8401050"/>
            <wp:effectExtent l="19050" t="0" r="0" b="0"/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72"/>
        </w:rPr>
      </w:pPr>
      <w:r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905500" cy="8248650"/>
            <wp:effectExtent l="19050" t="0" r="0" b="0"/>
            <wp:docPr id="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72"/>
        </w:rPr>
      </w:pPr>
      <w:r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895975" cy="8439150"/>
            <wp:effectExtent l="19050" t="0" r="9525" b="0"/>
            <wp:docPr id="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72"/>
        </w:rPr>
      </w:pPr>
      <w:r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876925" cy="8115300"/>
            <wp:effectExtent l="19050" t="0" r="9525" b="0"/>
            <wp:docPr id="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spacing w:after="0"/>
        <w:jc w:val="center"/>
        <w:rPr>
          <w:rFonts w:ascii="Papyrus" w:hAnsi="Papyrus"/>
          <w:sz w:val="72"/>
        </w:rPr>
      </w:pPr>
      <w:r w:rsidRPr="004614AA">
        <w:rPr>
          <w:rFonts w:ascii="Papyrus" w:hAnsi="Papyrus"/>
          <w:sz w:val="72"/>
        </w:rPr>
        <w:br w:type="page"/>
      </w:r>
      <w:r w:rsidR="00E05AEE"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876925" cy="8048625"/>
            <wp:effectExtent l="19050" t="0" r="9525" b="0"/>
            <wp:docPr id="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CE7232" w:rsidP="004614AA">
      <w:pPr>
        <w:spacing w:after="0"/>
        <w:jc w:val="center"/>
        <w:rPr>
          <w:rFonts w:ascii="Papyrus" w:hAnsi="Papyrus"/>
          <w:sz w:val="72"/>
        </w:rPr>
      </w:pPr>
      <w:r w:rsidRPr="004614AA">
        <w:rPr>
          <w:rFonts w:ascii="Papyrus" w:hAnsi="Papyrus"/>
          <w:sz w:val="72"/>
        </w:rPr>
        <w:br w:type="page"/>
      </w:r>
      <w:r w:rsidR="00E05AEE"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934075" cy="8439150"/>
            <wp:effectExtent l="19050" t="0" r="9525" b="0"/>
            <wp:docPr id="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32" w:rsidRPr="004614AA" w:rsidRDefault="00E05AEE" w:rsidP="004614AA">
      <w:pPr>
        <w:spacing w:after="0"/>
        <w:jc w:val="center"/>
        <w:rPr>
          <w:rFonts w:ascii="Papyrus" w:hAnsi="Papyrus"/>
          <w:sz w:val="72"/>
        </w:rPr>
      </w:pPr>
      <w:r>
        <w:rPr>
          <w:rFonts w:ascii="Papyrus" w:hAnsi="Papyrus"/>
          <w:noProof/>
          <w:sz w:val="72"/>
        </w:rPr>
        <w:lastRenderedPageBreak/>
        <w:drawing>
          <wp:inline distT="0" distB="0" distL="0" distR="0">
            <wp:extent cx="5924550" cy="8467725"/>
            <wp:effectExtent l="19050" t="0" r="0" b="0"/>
            <wp:docPr id="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232" w:rsidRPr="004614AA" w:rsidSect="009D1303">
      <w:footerReference w:type="default" r:id="rId34"/>
      <w:pgSz w:w="12240" w:h="15840"/>
      <w:pgMar w:top="990" w:right="81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ED7" w:rsidRDefault="00976ED7" w:rsidP="00A57991">
      <w:pPr>
        <w:spacing w:after="0" w:line="240" w:lineRule="auto"/>
      </w:pPr>
      <w:r>
        <w:separator/>
      </w:r>
    </w:p>
  </w:endnote>
  <w:endnote w:type="continuationSeparator" w:id="0">
    <w:p w:rsidR="00976ED7" w:rsidRDefault="00976ED7" w:rsidP="00A57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32" w:rsidRPr="00A57991" w:rsidRDefault="00146B45">
    <w:pPr>
      <w:pStyle w:val="Footer"/>
      <w:jc w:val="center"/>
      <w:rPr>
        <w:rFonts w:ascii="Papyrus" w:hAnsi="Papyrus"/>
      </w:rPr>
    </w:pPr>
    <w:r w:rsidRPr="00146B4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1.05pt;margin-top:-5.55pt;width:199.8pt;height:134.1pt;z-index:251657728" stroked="f">
          <v:textbox style="mso-fit-shape-to-text:t">
            <w:txbxContent>
              <w:p w:rsidR="00CE7232" w:rsidRPr="00A57991" w:rsidRDefault="00CE7232" w:rsidP="0086260F">
                <w:pPr>
                  <w:spacing w:after="0" w:line="240" w:lineRule="auto"/>
                  <w:jc w:val="right"/>
                  <w:rPr>
                    <w:rFonts w:ascii="Papyrus" w:hAnsi="Papyrus"/>
                    <w:sz w:val="16"/>
                  </w:rPr>
                </w:pPr>
                <w:r w:rsidRPr="00A57991">
                  <w:rPr>
                    <w:rFonts w:ascii="Papyrus" w:hAnsi="Papyrus"/>
                    <w:sz w:val="16"/>
                  </w:rPr>
                  <w:t>Compiled by Esther de Klerk</w:t>
                </w:r>
              </w:p>
              <w:p w:rsidR="00CE7232" w:rsidRPr="00A57991" w:rsidRDefault="00CE7232" w:rsidP="0086260F">
                <w:pPr>
                  <w:spacing w:after="0" w:line="240" w:lineRule="auto"/>
                  <w:jc w:val="right"/>
                  <w:rPr>
                    <w:rFonts w:ascii="Papyrus" w:hAnsi="Papyrus"/>
                    <w:sz w:val="16"/>
                  </w:rPr>
                </w:pPr>
                <w:r w:rsidRPr="00A57991">
                  <w:rPr>
                    <w:rFonts w:ascii="Papyrus" w:hAnsi="Papyrus"/>
                    <w:sz w:val="16"/>
                  </w:rPr>
                  <w:t>June 2010</w:t>
                </w:r>
              </w:p>
              <w:p w:rsidR="00CE7232" w:rsidRPr="00A57991" w:rsidRDefault="00CE7232" w:rsidP="0086260F">
                <w:pPr>
                  <w:spacing w:after="0" w:line="240" w:lineRule="auto"/>
                  <w:jc w:val="right"/>
                  <w:rPr>
                    <w:rFonts w:ascii="Papyrus" w:hAnsi="Papyrus"/>
                    <w:sz w:val="16"/>
                  </w:rPr>
                </w:pPr>
                <w:r w:rsidRPr="00A57991">
                  <w:rPr>
                    <w:rFonts w:ascii="Papyrus" w:hAnsi="Papyrus"/>
                    <w:sz w:val="16"/>
                  </w:rPr>
                  <w:t>AM007</w:t>
                </w:r>
              </w:p>
            </w:txbxContent>
          </v:textbox>
        </v:shape>
      </w:pict>
    </w:r>
    <w:r w:rsidR="00CE7232" w:rsidRPr="00A57991">
      <w:rPr>
        <w:rFonts w:ascii="Papyrus" w:hAnsi="Papyrus"/>
      </w:rPr>
      <w:t>Page</w:t>
    </w:r>
    <w:r w:rsidRPr="00A57991">
      <w:rPr>
        <w:rFonts w:ascii="Papyrus" w:hAnsi="Papyrus"/>
      </w:rPr>
      <w:fldChar w:fldCharType="begin"/>
    </w:r>
    <w:r w:rsidR="00CE7232" w:rsidRPr="00A57991">
      <w:rPr>
        <w:rFonts w:ascii="Papyrus" w:hAnsi="Papyrus"/>
      </w:rPr>
      <w:instrText xml:space="preserve"> PAGE   \* MERGEFORMAT </w:instrText>
    </w:r>
    <w:r w:rsidRPr="00A57991">
      <w:rPr>
        <w:rFonts w:ascii="Papyrus" w:hAnsi="Papyrus"/>
      </w:rPr>
      <w:fldChar w:fldCharType="separate"/>
    </w:r>
    <w:r w:rsidR="00E05AEE">
      <w:rPr>
        <w:rFonts w:ascii="Papyrus" w:hAnsi="Papyrus"/>
        <w:noProof/>
      </w:rPr>
      <w:t>20</w:t>
    </w:r>
    <w:r w:rsidRPr="00A57991">
      <w:rPr>
        <w:rFonts w:ascii="Papyrus" w:hAnsi="Papyrus"/>
      </w:rPr>
      <w:fldChar w:fldCharType="end"/>
    </w:r>
    <w:r w:rsidR="00CE7232">
      <w:rPr>
        <w:rFonts w:ascii="Papyrus" w:hAnsi="Papyrus"/>
      </w:rPr>
      <w:t xml:space="preserve"> of 19</w:t>
    </w:r>
  </w:p>
  <w:p w:rsidR="00CE7232" w:rsidRDefault="00CE72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ED7" w:rsidRDefault="00976ED7" w:rsidP="00A57991">
      <w:pPr>
        <w:spacing w:after="0" w:line="240" w:lineRule="auto"/>
      </w:pPr>
      <w:r>
        <w:separator/>
      </w:r>
    </w:p>
  </w:footnote>
  <w:footnote w:type="continuationSeparator" w:id="0">
    <w:p w:rsidR="00976ED7" w:rsidRDefault="00976ED7" w:rsidP="00A57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F314D"/>
    <w:multiLevelType w:val="hybridMultilevel"/>
    <w:tmpl w:val="352A0F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DEA6A56"/>
    <w:multiLevelType w:val="hybridMultilevel"/>
    <w:tmpl w:val="53C06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411"/>
    <w:rsid w:val="000F4808"/>
    <w:rsid w:val="00146B45"/>
    <w:rsid w:val="00152163"/>
    <w:rsid w:val="001625BB"/>
    <w:rsid w:val="00255411"/>
    <w:rsid w:val="00356AA0"/>
    <w:rsid w:val="003751FA"/>
    <w:rsid w:val="004614AA"/>
    <w:rsid w:val="004F18B7"/>
    <w:rsid w:val="005275C4"/>
    <w:rsid w:val="00594FEC"/>
    <w:rsid w:val="005A0942"/>
    <w:rsid w:val="005F002C"/>
    <w:rsid w:val="006256CE"/>
    <w:rsid w:val="00653715"/>
    <w:rsid w:val="006C7CE6"/>
    <w:rsid w:val="007407D5"/>
    <w:rsid w:val="007A2DED"/>
    <w:rsid w:val="007D2748"/>
    <w:rsid w:val="0086260F"/>
    <w:rsid w:val="00902F34"/>
    <w:rsid w:val="00906A0C"/>
    <w:rsid w:val="00930D2F"/>
    <w:rsid w:val="00976ED7"/>
    <w:rsid w:val="009A296D"/>
    <w:rsid w:val="009D1303"/>
    <w:rsid w:val="00A57991"/>
    <w:rsid w:val="00A600FF"/>
    <w:rsid w:val="00A947A4"/>
    <w:rsid w:val="00AC2521"/>
    <w:rsid w:val="00AD7B09"/>
    <w:rsid w:val="00AF6E6B"/>
    <w:rsid w:val="00B04555"/>
    <w:rsid w:val="00B22F08"/>
    <w:rsid w:val="00B2768A"/>
    <w:rsid w:val="00B74F53"/>
    <w:rsid w:val="00BF07E1"/>
    <w:rsid w:val="00C040D4"/>
    <w:rsid w:val="00C25E19"/>
    <w:rsid w:val="00C779D3"/>
    <w:rsid w:val="00CE7232"/>
    <w:rsid w:val="00D524F6"/>
    <w:rsid w:val="00DF3C5E"/>
    <w:rsid w:val="00E05AEE"/>
    <w:rsid w:val="00E108ED"/>
    <w:rsid w:val="00E26ABD"/>
    <w:rsid w:val="00E51337"/>
    <w:rsid w:val="00E700A9"/>
    <w:rsid w:val="00EF1F59"/>
    <w:rsid w:val="00F130B5"/>
    <w:rsid w:val="00F76BE1"/>
    <w:rsid w:val="00FC7690"/>
    <w:rsid w:val="00FD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9D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54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524F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A57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5799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57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57991"/>
    <w:rPr>
      <w:rFonts w:cs="Times New Roman"/>
    </w:rPr>
  </w:style>
  <w:style w:type="paragraph" w:styleId="ListParagraph">
    <w:name w:val="List Paragraph"/>
    <w:basedOn w:val="Normal"/>
    <w:uiPriority w:val="99"/>
    <w:qFormat/>
    <w:rsid w:val="009D13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t.ac.za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hyperlink" Target="mailto:GodefroyL@tut.ac.z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hyperlink" Target="mailto:SmitC@tut.ac.z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Esther de Klerk</dc:creator>
  <cp:keywords/>
  <dc:description/>
  <cp:lastModifiedBy>deklerkem</cp:lastModifiedBy>
  <cp:revision>2</cp:revision>
  <dcterms:created xsi:type="dcterms:W3CDTF">2010-09-15T13:21:00Z</dcterms:created>
  <dcterms:modified xsi:type="dcterms:W3CDTF">2010-09-15T13:21:00Z</dcterms:modified>
</cp:coreProperties>
</file>