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31" w:rsidRPr="00F34231" w:rsidRDefault="00A52531" w:rsidP="000E700E">
      <w:pPr>
        <w:spacing w:after="0" w:line="240" w:lineRule="auto"/>
        <w:rPr>
          <w:rFonts w:ascii="Arial" w:hAnsi="Arial" w:cs="Arial"/>
          <w:sz w:val="24"/>
          <w:szCs w:val="24"/>
        </w:rPr>
      </w:pPr>
      <w:r w:rsidRPr="00F34231">
        <w:rPr>
          <w:rFonts w:ascii="Arial" w:hAnsi="Arial" w:cs="Arial"/>
          <w:noProof/>
          <w:sz w:val="24"/>
          <w:szCs w:val="24"/>
        </w:rPr>
        <w:drawing>
          <wp:inline distT="0" distB="0" distL="0" distR="0">
            <wp:extent cx="5183505" cy="1746250"/>
            <wp:effectExtent l="19050" t="0" r="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5183505" cy="1746250"/>
                    </a:xfrm>
                    <a:prstGeom prst="rect">
                      <a:avLst/>
                    </a:prstGeom>
                    <a:noFill/>
                  </pic:spPr>
                </pic:pic>
              </a:graphicData>
            </a:graphic>
          </wp:inline>
        </w:drawing>
      </w:r>
    </w:p>
    <w:p w:rsidR="00A52531" w:rsidRPr="00F34231" w:rsidRDefault="00A52531" w:rsidP="000E700E">
      <w:pPr>
        <w:spacing w:after="0" w:line="240" w:lineRule="auto"/>
        <w:rPr>
          <w:rFonts w:ascii="Arial" w:hAnsi="Arial" w:cs="Arial"/>
          <w:sz w:val="24"/>
          <w:szCs w:val="24"/>
        </w:rPr>
      </w:pPr>
    </w:p>
    <w:p w:rsidR="00A52531" w:rsidRPr="00F34231" w:rsidRDefault="00A52531" w:rsidP="000E700E">
      <w:pPr>
        <w:spacing w:after="0" w:line="240" w:lineRule="auto"/>
        <w:rPr>
          <w:rFonts w:ascii="Arial" w:hAnsi="Arial" w:cs="Arial"/>
          <w:sz w:val="24"/>
          <w:szCs w:val="24"/>
        </w:rPr>
      </w:pPr>
    </w:p>
    <w:p w:rsidR="006B710A" w:rsidRPr="00F34231" w:rsidRDefault="006B710A" w:rsidP="000E700E">
      <w:pPr>
        <w:spacing w:after="0" w:line="240" w:lineRule="auto"/>
        <w:rPr>
          <w:rFonts w:ascii="Arial" w:hAnsi="Arial" w:cs="Arial"/>
          <w:b/>
          <w:sz w:val="28"/>
          <w:szCs w:val="28"/>
        </w:rPr>
      </w:pPr>
    </w:p>
    <w:p w:rsidR="006B710A" w:rsidRPr="00F34231" w:rsidRDefault="006B710A" w:rsidP="000E700E">
      <w:pPr>
        <w:spacing w:after="0" w:line="240" w:lineRule="auto"/>
        <w:rPr>
          <w:rFonts w:ascii="Arial" w:hAnsi="Arial" w:cs="Arial"/>
          <w:b/>
          <w:sz w:val="28"/>
          <w:szCs w:val="28"/>
        </w:rPr>
      </w:pPr>
    </w:p>
    <w:p w:rsidR="00A52531" w:rsidRPr="00F34231" w:rsidRDefault="00A52531" w:rsidP="002B16E8">
      <w:pPr>
        <w:spacing w:after="0" w:line="240" w:lineRule="auto"/>
        <w:jc w:val="center"/>
        <w:rPr>
          <w:rFonts w:ascii="Arial" w:hAnsi="Arial" w:cs="Arial"/>
          <w:b/>
          <w:sz w:val="28"/>
          <w:szCs w:val="28"/>
        </w:rPr>
      </w:pPr>
      <w:r w:rsidRPr="00F34231">
        <w:rPr>
          <w:rFonts w:ascii="Arial" w:hAnsi="Arial" w:cs="Arial"/>
          <w:b/>
          <w:sz w:val="28"/>
          <w:szCs w:val="28"/>
        </w:rPr>
        <w:t>FACULTY ANNUAL REPORT</w:t>
      </w:r>
    </w:p>
    <w:p w:rsidR="00A52531" w:rsidRPr="00F34231" w:rsidRDefault="00A52531"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A52531" w:rsidRPr="00F34231" w:rsidRDefault="00A52531" w:rsidP="002B16E8">
      <w:pPr>
        <w:spacing w:after="0" w:line="240" w:lineRule="auto"/>
        <w:jc w:val="center"/>
        <w:rPr>
          <w:rFonts w:ascii="Arial" w:hAnsi="Arial" w:cs="Arial"/>
          <w:b/>
          <w:sz w:val="28"/>
          <w:szCs w:val="28"/>
        </w:rPr>
      </w:pPr>
      <w:r w:rsidRPr="00F34231">
        <w:rPr>
          <w:rFonts w:ascii="Arial" w:hAnsi="Arial" w:cs="Arial"/>
          <w:b/>
          <w:sz w:val="28"/>
          <w:szCs w:val="28"/>
        </w:rPr>
        <w:t>FOR THE YEAR</w:t>
      </w:r>
    </w:p>
    <w:p w:rsidR="00A52531" w:rsidRPr="00F34231" w:rsidRDefault="00A52531"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A52531" w:rsidRPr="00F34231" w:rsidRDefault="00D0289B" w:rsidP="002B16E8">
      <w:pPr>
        <w:spacing w:after="0" w:line="240" w:lineRule="auto"/>
        <w:jc w:val="center"/>
        <w:rPr>
          <w:rFonts w:ascii="Arial" w:hAnsi="Arial" w:cs="Arial"/>
          <w:b/>
          <w:sz w:val="28"/>
          <w:szCs w:val="28"/>
        </w:rPr>
      </w:pPr>
      <w:r>
        <w:rPr>
          <w:rFonts w:ascii="Arial" w:hAnsi="Arial" w:cs="Arial"/>
          <w:b/>
          <w:sz w:val="28"/>
          <w:szCs w:val="28"/>
        </w:rPr>
        <w:t>2013</w:t>
      </w:r>
    </w:p>
    <w:p w:rsidR="00A52531" w:rsidRPr="00F34231" w:rsidRDefault="00A52531"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A52531" w:rsidRPr="00F34231" w:rsidRDefault="00A52531" w:rsidP="002B16E8">
      <w:pPr>
        <w:spacing w:after="0" w:line="240" w:lineRule="auto"/>
        <w:jc w:val="center"/>
        <w:rPr>
          <w:rFonts w:ascii="Arial" w:hAnsi="Arial" w:cs="Arial"/>
          <w:b/>
          <w:sz w:val="28"/>
          <w:szCs w:val="28"/>
        </w:rPr>
      </w:pPr>
      <w:r w:rsidRPr="00F34231">
        <w:rPr>
          <w:rFonts w:ascii="Arial" w:hAnsi="Arial" w:cs="Arial"/>
          <w:b/>
          <w:sz w:val="28"/>
          <w:szCs w:val="28"/>
        </w:rPr>
        <w:t xml:space="preserve">FACULTY OF </w:t>
      </w:r>
      <w:r w:rsidR="00D0289B">
        <w:rPr>
          <w:rFonts w:ascii="Arial" w:hAnsi="Arial" w:cs="Arial"/>
          <w:b/>
          <w:sz w:val="28"/>
          <w:szCs w:val="28"/>
        </w:rPr>
        <w:t>SCIENCE</w:t>
      </w:r>
    </w:p>
    <w:p w:rsidR="00F46623" w:rsidRPr="00F34231" w:rsidRDefault="00F46623"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6B710A" w:rsidRPr="00F34231" w:rsidRDefault="006B710A" w:rsidP="002B16E8">
      <w:pPr>
        <w:spacing w:after="0" w:line="240" w:lineRule="auto"/>
        <w:jc w:val="center"/>
        <w:rPr>
          <w:rFonts w:ascii="Arial" w:hAnsi="Arial" w:cs="Arial"/>
          <w:b/>
          <w:sz w:val="28"/>
          <w:szCs w:val="28"/>
        </w:rPr>
      </w:pPr>
    </w:p>
    <w:p w:rsidR="006B710A" w:rsidRPr="00F34231" w:rsidRDefault="006B710A" w:rsidP="000E700E">
      <w:pPr>
        <w:spacing w:after="0" w:line="240" w:lineRule="auto"/>
        <w:rPr>
          <w:rFonts w:ascii="Arial" w:hAnsi="Arial" w:cs="Arial"/>
          <w:b/>
          <w:sz w:val="28"/>
          <w:szCs w:val="28"/>
        </w:rPr>
      </w:pPr>
    </w:p>
    <w:p w:rsidR="002B16E8" w:rsidRPr="00F34231" w:rsidRDefault="002B16E8" w:rsidP="000E700E">
      <w:pPr>
        <w:spacing w:after="0" w:line="240" w:lineRule="auto"/>
        <w:rPr>
          <w:rFonts w:ascii="Arial" w:hAnsi="Arial" w:cs="Arial"/>
          <w:b/>
          <w:sz w:val="28"/>
          <w:szCs w:val="28"/>
        </w:rPr>
      </w:pPr>
    </w:p>
    <w:p w:rsidR="006B710A" w:rsidRPr="00F34231" w:rsidRDefault="006B710A" w:rsidP="000E700E">
      <w:pPr>
        <w:spacing w:after="0" w:line="240" w:lineRule="auto"/>
        <w:rPr>
          <w:rFonts w:ascii="Arial" w:hAnsi="Arial" w:cs="Arial"/>
          <w:b/>
          <w:sz w:val="28"/>
          <w:szCs w:val="28"/>
        </w:rPr>
      </w:pPr>
    </w:p>
    <w:p w:rsidR="006B710A" w:rsidRPr="00F34231" w:rsidRDefault="006B710A" w:rsidP="000E700E">
      <w:pPr>
        <w:spacing w:after="0" w:line="240" w:lineRule="auto"/>
        <w:rPr>
          <w:rFonts w:ascii="Arial" w:hAnsi="Arial" w:cs="Arial"/>
          <w:b/>
          <w:sz w:val="28"/>
          <w:szCs w:val="28"/>
        </w:rPr>
      </w:pPr>
    </w:p>
    <w:p w:rsidR="006B710A" w:rsidRPr="00F34231" w:rsidRDefault="006B710A" w:rsidP="000E700E">
      <w:pPr>
        <w:spacing w:after="0" w:line="240" w:lineRule="auto"/>
        <w:rPr>
          <w:rFonts w:ascii="Arial" w:hAnsi="Arial" w:cs="Arial"/>
          <w:b/>
          <w:sz w:val="28"/>
          <w:szCs w:val="28"/>
        </w:rPr>
      </w:pPr>
    </w:p>
    <w:p w:rsidR="00A52531" w:rsidRPr="00F34231" w:rsidRDefault="00A52531" w:rsidP="002B16E8">
      <w:pPr>
        <w:spacing w:after="0" w:line="240" w:lineRule="auto"/>
        <w:jc w:val="right"/>
        <w:rPr>
          <w:rFonts w:ascii="Arial" w:hAnsi="Arial" w:cs="Arial"/>
          <w:b/>
          <w:sz w:val="28"/>
          <w:szCs w:val="28"/>
        </w:rPr>
      </w:pPr>
      <w:r w:rsidRPr="00F34231">
        <w:rPr>
          <w:rFonts w:ascii="Arial" w:hAnsi="Arial" w:cs="Arial"/>
          <w:b/>
          <w:sz w:val="28"/>
          <w:szCs w:val="28"/>
        </w:rPr>
        <w:t>SUBMISSION TO SENATE</w:t>
      </w:r>
    </w:p>
    <w:p w:rsidR="00A52531" w:rsidRPr="00F34231" w:rsidRDefault="00A52531" w:rsidP="002B16E8">
      <w:pPr>
        <w:spacing w:after="0" w:line="240" w:lineRule="auto"/>
        <w:jc w:val="right"/>
        <w:rPr>
          <w:rFonts w:ascii="Arial" w:hAnsi="Arial" w:cs="Arial"/>
          <w:sz w:val="24"/>
          <w:szCs w:val="24"/>
        </w:rPr>
      </w:pPr>
      <w:r w:rsidRPr="00F34231">
        <w:rPr>
          <w:rFonts w:ascii="Arial" w:hAnsi="Arial" w:cs="Arial"/>
          <w:sz w:val="24"/>
          <w:szCs w:val="24"/>
        </w:rPr>
        <w:t xml:space="preserve"> </w:t>
      </w:r>
    </w:p>
    <w:p w:rsidR="00A52531" w:rsidRPr="00F34231" w:rsidRDefault="00A52531" w:rsidP="002B16E8">
      <w:pPr>
        <w:spacing w:after="0" w:line="240" w:lineRule="auto"/>
        <w:jc w:val="right"/>
        <w:rPr>
          <w:rFonts w:ascii="Arial" w:hAnsi="Arial" w:cs="Arial"/>
          <w:sz w:val="24"/>
          <w:szCs w:val="24"/>
        </w:rPr>
      </w:pPr>
    </w:p>
    <w:p w:rsidR="00D0289B" w:rsidRDefault="00A52531" w:rsidP="00D0289B">
      <w:pPr>
        <w:spacing w:after="0" w:line="240" w:lineRule="auto"/>
        <w:jc w:val="right"/>
        <w:rPr>
          <w:rFonts w:ascii="Arial" w:hAnsi="Arial" w:cs="Arial"/>
          <w:b/>
          <w:sz w:val="24"/>
          <w:szCs w:val="24"/>
        </w:rPr>
      </w:pPr>
      <w:r w:rsidRPr="00F34231">
        <w:rPr>
          <w:rFonts w:ascii="Arial" w:hAnsi="Arial" w:cs="Arial"/>
          <w:b/>
          <w:sz w:val="24"/>
          <w:szCs w:val="24"/>
        </w:rPr>
        <w:t>Prof. /</w:t>
      </w:r>
      <w:r w:rsidR="00D0289B">
        <w:rPr>
          <w:rFonts w:ascii="Arial" w:hAnsi="Arial" w:cs="Arial"/>
          <w:b/>
          <w:sz w:val="24"/>
          <w:szCs w:val="24"/>
        </w:rPr>
        <w:t xml:space="preserve">PJJG Marais </w:t>
      </w:r>
    </w:p>
    <w:p w:rsidR="00A52531" w:rsidRPr="00F34231" w:rsidRDefault="00F46623" w:rsidP="00D0289B">
      <w:pPr>
        <w:spacing w:after="0" w:line="240" w:lineRule="auto"/>
        <w:jc w:val="right"/>
        <w:rPr>
          <w:rFonts w:ascii="Arial" w:hAnsi="Arial" w:cs="Arial"/>
          <w:b/>
          <w:sz w:val="24"/>
          <w:szCs w:val="24"/>
        </w:rPr>
      </w:pPr>
      <w:r w:rsidRPr="00F34231">
        <w:rPr>
          <w:rFonts w:ascii="Arial" w:hAnsi="Arial" w:cs="Arial"/>
          <w:b/>
          <w:sz w:val="24"/>
          <w:szCs w:val="24"/>
        </w:rPr>
        <w:lastRenderedPageBreak/>
        <w:t xml:space="preserve">TABLE OF </w:t>
      </w:r>
      <w:r w:rsidR="00A52531" w:rsidRPr="00F34231">
        <w:rPr>
          <w:rFonts w:ascii="Arial" w:hAnsi="Arial" w:cs="Arial"/>
          <w:b/>
          <w:sz w:val="24"/>
          <w:szCs w:val="24"/>
        </w:rPr>
        <w:t>CONTENT</w:t>
      </w:r>
      <w:r w:rsidRPr="00F34231">
        <w:rPr>
          <w:rFonts w:ascii="Arial" w:hAnsi="Arial" w:cs="Arial"/>
          <w:b/>
          <w:sz w:val="24"/>
          <w:szCs w:val="24"/>
        </w:rPr>
        <w:t>S</w:t>
      </w:r>
    </w:p>
    <w:p w:rsidR="006B710A" w:rsidRPr="00F34231" w:rsidRDefault="006B710A" w:rsidP="00F34231">
      <w:pPr>
        <w:spacing w:after="0" w:line="240" w:lineRule="auto"/>
        <w:jc w:val="center"/>
        <w:rPr>
          <w:rFonts w:ascii="Arial" w:hAnsi="Arial" w:cs="Arial"/>
          <w:b/>
          <w:sz w:val="24"/>
          <w:szCs w:val="24"/>
        </w:rPr>
      </w:pPr>
    </w:p>
    <w:p w:rsidR="00A52531" w:rsidRPr="00F34231" w:rsidRDefault="00A52531" w:rsidP="00F34231">
      <w:pPr>
        <w:spacing w:after="0" w:line="240" w:lineRule="auto"/>
        <w:jc w:val="center"/>
        <w:rPr>
          <w:rFonts w:ascii="Arial" w:hAnsi="Arial" w:cs="Arial"/>
          <w:b/>
          <w:sz w:val="24"/>
          <w:szCs w:val="24"/>
        </w:rPr>
      </w:pPr>
    </w:p>
    <w:p w:rsidR="006B710A" w:rsidRPr="00F34231" w:rsidRDefault="00A52531" w:rsidP="00F34231">
      <w:pPr>
        <w:spacing w:after="0" w:line="240" w:lineRule="auto"/>
        <w:jc w:val="center"/>
        <w:rPr>
          <w:rFonts w:ascii="Arial" w:hAnsi="Arial" w:cs="Arial"/>
          <w:b/>
          <w:sz w:val="24"/>
          <w:szCs w:val="24"/>
        </w:rPr>
      </w:pPr>
      <w:r w:rsidRPr="00F34231">
        <w:rPr>
          <w:rFonts w:ascii="Arial" w:hAnsi="Arial" w:cs="Arial"/>
          <w:b/>
          <w:sz w:val="24"/>
          <w:szCs w:val="24"/>
        </w:rPr>
        <w:t>EXECUTIVE SUMMARY</w:t>
      </w:r>
    </w:p>
    <w:p w:rsidR="00A52531" w:rsidRPr="00F34231" w:rsidRDefault="00A52531" w:rsidP="000E700E">
      <w:pPr>
        <w:spacing w:after="0" w:line="240" w:lineRule="auto"/>
        <w:rPr>
          <w:rFonts w:ascii="Arial" w:hAnsi="Arial" w:cs="Arial"/>
          <w:b/>
          <w:sz w:val="24"/>
          <w:szCs w:val="24"/>
        </w:rPr>
      </w:pPr>
      <w:r w:rsidRPr="00F34231">
        <w:rPr>
          <w:rFonts w:ascii="Arial" w:hAnsi="Arial" w:cs="Arial"/>
          <w:b/>
          <w:sz w:val="24"/>
          <w:szCs w:val="24"/>
        </w:rPr>
        <w:tab/>
      </w:r>
      <w:r w:rsidRPr="00F34231">
        <w:rPr>
          <w:rFonts w:ascii="Arial" w:hAnsi="Arial" w:cs="Arial"/>
          <w:b/>
          <w:sz w:val="24"/>
          <w:szCs w:val="24"/>
        </w:rPr>
        <w:tab/>
      </w:r>
      <w:r w:rsidRPr="00F34231">
        <w:rPr>
          <w:rFonts w:ascii="Arial" w:hAnsi="Arial" w:cs="Arial"/>
          <w:b/>
          <w:sz w:val="24"/>
          <w:szCs w:val="24"/>
        </w:rPr>
        <w:tab/>
      </w:r>
      <w:r w:rsidRPr="00F34231">
        <w:rPr>
          <w:rFonts w:ascii="Arial" w:hAnsi="Arial" w:cs="Arial"/>
          <w:b/>
          <w:sz w:val="24"/>
          <w:szCs w:val="24"/>
        </w:rPr>
        <w:tab/>
      </w:r>
      <w:r w:rsidRPr="00F34231">
        <w:rPr>
          <w:rFonts w:ascii="Arial" w:hAnsi="Arial" w:cs="Arial"/>
          <w:b/>
          <w:sz w:val="24"/>
          <w:szCs w:val="24"/>
        </w:rPr>
        <w:tab/>
      </w:r>
      <w:r w:rsidRPr="00F34231">
        <w:rPr>
          <w:rFonts w:ascii="Arial" w:hAnsi="Arial" w:cs="Arial"/>
          <w:b/>
          <w:sz w:val="24"/>
          <w:szCs w:val="24"/>
        </w:rPr>
        <w:tab/>
      </w:r>
      <w:r w:rsidRPr="00F34231">
        <w:rPr>
          <w:rFonts w:ascii="Arial" w:hAnsi="Arial" w:cs="Arial"/>
          <w:b/>
          <w:sz w:val="24"/>
          <w:szCs w:val="24"/>
        </w:rPr>
        <w:tab/>
      </w:r>
      <w:r w:rsidRPr="00F34231">
        <w:rPr>
          <w:rFonts w:ascii="Arial" w:hAnsi="Arial" w:cs="Arial"/>
          <w:b/>
          <w:sz w:val="24"/>
          <w:szCs w:val="24"/>
        </w:rPr>
        <w:tab/>
      </w:r>
      <w:r w:rsidRPr="00F34231">
        <w:rPr>
          <w:rFonts w:ascii="Arial" w:hAnsi="Arial" w:cs="Arial"/>
          <w:b/>
          <w:sz w:val="24"/>
          <w:szCs w:val="24"/>
        </w:rPr>
        <w:tab/>
      </w:r>
      <w:r w:rsidRPr="00F34231">
        <w:rPr>
          <w:rFonts w:ascii="Arial" w:hAnsi="Arial" w:cs="Arial"/>
          <w:b/>
          <w:sz w:val="24"/>
          <w:szCs w:val="24"/>
        </w:rPr>
        <w:tab/>
      </w:r>
    </w:p>
    <w:p w:rsidR="00BA4846" w:rsidRPr="00F34231" w:rsidRDefault="00BA4846" w:rsidP="000E700E">
      <w:pPr>
        <w:spacing w:after="0" w:line="240" w:lineRule="auto"/>
        <w:rPr>
          <w:rFonts w:ascii="Arial" w:hAnsi="Arial" w:cs="Arial"/>
          <w:b/>
          <w:sz w:val="24"/>
          <w:szCs w:val="24"/>
        </w:rPr>
      </w:pPr>
    </w:p>
    <w:p w:rsidR="00A52531" w:rsidRPr="00F34231" w:rsidRDefault="00F34231" w:rsidP="000E700E">
      <w:pPr>
        <w:spacing w:after="0" w:line="240" w:lineRule="auto"/>
        <w:rPr>
          <w:rFonts w:ascii="Arial" w:hAnsi="Arial" w:cs="Arial"/>
          <w:b/>
          <w:sz w:val="24"/>
          <w:szCs w:val="24"/>
          <w:u w:val="single"/>
        </w:rPr>
      </w:pPr>
      <w:r w:rsidRPr="00F34231">
        <w:rPr>
          <w:rFonts w:ascii="Arial" w:hAnsi="Arial" w:cs="Arial"/>
          <w:b/>
          <w:sz w:val="24"/>
          <w:szCs w:val="24"/>
          <w:u w:val="single"/>
        </w:rPr>
        <w:t>SECTION A: OVERVIEW OF FACULTY ACTIVITIES AND ACHIEVEMENTS FOR THE YEAR</w:t>
      </w:r>
    </w:p>
    <w:p w:rsidR="006B710A" w:rsidRPr="00F34231" w:rsidRDefault="006B710A" w:rsidP="000E700E">
      <w:pPr>
        <w:spacing w:after="0" w:line="240" w:lineRule="auto"/>
        <w:rPr>
          <w:rFonts w:ascii="Arial" w:hAnsi="Arial" w:cs="Arial"/>
          <w:b/>
          <w:sz w:val="24"/>
          <w:szCs w:val="24"/>
        </w:rPr>
      </w:pPr>
    </w:p>
    <w:p w:rsidR="00A1197A" w:rsidRPr="00F34231" w:rsidRDefault="00910A94" w:rsidP="000E700E">
      <w:pPr>
        <w:tabs>
          <w:tab w:val="left" w:pos="567"/>
        </w:tabs>
        <w:spacing w:after="0" w:line="240" w:lineRule="auto"/>
        <w:ind w:left="567" w:hanging="567"/>
        <w:rPr>
          <w:rFonts w:ascii="Arial" w:hAnsi="Arial" w:cs="Arial"/>
          <w:b/>
          <w:sz w:val="24"/>
          <w:szCs w:val="24"/>
        </w:rPr>
      </w:pPr>
      <w:r w:rsidRPr="00F34231">
        <w:rPr>
          <w:rFonts w:ascii="Arial" w:hAnsi="Arial" w:cs="Arial"/>
          <w:b/>
          <w:sz w:val="24"/>
          <w:szCs w:val="24"/>
        </w:rPr>
        <w:t xml:space="preserve">1. </w:t>
      </w:r>
      <w:r w:rsidR="00A1197A" w:rsidRPr="00F34231">
        <w:rPr>
          <w:rFonts w:ascii="Arial" w:hAnsi="Arial" w:cs="Arial"/>
          <w:b/>
          <w:sz w:val="24"/>
          <w:szCs w:val="24"/>
        </w:rPr>
        <w:t>INTRODUCTION</w:t>
      </w:r>
    </w:p>
    <w:p w:rsidR="00910A94" w:rsidRPr="00F34231" w:rsidRDefault="00910A94" w:rsidP="00910A94">
      <w:pPr>
        <w:spacing w:after="0" w:line="240" w:lineRule="auto"/>
        <w:rPr>
          <w:rFonts w:ascii="Arial" w:hAnsi="Arial" w:cs="Arial"/>
          <w:sz w:val="24"/>
          <w:szCs w:val="24"/>
        </w:rPr>
      </w:pPr>
    </w:p>
    <w:p w:rsidR="00662728" w:rsidRPr="00F34231" w:rsidRDefault="00944E29" w:rsidP="00910A94">
      <w:pPr>
        <w:spacing w:after="0" w:line="240" w:lineRule="auto"/>
        <w:rPr>
          <w:rFonts w:ascii="Arial" w:hAnsi="Arial" w:cs="Arial"/>
          <w:b/>
          <w:sz w:val="24"/>
          <w:szCs w:val="24"/>
        </w:rPr>
      </w:pPr>
      <w:r w:rsidRPr="00F34231">
        <w:rPr>
          <w:rFonts w:ascii="Arial" w:hAnsi="Arial" w:cs="Arial"/>
          <w:b/>
          <w:sz w:val="24"/>
          <w:szCs w:val="24"/>
        </w:rPr>
        <w:t>2. GOVERNANCE AND PLANNING</w:t>
      </w:r>
    </w:p>
    <w:p w:rsidR="006C29A9" w:rsidRPr="00F34231" w:rsidRDefault="00910A94" w:rsidP="00910A94">
      <w:pPr>
        <w:spacing w:after="0" w:line="240" w:lineRule="auto"/>
        <w:rPr>
          <w:rFonts w:ascii="Arial" w:hAnsi="Arial" w:cs="Arial"/>
          <w:sz w:val="24"/>
          <w:szCs w:val="24"/>
        </w:rPr>
      </w:pPr>
      <w:r w:rsidRPr="00F34231">
        <w:rPr>
          <w:rFonts w:ascii="Arial" w:hAnsi="Arial" w:cs="Arial"/>
          <w:sz w:val="24"/>
          <w:szCs w:val="24"/>
        </w:rPr>
        <w:t xml:space="preserve">2.1 </w:t>
      </w:r>
      <w:r w:rsidR="006C29A9" w:rsidRPr="00F34231">
        <w:rPr>
          <w:rFonts w:ascii="Arial" w:hAnsi="Arial" w:cs="Arial"/>
          <w:sz w:val="24"/>
          <w:szCs w:val="24"/>
        </w:rPr>
        <w:t>Achievement of faculty strategic/implementation plan</w:t>
      </w:r>
    </w:p>
    <w:p w:rsidR="006C29A9" w:rsidRPr="00F34231" w:rsidRDefault="00910A94" w:rsidP="00910A94">
      <w:pPr>
        <w:spacing w:after="0" w:line="240" w:lineRule="auto"/>
        <w:rPr>
          <w:rFonts w:ascii="Arial" w:hAnsi="Arial" w:cs="Arial"/>
          <w:sz w:val="24"/>
          <w:szCs w:val="24"/>
        </w:rPr>
      </w:pPr>
      <w:r w:rsidRPr="00F34231">
        <w:rPr>
          <w:rFonts w:ascii="Arial" w:hAnsi="Arial" w:cs="Arial"/>
          <w:sz w:val="24"/>
          <w:szCs w:val="24"/>
        </w:rPr>
        <w:t xml:space="preserve">2.2 </w:t>
      </w:r>
      <w:r w:rsidR="006C29A9" w:rsidRPr="00F34231">
        <w:rPr>
          <w:rFonts w:ascii="Arial" w:hAnsi="Arial" w:cs="Arial"/>
          <w:sz w:val="24"/>
          <w:szCs w:val="24"/>
        </w:rPr>
        <w:t>Quality Improvement</w:t>
      </w:r>
    </w:p>
    <w:p w:rsidR="006C29A9" w:rsidRDefault="006C29A9" w:rsidP="009E5A71">
      <w:pPr>
        <w:pStyle w:val="ListParagraph"/>
        <w:numPr>
          <w:ilvl w:val="1"/>
          <w:numId w:val="9"/>
        </w:numPr>
        <w:spacing w:after="0" w:line="240" w:lineRule="auto"/>
        <w:rPr>
          <w:rFonts w:ascii="Arial" w:hAnsi="Arial" w:cs="Arial"/>
          <w:sz w:val="24"/>
          <w:szCs w:val="24"/>
        </w:rPr>
      </w:pPr>
      <w:r w:rsidRPr="00F34231">
        <w:rPr>
          <w:rFonts w:ascii="Arial" w:hAnsi="Arial" w:cs="Arial"/>
          <w:sz w:val="24"/>
          <w:szCs w:val="24"/>
        </w:rPr>
        <w:t>Risk Management</w:t>
      </w:r>
    </w:p>
    <w:p w:rsidR="009E6F63" w:rsidRPr="009E6F63" w:rsidRDefault="009E6F63" w:rsidP="009E6F63">
      <w:pPr>
        <w:tabs>
          <w:tab w:val="left" w:pos="567"/>
        </w:tabs>
        <w:spacing w:after="0" w:line="240" w:lineRule="auto"/>
        <w:rPr>
          <w:rFonts w:ascii="Arial" w:hAnsi="Arial" w:cs="Arial"/>
          <w:sz w:val="24"/>
          <w:szCs w:val="24"/>
        </w:rPr>
      </w:pPr>
      <w:r w:rsidRPr="009E6F63">
        <w:rPr>
          <w:rFonts w:ascii="Arial" w:hAnsi="Arial" w:cs="Arial"/>
          <w:sz w:val="24"/>
          <w:szCs w:val="24"/>
        </w:rPr>
        <w:t>2.4 Safety, Health and Environment</w:t>
      </w:r>
    </w:p>
    <w:p w:rsidR="009E6F63" w:rsidRPr="00F34231" w:rsidRDefault="009E6F63" w:rsidP="009E6F63">
      <w:pPr>
        <w:pStyle w:val="ListParagraph"/>
        <w:spacing w:after="0" w:line="240" w:lineRule="auto"/>
        <w:ind w:left="360"/>
        <w:rPr>
          <w:rFonts w:ascii="Arial" w:hAnsi="Arial" w:cs="Arial"/>
          <w:sz w:val="24"/>
          <w:szCs w:val="24"/>
        </w:rPr>
      </w:pPr>
    </w:p>
    <w:p w:rsidR="00662728" w:rsidRPr="00F34231" w:rsidRDefault="00944E29" w:rsidP="00910A94">
      <w:pPr>
        <w:spacing w:after="0" w:line="240" w:lineRule="auto"/>
        <w:rPr>
          <w:rFonts w:ascii="Arial" w:hAnsi="Arial" w:cs="Arial"/>
          <w:b/>
          <w:sz w:val="24"/>
          <w:szCs w:val="24"/>
        </w:rPr>
      </w:pPr>
      <w:r w:rsidRPr="00F34231">
        <w:rPr>
          <w:rFonts w:ascii="Arial" w:hAnsi="Arial" w:cs="Arial"/>
          <w:b/>
          <w:sz w:val="24"/>
          <w:szCs w:val="24"/>
        </w:rPr>
        <w:t>3. STUDENT DEVELOPMENT AND SUPPORT</w:t>
      </w:r>
    </w:p>
    <w:p w:rsidR="00910A94" w:rsidRPr="00F34231" w:rsidRDefault="00910A94" w:rsidP="00910A94">
      <w:pPr>
        <w:spacing w:after="0" w:line="240" w:lineRule="auto"/>
        <w:rPr>
          <w:rFonts w:ascii="Arial" w:hAnsi="Arial" w:cs="Arial"/>
          <w:b/>
          <w:sz w:val="24"/>
          <w:szCs w:val="24"/>
        </w:rPr>
      </w:pPr>
    </w:p>
    <w:p w:rsidR="00910A94" w:rsidRDefault="00944E29" w:rsidP="00910A94">
      <w:pPr>
        <w:spacing w:after="0" w:line="240" w:lineRule="auto"/>
        <w:rPr>
          <w:rFonts w:ascii="Arial" w:hAnsi="Arial" w:cs="Arial"/>
          <w:b/>
          <w:sz w:val="24"/>
          <w:szCs w:val="24"/>
        </w:rPr>
      </w:pPr>
      <w:r w:rsidRPr="00F34231">
        <w:rPr>
          <w:rFonts w:ascii="Arial" w:hAnsi="Arial" w:cs="Arial"/>
          <w:b/>
          <w:sz w:val="24"/>
          <w:szCs w:val="24"/>
        </w:rPr>
        <w:t>4. STAFF DEVELOPMENT AND CAPACITY BUILDING</w:t>
      </w:r>
    </w:p>
    <w:p w:rsidR="003318AB" w:rsidRPr="003318AB" w:rsidRDefault="003318AB" w:rsidP="003318AB">
      <w:pPr>
        <w:tabs>
          <w:tab w:val="left" w:pos="567"/>
        </w:tabs>
        <w:spacing w:after="0" w:line="240" w:lineRule="auto"/>
        <w:rPr>
          <w:rFonts w:ascii="Arial" w:hAnsi="Arial" w:cs="Arial"/>
          <w:sz w:val="24"/>
          <w:szCs w:val="24"/>
        </w:rPr>
      </w:pPr>
      <w:r w:rsidRPr="003318AB">
        <w:rPr>
          <w:rFonts w:ascii="Arial" w:hAnsi="Arial" w:cs="Arial"/>
          <w:sz w:val="24"/>
          <w:szCs w:val="24"/>
        </w:rPr>
        <w:t>4.1</w:t>
      </w:r>
      <w:r w:rsidR="0060603E">
        <w:rPr>
          <w:rFonts w:ascii="Arial" w:hAnsi="Arial" w:cs="Arial"/>
          <w:sz w:val="24"/>
          <w:szCs w:val="24"/>
        </w:rPr>
        <w:t xml:space="preserve"> </w:t>
      </w:r>
      <w:r w:rsidRPr="003318AB">
        <w:rPr>
          <w:rFonts w:ascii="Arial" w:hAnsi="Arial" w:cs="Arial"/>
          <w:sz w:val="24"/>
          <w:szCs w:val="24"/>
        </w:rPr>
        <w:t>Professional Staff Development Opportunities</w:t>
      </w:r>
    </w:p>
    <w:p w:rsidR="00910A94" w:rsidRPr="00F34231" w:rsidRDefault="00910A94" w:rsidP="00910A94">
      <w:pPr>
        <w:spacing w:after="0" w:line="240" w:lineRule="auto"/>
        <w:rPr>
          <w:rFonts w:ascii="Arial" w:hAnsi="Arial" w:cs="Arial"/>
          <w:sz w:val="24"/>
          <w:szCs w:val="24"/>
        </w:rPr>
      </w:pPr>
      <w:r w:rsidRPr="00F34231">
        <w:rPr>
          <w:rFonts w:ascii="Arial" w:hAnsi="Arial" w:cs="Arial"/>
          <w:sz w:val="24"/>
          <w:szCs w:val="24"/>
        </w:rPr>
        <w:t>4.</w:t>
      </w:r>
      <w:r w:rsidR="003318AB">
        <w:rPr>
          <w:rFonts w:ascii="Arial" w:hAnsi="Arial" w:cs="Arial"/>
          <w:sz w:val="24"/>
          <w:szCs w:val="24"/>
        </w:rPr>
        <w:t>2</w:t>
      </w:r>
      <w:r w:rsidRPr="00F34231">
        <w:rPr>
          <w:rFonts w:ascii="Arial" w:hAnsi="Arial" w:cs="Arial"/>
          <w:sz w:val="24"/>
          <w:szCs w:val="24"/>
        </w:rPr>
        <w:t xml:space="preserve"> Qualification improvement</w:t>
      </w:r>
    </w:p>
    <w:p w:rsidR="00910A94" w:rsidRPr="00F34231" w:rsidRDefault="003318AB" w:rsidP="00910A94">
      <w:pPr>
        <w:spacing w:after="0" w:line="240" w:lineRule="auto"/>
        <w:rPr>
          <w:rFonts w:ascii="Arial" w:hAnsi="Arial" w:cs="Arial"/>
          <w:sz w:val="24"/>
          <w:szCs w:val="24"/>
        </w:rPr>
      </w:pPr>
      <w:r>
        <w:rPr>
          <w:rFonts w:ascii="Arial" w:hAnsi="Arial" w:cs="Arial"/>
          <w:sz w:val="24"/>
          <w:szCs w:val="24"/>
        </w:rPr>
        <w:t>4.3</w:t>
      </w:r>
      <w:r w:rsidR="00910A94" w:rsidRPr="00F34231">
        <w:rPr>
          <w:rFonts w:ascii="Arial" w:hAnsi="Arial" w:cs="Arial"/>
          <w:sz w:val="24"/>
          <w:szCs w:val="24"/>
        </w:rPr>
        <w:t xml:space="preserve"> Staff involved in further study</w:t>
      </w:r>
    </w:p>
    <w:p w:rsidR="00910A94" w:rsidRPr="00F34231" w:rsidRDefault="003318AB" w:rsidP="00910A94">
      <w:pPr>
        <w:spacing w:after="0" w:line="240" w:lineRule="auto"/>
        <w:rPr>
          <w:rFonts w:ascii="Arial" w:hAnsi="Arial" w:cs="Arial"/>
          <w:sz w:val="24"/>
          <w:szCs w:val="24"/>
        </w:rPr>
      </w:pPr>
      <w:r>
        <w:rPr>
          <w:rFonts w:ascii="Arial" w:hAnsi="Arial" w:cs="Arial"/>
          <w:sz w:val="24"/>
          <w:szCs w:val="24"/>
        </w:rPr>
        <w:t>4.4</w:t>
      </w:r>
      <w:r w:rsidR="00910A94" w:rsidRPr="00F34231">
        <w:rPr>
          <w:rFonts w:ascii="Arial" w:hAnsi="Arial" w:cs="Arial"/>
          <w:sz w:val="24"/>
          <w:szCs w:val="24"/>
        </w:rPr>
        <w:t xml:space="preserve"> Awards received by staff members</w:t>
      </w:r>
    </w:p>
    <w:p w:rsidR="006A3568" w:rsidRPr="00F34231" w:rsidRDefault="003318AB" w:rsidP="00910A94">
      <w:pPr>
        <w:spacing w:after="0" w:line="240" w:lineRule="auto"/>
        <w:rPr>
          <w:rFonts w:ascii="Arial" w:hAnsi="Arial" w:cs="Arial"/>
          <w:sz w:val="24"/>
          <w:szCs w:val="24"/>
        </w:rPr>
      </w:pPr>
      <w:r>
        <w:rPr>
          <w:rFonts w:ascii="Arial" w:hAnsi="Arial" w:cs="Arial"/>
          <w:sz w:val="24"/>
          <w:szCs w:val="24"/>
        </w:rPr>
        <w:t>4.5</w:t>
      </w:r>
      <w:r w:rsidR="00910A94" w:rsidRPr="00F34231">
        <w:rPr>
          <w:rFonts w:ascii="Arial" w:hAnsi="Arial" w:cs="Arial"/>
          <w:sz w:val="24"/>
          <w:szCs w:val="24"/>
        </w:rPr>
        <w:t xml:space="preserve"> Staff involvement in committees, Scientific Councils, Boards, etc.</w:t>
      </w:r>
      <w:r w:rsidR="002049DC" w:rsidRPr="00F34231">
        <w:rPr>
          <w:rFonts w:ascii="Arial" w:hAnsi="Arial" w:cs="Arial"/>
          <w:sz w:val="24"/>
          <w:szCs w:val="24"/>
        </w:rPr>
        <w:tab/>
      </w:r>
      <w:r w:rsidR="002049DC" w:rsidRPr="00F34231">
        <w:rPr>
          <w:rFonts w:ascii="Arial" w:hAnsi="Arial" w:cs="Arial"/>
          <w:sz w:val="24"/>
          <w:szCs w:val="24"/>
        </w:rPr>
        <w:tab/>
      </w:r>
    </w:p>
    <w:p w:rsidR="00910A94" w:rsidRPr="00F34231" w:rsidRDefault="00910A94" w:rsidP="00910A94">
      <w:pPr>
        <w:spacing w:after="0" w:line="240" w:lineRule="auto"/>
        <w:rPr>
          <w:rFonts w:ascii="Arial" w:hAnsi="Arial" w:cs="Arial"/>
          <w:b/>
          <w:sz w:val="24"/>
          <w:szCs w:val="24"/>
        </w:rPr>
      </w:pPr>
    </w:p>
    <w:p w:rsidR="002049DC" w:rsidRPr="00F34231" w:rsidRDefault="00944E29" w:rsidP="00910A94">
      <w:pPr>
        <w:spacing w:after="0" w:line="240" w:lineRule="auto"/>
        <w:rPr>
          <w:rFonts w:ascii="Arial" w:hAnsi="Arial" w:cs="Arial"/>
          <w:b/>
          <w:sz w:val="24"/>
          <w:szCs w:val="24"/>
        </w:rPr>
      </w:pPr>
      <w:r w:rsidRPr="00F34231">
        <w:rPr>
          <w:rFonts w:ascii="Arial" w:hAnsi="Arial" w:cs="Arial"/>
          <w:b/>
          <w:sz w:val="24"/>
          <w:szCs w:val="24"/>
        </w:rPr>
        <w:t>5. COMMUNITY ENGAGEMENT PROJECTS</w:t>
      </w:r>
      <w:r w:rsidRPr="00F34231">
        <w:rPr>
          <w:rFonts w:ascii="Arial" w:hAnsi="Arial" w:cs="Arial"/>
          <w:b/>
          <w:sz w:val="24"/>
          <w:szCs w:val="24"/>
        </w:rPr>
        <w:tab/>
      </w:r>
    </w:p>
    <w:p w:rsidR="00910A94" w:rsidRPr="00F34231" w:rsidRDefault="00910A94" w:rsidP="00910A94">
      <w:pPr>
        <w:spacing w:after="0" w:line="240" w:lineRule="auto"/>
        <w:rPr>
          <w:rFonts w:ascii="Arial" w:hAnsi="Arial" w:cs="Arial"/>
          <w:b/>
          <w:sz w:val="24"/>
          <w:szCs w:val="24"/>
        </w:rPr>
      </w:pPr>
    </w:p>
    <w:p w:rsidR="005D098E" w:rsidRPr="00F34231" w:rsidRDefault="00944E29" w:rsidP="00910A94">
      <w:pPr>
        <w:spacing w:after="0" w:line="240" w:lineRule="auto"/>
        <w:rPr>
          <w:rFonts w:ascii="Arial" w:hAnsi="Arial" w:cs="Arial"/>
          <w:b/>
          <w:sz w:val="24"/>
          <w:szCs w:val="24"/>
        </w:rPr>
      </w:pPr>
      <w:r w:rsidRPr="00F34231">
        <w:rPr>
          <w:rFonts w:ascii="Arial" w:hAnsi="Arial" w:cs="Arial"/>
          <w:b/>
          <w:sz w:val="24"/>
          <w:szCs w:val="24"/>
        </w:rPr>
        <w:t>6. CO-OPERATIVE EDUCATION/</w:t>
      </w:r>
    </w:p>
    <w:p w:rsidR="00750DCB" w:rsidRPr="00F34231" w:rsidRDefault="00910A94" w:rsidP="00910A94">
      <w:pPr>
        <w:spacing w:after="0" w:line="240" w:lineRule="auto"/>
        <w:rPr>
          <w:rFonts w:ascii="Arial" w:hAnsi="Arial" w:cs="Arial"/>
          <w:sz w:val="24"/>
          <w:szCs w:val="24"/>
        </w:rPr>
      </w:pPr>
      <w:r w:rsidRPr="00F34231">
        <w:rPr>
          <w:rFonts w:ascii="Arial" w:hAnsi="Arial" w:cs="Arial"/>
          <w:sz w:val="24"/>
          <w:szCs w:val="24"/>
        </w:rPr>
        <w:t xml:space="preserve">6.1 </w:t>
      </w:r>
      <w:r w:rsidR="00750DCB" w:rsidRPr="00F34231">
        <w:rPr>
          <w:rFonts w:ascii="Arial" w:hAnsi="Arial" w:cs="Arial"/>
          <w:sz w:val="24"/>
          <w:szCs w:val="24"/>
        </w:rPr>
        <w:t>Work Integrated Learning</w:t>
      </w:r>
    </w:p>
    <w:p w:rsidR="005D098E" w:rsidRPr="00F34231" w:rsidRDefault="00910A94" w:rsidP="00910A94">
      <w:pPr>
        <w:spacing w:after="0" w:line="240" w:lineRule="auto"/>
        <w:rPr>
          <w:rFonts w:ascii="Arial" w:hAnsi="Arial" w:cs="Arial"/>
          <w:sz w:val="24"/>
          <w:szCs w:val="24"/>
        </w:rPr>
      </w:pPr>
      <w:r w:rsidRPr="00F34231">
        <w:rPr>
          <w:rFonts w:ascii="Arial" w:hAnsi="Arial" w:cs="Arial"/>
          <w:sz w:val="24"/>
          <w:szCs w:val="24"/>
        </w:rPr>
        <w:t xml:space="preserve">6.2 </w:t>
      </w:r>
      <w:r w:rsidR="005D098E" w:rsidRPr="00F34231">
        <w:rPr>
          <w:rFonts w:ascii="Arial" w:hAnsi="Arial" w:cs="Arial"/>
          <w:sz w:val="24"/>
          <w:szCs w:val="24"/>
        </w:rPr>
        <w:t>Advisory Committees</w:t>
      </w:r>
    </w:p>
    <w:p w:rsidR="006C29A9" w:rsidRPr="00F34231" w:rsidRDefault="006C29A9" w:rsidP="009E5A71">
      <w:pPr>
        <w:pStyle w:val="ListParagraph"/>
        <w:numPr>
          <w:ilvl w:val="1"/>
          <w:numId w:val="10"/>
        </w:numPr>
        <w:spacing w:after="0" w:line="240" w:lineRule="auto"/>
        <w:rPr>
          <w:rFonts w:ascii="Arial" w:hAnsi="Arial" w:cs="Arial"/>
          <w:sz w:val="24"/>
          <w:szCs w:val="24"/>
        </w:rPr>
      </w:pPr>
      <w:r w:rsidRPr="00F34231">
        <w:rPr>
          <w:rFonts w:ascii="Arial" w:hAnsi="Arial" w:cs="Arial"/>
          <w:sz w:val="24"/>
          <w:szCs w:val="24"/>
        </w:rPr>
        <w:t>Industry Liaison</w:t>
      </w:r>
    </w:p>
    <w:p w:rsidR="00910A94" w:rsidRPr="00F34231" w:rsidRDefault="00910A94" w:rsidP="00910A94">
      <w:pPr>
        <w:spacing w:after="0" w:line="240" w:lineRule="auto"/>
        <w:rPr>
          <w:rFonts w:ascii="Arial" w:hAnsi="Arial" w:cs="Arial"/>
          <w:sz w:val="24"/>
          <w:szCs w:val="24"/>
        </w:rPr>
      </w:pPr>
    </w:p>
    <w:p w:rsidR="00750DCB" w:rsidRPr="00F34231" w:rsidRDefault="00944E29" w:rsidP="00910A94">
      <w:pPr>
        <w:spacing w:after="0" w:line="240" w:lineRule="auto"/>
        <w:rPr>
          <w:rFonts w:ascii="Arial" w:hAnsi="Arial" w:cs="Arial"/>
          <w:b/>
          <w:sz w:val="24"/>
          <w:szCs w:val="24"/>
        </w:rPr>
      </w:pPr>
      <w:r w:rsidRPr="00F34231">
        <w:rPr>
          <w:rFonts w:ascii="Arial" w:hAnsi="Arial" w:cs="Arial"/>
          <w:b/>
          <w:sz w:val="24"/>
          <w:szCs w:val="24"/>
        </w:rPr>
        <w:t>7. INSTRUCTIONAL TECHNOLOGY</w:t>
      </w:r>
    </w:p>
    <w:p w:rsidR="00910A94" w:rsidRPr="00F34231" w:rsidRDefault="00910A94" w:rsidP="00910A94">
      <w:pPr>
        <w:spacing w:after="0" w:line="240" w:lineRule="auto"/>
        <w:rPr>
          <w:rFonts w:ascii="Arial" w:hAnsi="Arial" w:cs="Arial"/>
          <w:sz w:val="24"/>
          <w:szCs w:val="24"/>
        </w:rPr>
      </w:pPr>
      <w:r w:rsidRPr="00F34231">
        <w:rPr>
          <w:rFonts w:ascii="Arial" w:hAnsi="Arial" w:cs="Arial"/>
          <w:sz w:val="24"/>
          <w:szCs w:val="24"/>
        </w:rPr>
        <w:t>7.1Education Technology Integration</w:t>
      </w:r>
    </w:p>
    <w:p w:rsidR="00910A94" w:rsidRPr="00F34231" w:rsidRDefault="00910A94" w:rsidP="00910A94">
      <w:pPr>
        <w:spacing w:after="0" w:line="240" w:lineRule="auto"/>
        <w:rPr>
          <w:rFonts w:ascii="Arial" w:hAnsi="Arial" w:cs="Arial"/>
          <w:sz w:val="24"/>
          <w:szCs w:val="24"/>
        </w:rPr>
      </w:pPr>
      <w:r w:rsidRPr="00F34231">
        <w:rPr>
          <w:rFonts w:ascii="Arial" w:hAnsi="Arial" w:cs="Arial"/>
          <w:sz w:val="24"/>
          <w:szCs w:val="24"/>
        </w:rPr>
        <w:t>7.2 eMedia Design and Development</w:t>
      </w:r>
    </w:p>
    <w:p w:rsidR="00910A94" w:rsidRPr="00F34231" w:rsidRDefault="00910A94" w:rsidP="00910A94">
      <w:pPr>
        <w:spacing w:after="0" w:line="240" w:lineRule="auto"/>
        <w:rPr>
          <w:rFonts w:ascii="Arial" w:hAnsi="Arial" w:cs="Arial"/>
          <w:sz w:val="24"/>
          <w:szCs w:val="24"/>
        </w:rPr>
      </w:pPr>
      <w:r w:rsidRPr="00F34231">
        <w:rPr>
          <w:rFonts w:ascii="Arial" w:hAnsi="Arial" w:cs="Arial"/>
          <w:sz w:val="24"/>
          <w:szCs w:val="24"/>
        </w:rPr>
        <w:t xml:space="preserve">7.3 eLearning </w:t>
      </w:r>
    </w:p>
    <w:p w:rsidR="00910A94" w:rsidRPr="00F34231" w:rsidRDefault="00910A94" w:rsidP="00910A94">
      <w:pPr>
        <w:spacing w:after="0" w:line="240" w:lineRule="auto"/>
        <w:rPr>
          <w:rFonts w:ascii="Arial" w:hAnsi="Arial" w:cs="Arial"/>
          <w:b/>
          <w:sz w:val="24"/>
          <w:szCs w:val="24"/>
        </w:rPr>
      </w:pPr>
    </w:p>
    <w:p w:rsidR="007802DE" w:rsidRPr="00F34231" w:rsidRDefault="00944E29" w:rsidP="00910A94">
      <w:pPr>
        <w:spacing w:after="0" w:line="240" w:lineRule="auto"/>
        <w:rPr>
          <w:rFonts w:ascii="Arial" w:hAnsi="Arial" w:cs="Arial"/>
          <w:b/>
          <w:sz w:val="24"/>
          <w:szCs w:val="24"/>
        </w:rPr>
      </w:pPr>
      <w:r w:rsidRPr="00F34231">
        <w:rPr>
          <w:rFonts w:ascii="Arial" w:hAnsi="Arial" w:cs="Arial"/>
          <w:b/>
          <w:sz w:val="24"/>
          <w:szCs w:val="24"/>
        </w:rPr>
        <w:t>8. EXTERNAL FUNDING</w:t>
      </w:r>
    </w:p>
    <w:p w:rsidR="00AF638C" w:rsidRDefault="00AF638C" w:rsidP="00AF638C">
      <w:pPr>
        <w:tabs>
          <w:tab w:val="left" w:pos="567"/>
        </w:tabs>
        <w:spacing w:after="0" w:line="240" w:lineRule="auto"/>
        <w:ind w:left="567" w:hanging="567"/>
        <w:rPr>
          <w:rFonts w:ascii="Arial" w:hAnsi="Arial" w:cs="Arial"/>
          <w:b/>
          <w:sz w:val="24"/>
          <w:szCs w:val="24"/>
        </w:rPr>
      </w:pPr>
    </w:p>
    <w:p w:rsidR="00AF638C" w:rsidRPr="00F34231" w:rsidRDefault="00AF638C" w:rsidP="00AF638C">
      <w:pPr>
        <w:tabs>
          <w:tab w:val="left" w:pos="567"/>
        </w:tabs>
        <w:spacing w:after="0" w:line="240" w:lineRule="auto"/>
        <w:ind w:left="567" w:hanging="567"/>
        <w:rPr>
          <w:rFonts w:ascii="Arial" w:hAnsi="Arial" w:cs="Arial"/>
          <w:b/>
          <w:sz w:val="24"/>
          <w:szCs w:val="24"/>
        </w:rPr>
      </w:pPr>
      <w:r>
        <w:rPr>
          <w:rFonts w:ascii="Arial" w:hAnsi="Arial" w:cs="Arial"/>
          <w:b/>
          <w:sz w:val="24"/>
          <w:szCs w:val="24"/>
        </w:rPr>
        <w:t>9. INTERNATIONAL PROJECTS</w:t>
      </w:r>
    </w:p>
    <w:p w:rsidR="00BA4846" w:rsidRPr="00F34231" w:rsidRDefault="00BA4846" w:rsidP="000E700E">
      <w:pPr>
        <w:spacing w:after="0" w:line="240" w:lineRule="auto"/>
        <w:ind w:left="720" w:hanging="720"/>
        <w:rPr>
          <w:rFonts w:ascii="Arial" w:hAnsi="Arial" w:cs="Arial"/>
          <w:b/>
          <w:sz w:val="24"/>
          <w:szCs w:val="24"/>
        </w:rPr>
      </w:pPr>
    </w:p>
    <w:p w:rsidR="00D918DC" w:rsidRDefault="00D918DC" w:rsidP="000E700E">
      <w:pPr>
        <w:spacing w:after="0" w:line="240" w:lineRule="auto"/>
        <w:ind w:left="720" w:hanging="720"/>
        <w:rPr>
          <w:rFonts w:ascii="Arial" w:hAnsi="Arial" w:cs="Arial"/>
          <w:b/>
          <w:sz w:val="24"/>
          <w:szCs w:val="24"/>
        </w:rPr>
      </w:pPr>
    </w:p>
    <w:p w:rsidR="00AF638C" w:rsidRDefault="00AF638C" w:rsidP="000E700E">
      <w:pPr>
        <w:spacing w:after="0" w:line="240" w:lineRule="auto"/>
        <w:ind w:left="720" w:hanging="720"/>
        <w:rPr>
          <w:rFonts w:ascii="Arial" w:hAnsi="Arial" w:cs="Arial"/>
          <w:b/>
          <w:sz w:val="24"/>
          <w:szCs w:val="24"/>
        </w:rPr>
      </w:pPr>
    </w:p>
    <w:p w:rsidR="00AF638C" w:rsidRDefault="00AF638C" w:rsidP="000E700E">
      <w:pPr>
        <w:spacing w:after="0" w:line="240" w:lineRule="auto"/>
        <w:ind w:left="720" w:hanging="720"/>
        <w:rPr>
          <w:rFonts w:ascii="Arial" w:hAnsi="Arial" w:cs="Arial"/>
          <w:b/>
          <w:sz w:val="24"/>
          <w:szCs w:val="24"/>
        </w:rPr>
      </w:pPr>
    </w:p>
    <w:p w:rsidR="00AF638C" w:rsidRPr="00F34231" w:rsidRDefault="00AF638C" w:rsidP="000E700E">
      <w:pPr>
        <w:spacing w:after="0" w:line="240" w:lineRule="auto"/>
        <w:ind w:left="720" w:hanging="720"/>
        <w:rPr>
          <w:rFonts w:ascii="Arial" w:hAnsi="Arial" w:cs="Arial"/>
          <w:b/>
          <w:sz w:val="24"/>
          <w:szCs w:val="24"/>
        </w:rPr>
      </w:pPr>
    </w:p>
    <w:p w:rsidR="0032390A" w:rsidRPr="00F34231" w:rsidRDefault="002049DC" w:rsidP="000E700E">
      <w:pPr>
        <w:spacing w:after="0" w:line="240" w:lineRule="auto"/>
        <w:ind w:left="567" w:hanging="567"/>
        <w:rPr>
          <w:rFonts w:ascii="Arial" w:hAnsi="Arial" w:cs="Arial"/>
          <w:b/>
          <w:sz w:val="24"/>
          <w:szCs w:val="24"/>
          <w:u w:val="single"/>
        </w:rPr>
      </w:pPr>
      <w:r w:rsidRPr="00F34231">
        <w:rPr>
          <w:rFonts w:ascii="Arial" w:hAnsi="Arial" w:cs="Arial"/>
          <w:b/>
          <w:sz w:val="24"/>
          <w:szCs w:val="24"/>
          <w:u w:val="single"/>
        </w:rPr>
        <w:lastRenderedPageBreak/>
        <w:t>SECTION B</w:t>
      </w:r>
      <w:r w:rsidR="0032390A" w:rsidRPr="00F34231">
        <w:rPr>
          <w:rFonts w:ascii="Arial" w:hAnsi="Arial" w:cs="Arial"/>
          <w:b/>
          <w:sz w:val="24"/>
          <w:szCs w:val="24"/>
          <w:u w:val="single"/>
        </w:rPr>
        <w:t>:</w:t>
      </w:r>
      <w:r w:rsidR="00F42C26" w:rsidRPr="00F34231">
        <w:rPr>
          <w:rFonts w:ascii="Arial" w:hAnsi="Arial" w:cs="Arial"/>
          <w:b/>
          <w:sz w:val="24"/>
          <w:szCs w:val="24"/>
          <w:u w:val="single"/>
        </w:rPr>
        <w:t xml:space="preserve"> </w:t>
      </w:r>
      <w:r w:rsidR="00BA4846" w:rsidRPr="00F34231">
        <w:rPr>
          <w:rFonts w:ascii="Arial" w:hAnsi="Arial" w:cs="Arial"/>
          <w:b/>
          <w:sz w:val="24"/>
          <w:szCs w:val="24"/>
          <w:u w:val="single"/>
        </w:rPr>
        <w:t xml:space="preserve"> KEY </w:t>
      </w:r>
      <w:r w:rsidR="00460628" w:rsidRPr="00F34231">
        <w:rPr>
          <w:rFonts w:ascii="Arial" w:hAnsi="Arial" w:cs="Arial"/>
          <w:b/>
          <w:sz w:val="24"/>
          <w:szCs w:val="24"/>
          <w:u w:val="single"/>
        </w:rPr>
        <w:t xml:space="preserve">PERFORMANCE </w:t>
      </w:r>
      <w:r w:rsidR="00BA4846" w:rsidRPr="00F34231">
        <w:rPr>
          <w:rFonts w:ascii="Arial" w:hAnsi="Arial" w:cs="Arial"/>
          <w:b/>
          <w:sz w:val="24"/>
          <w:szCs w:val="24"/>
          <w:u w:val="single"/>
        </w:rPr>
        <w:t>INDICATORS</w:t>
      </w:r>
      <w:r w:rsidR="00EB5097" w:rsidRPr="00F34231">
        <w:rPr>
          <w:rFonts w:ascii="Arial" w:hAnsi="Arial" w:cs="Arial"/>
          <w:b/>
          <w:sz w:val="24"/>
          <w:szCs w:val="24"/>
          <w:u w:val="single"/>
        </w:rPr>
        <w:t xml:space="preserve"> </w:t>
      </w:r>
    </w:p>
    <w:p w:rsidR="006B710A" w:rsidRPr="00F34231" w:rsidRDefault="006B710A" w:rsidP="000E700E">
      <w:pPr>
        <w:spacing w:after="0" w:line="240" w:lineRule="auto"/>
        <w:ind w:left="567" w:hanging="567"/>
        <w:rPr>
          <w:rFonts w:ascii="Arial" w:hAnsi="Arial" w:cs="Arial"/>
          <w:b/>
          <w:sz w:val="24"/>
          <w:szCs w:val="24"/>
          <w:u w:val="single"/>
        </w:rPr>
      </w:pPr>
    </w:p>
    <w:p w:rsidR="004F6A64" w:rsidRPr="00F34231" w:rsidRDefault="00366309" w:rsidP="000E700E">
      <w:pPr>
        <w:tabs>
          <w:tab w:val="left" w:pos="567"/>
        </w:tabs>
        <w:spacing w:after="0" w:line="240" w:lineRule="auto"/>
        <w:ind w:left="567" w:hanging="567"/>
        <w:rPr>
          <w:rFonts w:ascii="Arial" w:hAnsi="Arial" w:cs="Arial"/>
          <w:b/>
          <w:sz w:val="24"/>
          <w:szCs w:val="24"/>
        </w:rPr>
      </w:pPr>
      <w:r w:rsidRPr="00F34231">
        <w:rPr>
          <w:rFonts w:ascii="Arial" w:hAnsi="Arial" w:cs="Arial"/>
          <w:b/>
          <w:sz w:val="24"/>
          <w:szCs w:val="24"/>
        </w:rPr>
        <w:t xml:space="preserve">1. </w:t>
      </w:r>
      <w:r w:rsidRPr="00F34231">
        <w:rPr>
          <w:rFonts w:ascii="Arial" w:hAnsi="Arial" w:cs="Arial"/>
          <w:b/>
          <w:sz w:val="24"/>
          <w:szCs w:val="24"/>
        </w:rPr>
        <w:tab/>
        <w:t>STUDENT OVERVIEW AND DEMOGRAPHICS</w:t>
      </w:r>
      <w:r w:rsidRPr="00F34231">
        <w:rPr>
          <w:rFonts w:ascii="Arial" w:hAnsi="Arial" w:cs="Arial"/>
          <w:b/>
          <w:sz w:val="24"/>
          <w:szCs w:val="24"/>
        </w:rPr>
        <w:br/>
      </w:r>
    </w:p>
    <w:p w:rsidR="006B710A" w:rsidRPr="00F34231" w:rsidRDefault="00F42C26" w:rsidP="000E700E">
      <w:pPr>
        <w:spacing w:after="0" w:line="240" w:lineRule="auto"/>
        <w:ind w:left="1134" w:hanging="567"/>
        <w:rPr>
          <w:rFonts w:ascii="Arial" w:hAnsi="Arial" w:cs="Arial"/>
          <w:sz w:val="24"/>
          <w:szCs w:val="24"/>
        </w:rPr>
      </w:pPr>
      <w:r w:rsidRPr="00F34231">
        <w:rPr>
          <w:rFonts w:ascii="Arial" w:hAnsi="Arial" w:cs="Arial"/>
          <w:sz w:val="24"/>
          <w:szCs w:val="24"/>
        </w:rPr>
        <w:t>1.1</w:t>
      </w:r>
      <w:r w:rsidR="007509FF" w:rsidRPr="00F34231">
        <w:rPr>
          <w:rFonts w:ascii="Arial" w:hAnsi="Arial" w:cs="Arial"/>
          <w:sz w:val="24"/>
          <w:szCs w:val="24"/>
        </w:rPr>
        <w:t xml:space="preserve"> </w:t>
      </w:r>
      <w:r w:rsidR="002D252E" w:rsidRPr="00F34231">
        <w:rPr>
          <w:rFonts w:ascii="Arial" w:hAnsi="Arial" w:cs="Arial"/>
          <w:sz w:val="24"/>
          <w:szCs w:val="24"/>
        </w:rPr>
        <w:tab/>
      </w:r>
      <w:r w:rsidR="00B76F30" w:rsidRPr="00F34231">
        <w:rPr>
          <w:rFonts w:ascii="Arial" w:hAnsi="Arial" w:cs="Arial"/>
          <w:sz w:val="24"/>
          <w:szCs w:val="24"/>
        </w:rPr>
        <w:t>Student overview by campus</w:t>
      </w:r>
      <w:r w:rsidR="00B053A2" w:rsidRPr="00F34231">
        <w:rPr>
          <w:rFonts w:ascii="Arial" w:hAnsi="Arial" w:cs="Arial"/>
          <w:sz w:val="24"/>
          <w:szCs w:val="24"/>
        </w:rPr>
        <w:t xml:space="preserve"> (including </w:t>
      </w:r>
      <w:r w:rsidR="007D2FDC" w:rsidRPr="00F34231">
        <w:rPr>
          <w:rFonts w:ascii="Arial" w:hAnsi="Arial" w:cs="Arial"/>
          <w:sz w:val="24"/>
          <w:szCs w:val="24"/>
        </w:rPr>
        <w:t xml:space="preserve">Headcounts, </w:t>
      </w:r>
      <w:r w:rsidR="00B053A2" w:rsidRPr="00F34231">
        <w:rPr>
          <w:rFonts w:ascii="Arial" w:hAnsi="Arial" w:cs="Arial"/>
          <w:sz w:val="24"/>
          <w:szCs w:val="24"/>
        </w:rPr>
        <w:t>FTEs</w:t>
      </w:r>
      <w:r w:rsidR="007D2FDC" w:rsidRPr="00F34231">
        <w:rPr>
          <w:rFonts w:ascii="Arial" w:hAnsi="Arial" w:cs="Arial"/>
          <w:sz w:val="24"/>
          <w:szCs w:val="24"/>
        </w:rPr>
        <w:t xml:space="preserve">, </w:t>
      </w:r>
      <w:r w:rsidR="00B053A2" w:rsidRPr="00F34231">
        <w:rPr>
          <w:rFonts w:ascii="Arial" w:hAnsi="Arial" w:cs="Arial"/>
          <w:sz w:val="24"/>
          <w:szCs w:val="24"/>
        </w:rPr>
        <w:t>Success</w:t>
      </w:r>
      <w:r w:rsidR="007D2FDC" w:rsidRPr="00F34231">
        <w:rPr>
          <w:rFonts w:ascii="Arial" w:hAnsi="Arial" w:cs="Arial"/>
          <w:sz w:val="24"/>
          <w:szCs w:val="24"/>
        </w:rPr>
        <w:t xml:space="preserve"> and Graduation</w:t>
      </w:r>
      <w:r w:rsidR="00B053A2" w:rsidRPr="00F34231">
        <w:rPr>
          <w:rFonts w:ascii="Arial" w:hAnsi="Arial" w:cs="Arial"/>
          <w:sz w:val="24"/>
          <w:szCs w:val="24"/>
        </w:rPr>
        <w:t xml:space="preserve"> Rate</w:t>
      </w:r>
      <w:r w:rsidR="007D2FDC" w:rsidRPr="00F34231">
        <w:rPr>
          <w:rFonts w:ascii="Arial" w:hAnsi="Arial" w:cs="Arial"/>
          <w:sz w:val="24"/>
          <w:szCs w:val="24"/>
        </w:rPr>
        <w:t>s</w:t>
      </w:r>
      <w:r w:rsidR="00B053A2" w:rsidRPr="00F34231">
        <w:rPr>
          <w:rFonts w:ascii="Arial" w:hAnsi="Arial" w:cs="Arial"/>
          <w:sz w:val="24"/>
          <w:szCs w:val="24"/>
        </w:rPr>
        <w:t>)</w:t>
      </w:r>
    </w:p>
    <w:p w:rsidR="00B76F30" w:rsidRPr="00F34231" w:rsidRDefault="00F42C26" w:rsidP="000E700E">
      <w:pPr>
        <w:spacing w:after="0" w:line="240" w:lineRule="auto"/>
        <w:ind w:left="1134" w:hanging="567"/>
        <w:rPr>
          <w:rFonts w:ascii="Arial" w:hAnsi="Arial" w:cs="Arial"/>
          <w:sz w:val="24"/>
          <w:szCs w:val="24"/>
        </w:rPr>
      </w:pPr>
      <w:r w:rsidRPr="00F34231">
        <w:rPr>
          <w:rFonts w:ascii="Arial" w:hAnsi="Arial" w:cs="Arial"/>
          <w:sz w:val="24"/>
          <w:szCs w:val="24"/>
        </w:rPr>
        <w:t>1.2</w:t>
      </w:r>
      <w:r w:rsidR="007509FF" w:rsidRPr="00F34231">
        <w:rPr>
          <w:rFonts w:ascii="Arial" w:hAnsi="Arial" w:cs="Arial"/>
          <w:sz w:val="24"/>
          <w:szCs w:val="24"/>
        </w:rPr>
        <w:t xml:space="preserve"> </w:t>
      </w:r>
      <w:r w:rsidR="002D252E" w:rsidRPr="00F34231">
        <w:rPr>
          <w:rFonts w:ascii="Arial" w:hAnsi="Arial" w:cs="Arial"/>
          <w:sz w:val="24"/>
          <w:szCs w:val="24"/>
        </w:rPr>
        <w:tab/>
      </w:r>
      <w:r w:rsidR="00B76F30" w:rsidRPr="00F34231">
        <w:rPr>
          <w:rFonts w:ascii="Arial" w:hAnsi="Arial" w:cs="Arial"/>
          <w:sz w:val="24"/>
          <w:szCs w:val="24"/>
        </w:rPr>
        <w:t xml:space="preserve">Student </w:t>
      </w:r>
      <w:r w:rsidR="00B053A2" w:rsidRPr="00F34231">
        <w:rPr>
          <w:rFonts w:ascii="Arial" w:hAnsi="Arial" w:cs="Arial"/>
          <w:sz w:val="24"/>
          <w:szCs w:val="24"/>
        </w:rPr>
        <w:t>headcount</w:t>
      </w:r>
      <w:r w:rsidR="00B76F30" w:rsidRPr="00F34231">
        <w:rPr>
          <w:rFonts w:ascii="Arial" w:hAnsi="Arial" w:cs="Arial"/>
          <w:sz w:val="24"/>
          <w:szCs w:val="24"/>
        </w:rPr>
        <w:t xml:space="preserve"> by mode of instruction (contact/distance)</w:t>
      </w:r>
    </w:p>
    <w:p w:rsidR="00B76F30" w:rsidRPr="00F34231" w:rsidRDefault="00F42C26" w:rsidP="000E700E">
      <w:pPr>
        <w:spacing w:after="0" w:line="240" w:lineRule="auto"/>
        <w:ind w:left="1134" w:hanging="567"/>
        <w:rPr>
          <w:rFonts w:ascii="Arial" w:hAnsi="Arial" w:cs="Arial"/>
          <w:sz w:val="24"/>
          <w:szCs w:val="24"/>
        </w:rPr>
      </w:pPr>
      <w:r w:rsidRPr="00F34231">
        <w:rPr>
          <w:rFonts w:ascii="Arial" w:hAnsi="Arial" w:cs="Arial"/>
          <w:sz w:val="24"/>
          <w:szCs w:val="24"/>
        </w:rPr>
        <w:t>1.3</w:t>
      </w:r>
      <w:r w:rsidR="007509FF" w:rsidRPr="00F34231">
        <w:rPr>
          <w:rFonts w:ascii="Arial" w:hAnsi="Arial" w:cs="Arial"/>
          <w:sz w:val="24"/>
          <w:szCs w:val="24"/>
        </w:rPr>
        <w:t xml:space="preserve"> </w:t>
      </w:r>
      <w:r w:rsidR="002D252E" w:rsidRPr="00F34231">
        <w:rPr>
          <w:rFonts w:ascii="Arial" w:hAnsi="Arial" w:cs="Arial"/>
          <w:sz w:val="24"/>
          <w:szCs w:val="24"/>
        </w:rPr>
        <w:tab/>
      </w:r>
      <w:r w:rsidR="00B76F30" w:rsidRPr="00F34231">
        <w:rPr>
          <w:rFonts w:ascii="Arial" w:hAnsi="Arial" w:cs="Arial"/>
          <w:sz w:val="24"/>
          <w:szCs w:val="24"/>
        </w:rPr>
        <w:t xml:space="preserve">Student </w:t>
      </w:r>
      <w:r w:rsidR="00B053A2" w:rsidRPr="00F34231">
        <w:rPr>
          <w:rFonts w:ascii="Arial" w:hAnsi="Arial" w:cs="Arial"/>
          <w:sz w:val="24"/>
          <w:szCs w:val="24"/>
        </w:rPr>
        <w:t>headcount</w:t>
      </w:r>
      <w:r w:rsidR="00B76F30" w:rsidRPr="00F34231">
        <w:rPr>
          <w:rFonts w:ascii="Arial" w:hAnsi="Arial" w:cs="Arial"/>
          <w:sz w:val="24"/>
          <w:szCs w:val="24"/>
        </w:rPr>
        <w:t xml:space="preserve"> by race</w:t>
      </w:r>
      <w:r w:rsidR="00BC3B74">
        <w:rPr>
          <w:rFonts w:ascii="Arial" w:hAnsi="Arial" w:cs="Arial"/>
          <w:sz w:val="24"/>
          <w:szCs w:val="24"/>
        </w:rPr>
        <w:t>,</w:t>
      </w:r>
      <w:r w:rsidR="00B76F30" w:rsidRPr="00F34231">
        <w:rPr>
          <w:rFonts w:ascii="Arial" w:hAnsi="Arial" w:cs="Arial"/>
          <w:sz w:val="24"/>
          <w:szCs w:val="24"/>
        </w:rPr>
        <w:t xml:space="preserve"> gender</w:t>
      </w:r>
      <w:r w:rsidR="00BC3B74">
        <w:rPr>
          <w:rFonts w:ascii="Arial" w:hAnsi="Arial" w:cs="Arial"/>
          <w:sz w:val="24"/>
          <w:szCs w:val="24"/>
        </w:rPr>
        <w:t xml:space="preserve"> and disability (D/A)</w:t>
      </w:r>
    </w:p>
    <w:p w:rsidR="00B76F30" w:rsidRPr="00F34231" w:rsidRDefault="00F42C26" w:rsidP="000E700E">
      <w:pPr>
        <w:spacing w:after="0" w:line="240" w:lineRule="auto"/>
        <w:ind w:left="1134" w:hanging="567"/>
        <w:rPr>
          <w:rFonts w:ascii="Arial" w:hAnsi="Arial" w:cs="Arial"/>
          <w:sz w:val="24"/>
          <w:szCs w:val="24"/>
        </w:rPr>
      </w:pPr>
      <w:r w:rsidRPr="00F34231">
        <w:rPr>
          <w:rFonts w:ascii="Arial" w:hAnsi="Arial" w:cs="Arial"/>
          <w:sz w:val="24"/>
          <w:szCs w:val="24"/>
        </w:rPr>
        <w:t>1.4</w:t>
      </w:r>
      <w:r w:rsidR="007509FF" w:rsidRPr="00F34231">
        <w:rPr>
          <w:rFonts w:ascii="Arial" w:hAnsi="Arial" w:cs="Arial"/>
          <w:sz w:val="24"/>
          <w:szCs w:val="24"/>
        </w:rPr>
        <w:t xml:space="preserve"> </w:t>
      </w:r>
      <w:r w:rsidR="002D252E" w:rsidRPr="00F34231">
        <w:rPr>
          <w:rFonts w:ascii="Arial" w:hAnsi="Arial" w:cs="Arial"/>
          <w:sz w:val="24"/>
          <w:szCs w:val="24"/>
        </w:rPr>
        <w:tab/>
      </w:r>
      <w:r w:rsidR="00B76F30" w:rsidRPr="00F34231">
        <w:rPr>
          <w:rFonts w:ascii="Arial" w:hAnsi="Arial" w:cs="Arial"/>
          <w:sz w:val="24"/>
          <w:szCs w:val="24"/>
        </w:rPr>
        <w:t>Number of students in foundation courses</w:t>
      </w:r>
    </w:p>
    <w:p w:rsidR="004F6A64" w:rsidRPr="00F34231" w:rsidRDefault="004F6A64" w:rsidP="000E700E">
      <w:pPr>
        <w:spacing w:after="0" w:line="240" w:lineRule="auto"/>
        <w:ind w:left="720" w:hanging="720"/>
        <w:rPr>
          <w:rFonts w:ascii="Arial" w:hAnsi="Arial" w:cs="Arial"/>
          <w:sz w:val="24"/>
          <w:szCs w:val="24"/>
        </w:rPr>
      </w:pPr>
    </w:p>
    <w:p w:rsidR="00A320A6" w:rsidRPr="00F34231" w:rsidRDefault="00366309" w:rsidP="000E700E">
      <w:pPr>
        <w:tabs>
          <w:tab w:val="left" w:pos="567"/>
        </w:tabs>
        <w:spacing w:after="0" w:line="240" w:lineRule="auto"/>
        <w:ind w:left="567" w:hanging="567"/>
        <w:rPr>
          <w:rFonts w:ascii="Arial" w:hAnsi="Arial" w:cs="Arial"/>
          <w:b/>
          <w:sz w:val="24"/>
          <w:szCs w:val="24"/>
        </w:rPr>
      </w:pPr>
      <w:r w:rsidRPr="00F34231">
        <w:rPr>
          <w:rFonts w:ascii="Arial" w:hAnsi="Arial" w:cs="Arial"/>
          <w:b/>
          <w:sz w:val="24"/>
          <w:szCs w:val="24"/>
        </w:rPr>
        <w:t xml:space="preserve">2. </w:t>
      </w:r>
      <w:r w:rsidRPr="00F34231">
        <w:rPr>
          <w:rFonts w:ascii="Arial" w:hAnsi="Arial" w:cs="Arial"/>
          <w:b/>
          <w:sz w:val="24"/>
          <w:szCs w:val="24"/>
        </w:rPr>
        <w:tab/>
        <w:t>FACULTY STUDENT HEADCOUNT ENROLMENTS</w:t>
      </w:r>
      <w:r w:rsidRPr="00F34231">
        <w:rPr>
          <w:rFonts w:ascii="Arial" w:hAnsi="Arial" w:cs="Arial"/>
          <w:b/>
          <w:sz w:val="24"/>
          <w:szCs w:val="24"/>
        </w:rPr>
        <w:br/>
      </w:r>
    </w:p>
    <w:p w:rsidR="00BA4846" w:rsidRPr="00F34231" w:rsidRDefault="002D252E" w:rsidP="000E700E">
      <w:pPr>
        <w:tabs>
          <w:tab w:val="left" w:pos="1134"/>
        </w:tabs>
        <w:spacing w:after="0" w:line="240" w:lineRule="auto"/>
        <w:ind w:left="1134" w:hanging="567"/>
        <w:rPr>
          <w:rFonts w:ascii="Arial" w:hAnsi="Arial" w:cs="Arial"/>
          <w:sz w:val="24"/>
          <w:szCs w:val="24"/>
        </w:rPr>
      </w:pPr>
      <w:r w:rsidRPr="00F34231">
        <w:rPr>
          <w:rFonts w:ascii="Arial" w:hAnsi="Arial" w:cs="Arial"/>
          <w:sz w:val="24"/>
          <w:szCs w:val="24"/>
        </w:rPr>
        <w:t>2</w:t>
      </w:r>
      <w:r w:rsidR="00A320A6" w:rsidRPr="00F34231">
        <w:rPr>
          <w:rFonts w:ascii="Arial" w:hAnsi="Arial" w:cs="Arial"/>
          <w:sz w:val="24"/>
          <w:szCs w:val="24"/>
        </w:rPr>
        <w:t>.1</w:t>
      </w:r>
      <w:r w:rsidR="00A80DE9" w:rsidRPr="00F34231">
        <w:rPr>
          <w:rFonts w:ascii="Arial" w:hAnsi="Arial" w:cs="Arial"/>
          <w:sz w:val="24"/>
          <w:szCs w:val="24"/>
        </w:rPr>
        <w:t xml:space="preserve"> </w:t>
      </w:r>
      <w:r w:rsidR="00A320A6" w:rsidRPr="00F34231">
        <w:rPr>
          <w:rFonts w:ascii="Arial" w:hAnsi="Arial" w:cs="Arial"/>
          <w:sz w:val="24"/>
          <w:szCs w:val="24"/>
        </w:rPr>
        <w:t xml:space="preserve">Headcount Enrolment </w:t>
      </w:r>
      <w:r w:rsidR="00B053A2" w:rsidRPr="00F34231">
        <w:rPr>
          <w:rFonts w:ascii="Arial" w:hAnsi="Arial" w:cs="Arial"/>
          <w:sz w:val="24"/>
          <w:szCs w:val="24"/>
        </w:rPr>
        <w:t>by Major Field of Study</w:t>
      </w:r>
    </w:p>
    <w:p w:rsidR="00A320A6" w:rsidRPr="00F34231" w:rsidRDefault="00A80DE9" w:rsidP="009E5A71">
      <w:pPr>
        <w:pStyle w:val="ListParagraph"/>
        <w:numPr>
          <w:ilvl w:val="1"/>
          <w:numId w:val="3"/>
        </w:numPr>
        <w:spacing w:after="0" w:line="240" w:lineRule="auto"/>
        <w:rPr>
          <w:rFonts w:ascii="Arial" w:hAnsi="Arial" w:cs="Arial"/>
          <w:sz w:val="24"/>
          <w:szCs w:val="24"/>
        </w:rPr>
      </w:pPr>
      <w:r w:rsidRPr="00F34231">
        <w:rPr>
          <w:rFonts w:ascii="Arial" w:hAnsi="Arial" w:cs="Arial"/>
          <w:sz w:val="24"/>
          <w:szCs w:val="24"/>
        </w:rPr>
        <w:t xml:space="preserve"> </w:t>
      </w:r>
      <w:r w:rsidR="00B053A2" w:rsidRPr="00F34231">
        <w:rPr>
          <w:rFonts w:ascii="Arial" w:hAnsi="Arial" w:cs="Arial"/>
          <w:sz w:val="24"/>
          <w:szCs w:val="24"/>
        </w:rPr>
        <w:t>Headcount Enrolment by Qualification Type</w:t>
      </w:r>
    </w:p>
    <w:p w:rsidR="002D252E" w:rsidRPr="00F34231" w:rsidRDefault="002D252E" w:rsidP="000E700E">
      <w:pPr>
        <w:spacing w:after="0" w:line="240" w:lineRule="auto"/>
        <w:rPr>
          <w:rFonts w:ascii="Arial" w:hAnsi="Arial" w:cs="Arial"/>
          <w:sz w:val="24"/>
          <w:szCs w:val="24"/>
        </w:rPr>
      </w:pPr>
    </w:p>
    <w:p w:rsidR="002D252E" w:rsidRPr="00F34231" w:rsidRDefault="00366309" w:rsidP="00D34A2A">
      <w:pPr>
        <w:tabs>
          <w:tab w:val="left" w:pos="567"/>
        </w:tabs>
        <w:spacing w:after="0" w:line="240" w:lineRule="auto"/>
        <w:ind w:left="567" w:hanging="567"/>
        <w:rPr>
          <w:rFonts w:ascii="Arial" w:hAnsi="Arial" w:cs="Arial"/>
          <w:sz w:val="24"/>
          <w:szCs w:val="24"/>
        </w:rPr>
      </w:pPr>
      <w:r w:rsidRPr="00F34231">
        <w:rPr>
          <w:rFonts w:ascii="Arial" w:hAnsi="Arial" w:cs="Arial"/>
          <w:b/>
          <w:sz w:val="24"/>
          <w:szCs w:val="24"/>
        </w:rPr>
        <w:t>3.</w:t>
      </w:r>
      <w:r w:rsidRPr="00F34231">
        <w:rPr>
          <w:rFonts w:ascii="Arial" w:hAnsi="Arial" w:cs="Arial"/>
          <w:b/>
          <w:sz w:val="24"/>
          <w:szCs w:val="24"/>
        </w:rPr>
        <w:tab/>
        <w:t>GRADUATION OVERVIEW</w:t>
      </w:r>
      <w:r w:rsidRPr="00F34231">
        <w:rPr>
          <w:rFonts w:ascii="Arial" w:hAnsi="Arial" w:cs="Arial"/>
          <w:b/>
          <w:sz w:val="24"/>
          <w:szCs w:val="24"/>
        </w:rPr>
        <w:br/>
      </w:r>
      <w:r w:rsidR="00B053A2" w:rsidRPr="00F34231">
        <w:rPr>
          <w:rFonts w:ascii="Arial" w:hAnsi="Arial" w:cs="Arial"/>
          <w:sz w:val="24"/>
          <w:szCs w:val="24"/>
        </w:rPr>
        <w:t>3.1 Graduates by Major Field of Study</w:t>
      </w:r>
    </w:p>
    <w:p w:rsidR="00B053A2" w:rsidRPr="00F34231" w:rsidRDefault="00B053A2" w:rsidP="00B053A2">
      <w:pPr>
        <w:pStyle w:val="ListParagraph"/>
        <w:tabs>
          <w:tab w:val="left" w:pos="567"/>
        </w:tabs>
        <w:spacing w:after="0" w:line="240" w:lineRule="auto"/>
        <w:ind w:left="567"/>
        <w:rPr>
          <w:rFonts w:ascii="Arial" w:hAnsi="Arial" w:cs="Arial"/>
          <w:sz w:val="24"/>
          <w:szCs w:val="24"/>
        </w:rPr>
      </w:pPr>
      <w:r w:rsidRPr="00F34231">
        <w:rPr>
          <w:rFonts w:ascii="Arial" w:hAnsi="Arial" w:cs="Arial"/>
          <w:sz w:val="24"/>
          <w:szCs w:val="24"/>
        </w:rPr>
        <w:t xml:space="preserve">3.2 </w:t>
      </w:r>
      <w:r w:rsidR="00D34A2A" w:rsidRPr="00F34231">
        <w:rPr>
          <w:rFonts w:ascii="Arial" w:hAnsi="Arial" w:cs="Arial"/>
          <w:sz w:val="24"/>
          <w:szCs w:val="24"/>
        </w:rPr>
        <w:t>Graduates by Qualification Type</w:t>
      </w:r>
    </w:p>
    <w:p w:rsidR="00D34A2A" w:rsidRPr="00F34231" w:rsidRDefault="00D34A2A" w:rsidP="009E5A71">
      <w:pPr>
        <w:pStyle w:val="ListParagraph"/>
        <w:numPr>
          <w:ilvl w:val="1"/>
          <w:numId w:val="4"/>
        </w:numPr>
        <w:tabs>
          <w:tab w:val="left" w:pos="567"/>
        </w:tabs>
        <w:spacing w:after="0" w:line="240" w:lineRule="auto"/>
        <w:rPr>
          <w:rFonts w:ascii="Arial" w:hAnsi="Arial" w:cs="Arial"/>
          <w:sz w:val="24"/>
          <w:szCs w:val="24"/>
        </w:rPr>
      </w:pPr>
      <w:r w:rsidRPr="00F34231">
        <w:rPr>
          <w:rFonts w:ascii="Arial" w:hAnsi="Arial" w:cs="Arial"/>
          <w:sz w:val="24"/>
          <w:szCs w:val="24"/>
        </w:rPr>
        <w:t>Graduates by First Order CESM</w:t>
      </w:r>
    </w:p>
    <w:p w:rsidR="00440EEB" w:rsidRPr="00F34231" w:rsidRDefault="00440EEB" w:rsidP="00B053A2">
      <w:pPr>
        <w:tabs>
          <w:tab w:val="left" w:pos="1134"/>
        </w:tabs>
        <w:spacing w:after="0" w:line="240" w:lineRule="auto"/>
        <w:rPr>
          <w:rFonts w:ascii="Arial" w:hAnsi="Arial" w:cs="Arial"/>
          <w:sz w:val="24"/>
          <w:szCs w:val="24"/>
        </w:rPr>
      </w:pPr>
    </w:p>
    <w:p w:rsidR="00D34A2A" w:rsidRPr="00F34231" w:rsidRDefault="00366309" w:rsidP="00D34A2A">
      <w:pPr>
        <w:tabs>
          <w:tab w:val="left" w:pos="567"/>
          <w:tab w:val="left" w:pos="1134"/>
        </w:tabs>
        <w:spacing w:after="0" w:line="240" w:lineRule="auto"/>
        <w:rPr>
          <w:rFonts w:ascii="Arial" w:hAnsi="Arial" w:cs="Arial"/>
          <w:b/>
          <w:sz w:val="24"/>
          <w:szCs w:val="24"/>
        </w:rPr>
      </w:pPr>
      <w:r w:rsidRPr="00F34231">
        <w:rPr>
          <w:rFonts w:ascii="Arial" w:hAnsi="Arial" w:cs="Arial"/>
          <w:b/>
          <w:sz w:val="24"/>
          <w:szCs w:val="24"/>
        </w:rPr>
        <w:t>4.</w:t>
      </w:r>
      <w:r w:rsidRPr="00F34231">
        <w:rPr>
          <w:rFonts w:ascii="Arial" w:hAnsi="Arial" w:cs="Arial"/>
          <w:b/>
          <w:sz w:val="24"/>
          <w:szCs w:val="24"/>
        </w:rPr>
        <w:tab/>
        <w:t xml:space="preserve">RESEARCH AND RESEARCH OUTPUT </w:t>
      </w:r>
    </w:p>
    <w:p w:rsidR="00910A94" w:rsidRPr="00366309" w:rsidRDefault="004A4BB8" w:rsidP="00D34A2A">
      <w:pPr>
        <w:tabs>
          <w:tab w:val="left" w:pos="567"/>
          <w:tab w:val="left" w:pos="1134"/>
        </w:tabs>
        <w:spacing w:after="0" w:line="240" w:lineRule="auto"/>
        <w:rPr>
          <w:rFonts w:ascii="Arial" w:hAnsi="Arial" w:cs="Arial"/>
          <w:sz w:val="24"/>
          <w:szCs w:val="24"/>
        </w:rPr>
      </w:pPr>
      <w:r w:rsidRPr="00366309">
        <w:rPr>
          <w:rFonts w:ascii="Arial" w:hAnsi="Arial" w:cs="Arial"/>
          <w:sz w:val="24"/>
          <w:szCs w:val="24"/>
        </w:rPr>
        <w:tab/>
      </w:r>
      <w:r w:rsidR="00910A94" w:rsidRPr="00366309">
        <w:rPr>
          <w:rFonts w:ascii="Arial" w:hAnsi="Arial" w:cs="Arial"/>
          <w:sz w:val="24"/>
          <w:szCs w:val="24"/>
        </w:rPr>
        <w:t>4.1</w:t>
      </w:r>
      <w:r w:rsidR="00910A94" w:rsidRPr="00366309">
        <w:rPr>
          <w:rFonts w:ascii="Arial" w:hAnsi="Arial" w:cs="Arial"/>
          <w:sz w:val="24"/>
          <w:szCs w:val="24"/>
        </w:rPr>
        <w:tab/>
        <w:t xml:space="preserve">Publications </w:t>
      </w:r>
    </w:p>
    <w:p w:rsidR="00910A94" w:rsidRPr="00366309" w:rsidRDefault="004A4BB8" w:rsidP="00D34A2A">
      <w:pPr>
        <w:tabs>
          <w:tab w:val="left" w:pos="567"/>
          <w:tab w:val="left" w:pos="1134"/>
        </w:tabs>
        <w:spacing w:after="0" w:line="240" w:lineRule="auto"/>
        <w:rPr>
          <w:rFonts w:ascii="Arial" w:hAnsi="Arial" w:cs="Arial"/>
          <w:sz w:val="24"/>
          <w:szCs w:val="24"/>
        </w:rPr>
      </w:pPr>
      <w:r w:rsidRPr="00366309">
        <w:rPr>
          <w:rFonts w:ascii="Arial" w:hAnsi="Arial" w:cs="Arial"/>
          <w:sz w:val="24"/>
          <w:szCs w:val="24"/>
        </w:rPr>
        <w:tab/>
      </w:r>
      <w:r w:rsidR="00065079" w:rsidRPr="00366309">
        <w:rPr>
          <w:rFonts w:ascii="Arial" w:hAnsi="Arial" w:cs="Arial"/>
          <w:sz w:val="24"/>
          <w:szCs w:val="24"/>
        </w:rPr>
        <w:t>4.2</w:t>
      </w:r>
      <w:r w:rsidR="00065079" w:rsidRPr="00366309">
        <w:rPr>
          <w:rFonts w:ascii="Arial" w:hAnsi="Arial" w:cs="Arial"/>
          <w:sz w:val="24"/>
          <w:szCs w:val="24"/>
        </w:rPr>
        <w:tab/>
        <w:t>International visits</w:t>
      </w:r>
    </w:p>
    <w:p w:rsidR="00065079" w:rsidRPr="00366309" w:rsidRDefault="004A4BB8" w:rsidP="00D34A2A">
      <w:pPr>
        <w:tabs>
          <w:tab w:val="left" w:pos="567"/>
          <w:tab w:val="left" w:pos="1134"/>
        </w:tabs>
        <w:spacing w:after="0" w:line="240" w:lineRule="auto"/>
        <w:rPr>
          <w:rFonts w:ascii="Arial" w:hAnsi="Arial" w:cs="Arial"/>
          <w:sz w:val="24"/>
          <w:szCs w:val="24"/>
        </w:rPr>
      </w:pPr>
      <w:r w:rsidRPr="00366309">
        <w:rPr>
          <w:rFonts w:ascii="Arial" w:hAnsi="Arial" w:cs="Arial"/>
          <w:sz w:val="24"/>
          <w:szCs w:val="24"/>
        </w:rPr>
        <w:tab/>
      </w:r>
      <w:r w:rsidR="00065079" w:rsidRPr="00366309">
        <w:rPr>
          <w:rFonts w:ascii="Arial" w:hAnsi="Arial" w:cs="Arial"/>
          <w:sz w:val="24"/>
          <w:szCs w:val="24"/>
        </w:rPr>
        <w:t>4.3</w:t>
      </w:r>
      <w:r w:rsidR="00065079" w:rsidRPr="00366309">
        <w:rPr>
          <w:rFonts w:ascii="Arial" w:hAnsi="Arial" w:cs="Arial"/>
          <w:sz w:val="24"/>
          <w:szCs w:val="24"/>
        </w:rPr>
        <w:tab/>
        <w:t>Visiting Researchers</w:t>
      </w:r>
    </w:p>
    <w:p w:rsidR="00065079" w:rsidRPr="00366309" w:rsidRDefault="004A4BB8" w:rsidP="00D34A2A">
      <w:pPr>
        <w:tabs>
          <w:tab w:val="left" w:pos="567"/>
          <w:tab w:val="left" w:pos="1134"/>
        </w:tabs>
        <w:spacing w:after="0" w:line="240" w:lineRule="auto"/>
        <w:rPr>
          <w:rFonts w:ascii="Arial" w:hAnsi="Arial" w:cs="Arial"/>
          <w:sz w:val="24"/>
          <w:szCs w:val="24"/>
        </w:rPr>
      </w:pPr>
      <w:r w:rsidRPr="00366309">
        <w:rPr>
          <w:rFonts w:ascii="Arial" w:hAnsi="Arial" w:cs="Arial"/>
          <w:sz w:val="24"/>
          <w:szCs w:val="24"/>
        </w:rPr>
        <w:tab/>
      </w:r>
      <w:r w:rsidR="00065079" w:rsidRPr="00366309">
        <w:rPr>
          <w:rFonts w:ascii="Arial" w:hAnsi="Arial" w:cs="Arial"/>
          <w:sz w:val="24"/>
          <w:szCs w:val="24"/>
        </w:rPr>
        <w:t xml:space="preserve">4.4 </w:t>
      </w:r>
      <w:r w:rsidR="00065079" w:rsidRPr="00366309">
        <w:rPr>
          <w:rFonts w:ascii="Arial" w:hAnsi="Arial" w:cs="Arial"/>
          <w:sz w:val="24"/>
          <w:szCs w:val="24"/>
        </w:rPr>
        <w:tab/>
        <w:t>Conference Participation</w:t>
      </w:r>
    </w:p>
    <w:p w:rsidR="00065079" w:rsidRPr="00366309" w:rsidRDefault="004A4BB8" w:rsidP="00D34A2A">
      <w:pPr>
        <w:tabs>
          <w:tab w:val="left" w:pos="567"/>
          <w:tab w:val="left" w:pos="1134"/>
        </w:tabs>
        <w:spacing w:after="0" w:line="240" w:lineRule="auto"/>
        <w:rPr>
          <w:rFonts w:ascii="Arial" w:hAnsi="Arial" w:cs="Arial"/>
          <w:sz w:val="24"/>
          <w:szCs w:val="24"/>
        </w:rPr>
      </w:pPr>
      <w:r w:rsidRPr="00366309">
        <w:rPr>
          <w:rFonts w:ascii="Arial" w:hAnsi="Arial" w:cs="Arial"/>
          <w:sz w:val="24"/>
          <w:szCs w:val="24"/>
        </w:rPr>
        <w:tab/>
      </w:r>
      <w:r w:rsidR="00065079" w:rsidRPr="00366309">
        <w:rPr>
          <w:rFonts w:ascii="Arial" w:hAnsi="Arial" w:cs="Arial"/>
          <w:sz w:val="24"/>
          <w:szCs w:val="24"/>
        </w:rPr>
        <w:t>4.5</w:t>
      </w:r>
      <w:r w:rsidR="00065079" w:rsidRPr="00366309">
        <w:rPr>
          <w:rFonts w:ascii="Arial" w:hAnsi="Arial" w:cs="Arial"/>
          <w:sz w:val="24"/>
          <w:szCs w:val="24"/>
        </w:rPr>
        <w:tab/>
        <w:t>Funding for research</w:t>
      </w:r>
    </w:p>
    <w:p w:rsidR="00D34A2A" w:rsidRPr="00366309" w:rsidRDefault="00D34A2A" w:rsidP="00D34A2A">
      <w:pPr>
        <w:tabs>
          <w:tab w:val="left" w:pos="567"/>
          <w:tab w:val="left" w:pos="1134"/>
        </w:tabs>
        <w:spacing w:after="0" w:line="240" w:lineRule="auto"/>
        <w:rPr>
          <w:rFonts w:ascii="Arial" w:hAnsi="Arial" w:cs="Arial"/>
          <w:sz w:val="24"/>
          <w:szCs w:val="24"/>
        </w:rPr>
      </w:pPr>
    </w:p>
    <w:p w:rsidR="00B307B1" w:rsidRPr="00366309" w:rsidRDefault="00366309" w:rsidP="00B307B1">
      <w:pPr>
        <w:tabs>
          <w:tab w:val="left" w:pos="567"/>
          <w:tab w:val="left" w:pos="1134"/>
        </w:tabs>
        <w:spacing w:after="0" w:line="240" w:lineRule="auto"/>
        <w:rPr>
          <w:rFonts w:ascii="Arial" w:hAnsi="Arial" w:cs="Arial"/>
          <w:b/>
          <w:sz w:val="24"/>
          <w:szCs w:val="24"/>
        </w:rPr>
      </w:pPr>
      <w:r w:rsidRPr="00366309">
        <w:rPr>
          <w:rFonts w:ascii="Arial" w:hAnsi="Arial" w:cs="Arial"/>
          <w:b/>
          <w:sz w:val="24"/>
          <w:szCs w:val="24"/>
        </w:rPr>
        <w:t>5.</w:t>
      </w:r>
      <w:r w:rsidRPr="00366309">
        <w:rPr>
          <w:rFonts w:ascii="Arial" w:hAnsi="Arial" w:cs="Arial"/>
          <w:b/>
          <w:sz w:val="24"/>
          <w:szCs w:val="24"/>
        </w:rPr>
        <w:tab/>
        <w:t>TEACHING INPUT UNITS (TIUS) AND TEACHING OUTPUT UNITS (TOUS)</w:t>
      </w:r>
    </w:p>
    <w:p w:rsidR="004A4BB8" w:rsidRPr="00F34231" w:rsidRDefault="004A4BB8" w:rsidP="004A4BB8">
      <w:pPr>
        <w:tabs>
          <w:tab w:val="left" w:pos="567"/>
          <w:tab w:val="left" w:pos="1134"/>
        </w:tabs>
        <w:spacing w:after="0" w:line="240" w:lineRule="auto"/>
        <w:rPr>
          <w:rFonts w:ascii="Arial" w:hAnsi="Arial" w:cs="Arial"/>
          <w:b/>
          <w:sz w:val="24"/>
          <w:szCs w:val="24"/>
        </w:rPr>
      </w:pPr>
    </w:p>
    <w:p w:rsidR="004A4BB8" w:rsidRPr="00F34231" w:rsidRDefault="00366309" w:rsidP="004A4BB8">
      <w:pPr>
        <w:tabs>
          <w:tab w:val="left" w:pos="567"/>
          <w:tab w:val="left" w:pos="1134"/>
        </w:tabs>
        <w:spacing w:after="0" w:line="240" w:lineRule="auto"/>
        <w:rPr>
          <w:rFonts w:ascii="Arial" w:hAnsi="Arial" w:cs="Arial"/>
          <w:b/>
          <w:sz w:val="24"/>
          <w:szCs w:val="24"/>
        </w:rPr>
      </w:pPr>
      <w:r w:rsidRPr="00F34231">
        <w:rPr>
          <w:rFonts w:ascii="Arial" w:hAnsi="Arial" w:cs="Arial"/>
          <w:b/>
          <w:sz w:val="24"/>
          <w:szCs w:val="24"/>
        </w:rPr>
        <w:t>6.</w:t>
      </w:r>
      <w:r w:rsidRPr="00F34231">
        <w:rPr>
          <w:rFonts w:ascii="Arial" w:hAnsi="Arial" w:cs="Arial"/>
          <w:b/>
          <w:sz w:val="24"/>
          <w:szCs w:val="24"/>
        </w:rPr>
        <w:tab/>
        <w:t>STAFF PROFILE, QUALIFICATIONS AND RATIOS</w:t>
      </w:r>
    </w:p>
    <w:p w:rsidR="004A4BB8" w:rsidRDefault="004A4BB8" w:rsidP="004A4BB8">
      <w:pPr>
        <w:tabs>
          <w:tab w:val="left" w:pos="567"/>
          <w:tab w:val="left" w:pos="1134"/>
        </w:tabs>
        <w:spacing w:after="0" w:line="240" w:lineRule="auto"/>
        <w:rPr>
          <w:rFonts w:ascii="Arial" w:hAnsi="Arial" w:cs="Arial"/>
          <w:sz w:val="24"/>
          <w:szCs w:val="24"/>
        </w:rPr>
      </w:pPr>
      <w:r w:rsidRPr="00F34231">
        <w:rPr>
          <w:rFonts w:ascii="Arial" w:hAnsi="Arial" w:cs="Arial"/>
          <w:sz w:val="24"/>
          <w:szCs w:val="24"/>
        </w:rPr>
        <w:tab/>
        <w:t xml:space="preserve">6.1 </w:t>
      </w:r>
      <w:r w:rsidR="00FC23A0">
        <w:rPr>
          <w:rFonts w:ascii="Arial" w:hAnsi="Arial" w:cs="Arial"/>
          <w:sz w:val="24"/>
          <w:szCs w:val="24"/>
        </w:rPr>
        <w:t>General Overview</w:t>
      </w:r>
    </w:p>
    <w:p w:rsidR="00BC3B74" w:rsidRPr="00BC3B74" w:rsidRDefault="00BC3B74" w:rsidP="00BC3B74">
      <w:pPr>
        <w:spacing w:after="0" w:line="240" w:lineRule="auto"/>
        <w:ind w:left="1134" w:hanging="567"/>
        <w:rPr>
          <w:rFonts w:ascii="Arial" w:hAnsi="Arial" w:cs="Arial"/>
          <w:sz w:val="24"/>
          <w:szCs w:val="24"/>
        </w:rPr>
      </w:pPr>
      <w:r w:rsidRPr="00BC3B74">
        <w:rPr>
          <w:rFonts w:ascii="Arial" w:hAnsi="Arial" w:cs="Arial"/>
          <w:sz w:val="24"/>
          <w:szCs w:val="24"/>
        </w:rPr>
        <w:t>6.2 Number of Staff per Race, Gender and Disability (D/A)</w:t>
      </w:r>
    </w:p>
    <w:p w:rsidR="004A4BB8" w:rsidRPr="00BC3B74" w:rsidRDefault="00BC3B74" w:rsidP="00BC3B74">
      <w:pPr>
        <w:spacing w:after="0" w:line="240" w:lineRule="auto"/>
        <w:ind w:left="1134" w:hanging="567"/>
        <w:rPr>
          <w:rFonts w:ascii="Arial" w:hAnsi="Arial" w:cs="Arial"/>
          <w:sz w:val="24"/>
          <w:szCs w:val="24"/>
        </w:rPr>
      </w:pPr>
      <w:r w:rsidRPr="00BC3B74">
        <w:rPr>
          <w:rFonts w:ascii="Arial" w:hAnsi="Arial" w:cs="Arial"/>
          <w:sz w:val="24"/>
          <w:szCs w:val="24"/>
        </w:rPr>
        <w:t xml:space="preserve">6.3 </w:t>
      </w:r>
      <w:r w:rsidR="004A4BB8" w:rsidRPr="00BC3B74">
        <w:rPr>
          <w:rFonts w:ascii="Arial" w:hAnsi="Arial" w:cs="Arial"/>
          <w:sz w:val="24"/>
          <w:szCs w:val="24"/>
        </w:rPr>
        <w:t>Number of Staff per Person Category</w:t>
      </w:r>
    </w:p>
    <w:p w:rsidR="006B710A" w:rsidRPr="00FC23A0" w:rsidRDefault="00FC23A0" w:rsidP="00FC23A0">
      <w:pPr>
        <w:tabs>
          <w:tab w:val="left" w:pos="567"/>
          <w:tab w:val="left" w:pos="1134"/>
        </w:tabs>
        <w:spacing w:after="0" w:line="240" w:lineRule="auto"/>
        <w:ind w:left="570"/>
        <w:rPr>
          <w:rFonts w:ascii="Arial" w:hAnsi="Arial" w:cs="Arial"/>
          <w:sz w:val="24"/>
          <w:szCs w:val="24"/>
        </w:rPr>
      </w:pPr>
      <w:r>
        <w:rPr>
          <w:rFonts w:ascii="Arial" w:hAnsi="Arial" w:cs="Arial"/>
          <w:sz w:val="24"/>
          <w:szCs w:val="24"/>
        </w:rPr>
        <w:t>6.4</w:t>
      </w:r>
      <w:r w:rsidR="004A4BB8" w:rsidRPr="00FC23A0">
        <w:rPr>
          <w:rFonts w:ascii="Arial" w:hAnsi="Arial" w:cs="Arial"/>
          <w:sz w:val="24"/>
          <w:szCs w:val="24"/>
        </w:rPr>
        <w:t xml:space="preserve"> </w:t>
      </w:r>
      <w:r w:rsidR="00B307B1" w:rsidRPr="00FC23A0">
        <w:rPr>
          <w:rFonts w:ascii="Arial" w:hAnsi="Arial" w:cs="Arial"/>
          <w:sz w:val="24"/>
          <w:szCs w:val="24"/>
        </w:rPr>
        <w:t xml:space="preserve">Instructional/Research </w:t>
      </w:r>
      <w:r w:rsidR="00F03527" w:rsidRPr="00FC23A0">
        <w:rPr>
          <w:rFonts w:ascii="Arial" w:hAnsi="Arial" w:cs="Arial"/>
          <w:sz w:val="24"/>
          <w:szCs w:val="24"/>
        </w:rPr>
        <w:t xml:space="preserve">Staff </w:t>
      </w:r>
      <w:r w:rsidR="00B307B1" w:rsidRPr="00FC23A0">
        <w:rPr>
          <w:rFonts w:ascii="Arial" w:hAnsi="Arial" w:cs="Arial"/>
          <w:sz w:val="24"/>
          <w:szCs w:val="24"/>
        </w:rPr>
        <w:t>per Qualification Type</w:t>
      </w:r>
    </w:p>
    <w:p w:rsidR="00515793" w:rsidRPr="00F34231" w:rsidRDefault="00B307B1" w:rsidP="00515793">
      <w:pPr>
        <w:tabs>
          <w:tab w:val="left" w:pos="567"/>
          <w:tab w:val="left" w:pos="1134"/>
        </w:tabs>
        <w:spacing w:after="0" w:line="240" w:lineRule="auto"/>
        <w:rPr>
          <w:rFonts w:ascii="Arial" w:hAnsi="Arial" w:cs="Arial"/>
          <w:sz w:val="24"/>
          <w:szCs w:val="24"/>
        </w:rPr>
      </w:pPr>
      <w:r w:rsidRPr="00F34231">
        <w:rPr>
          <w:rFonts w:ascii="Arial" w:hAnsi="Arial" w:cs="Arial"/>
          <w:sz w:val="24"/>
          <w:szCs w:val="24"/>
        </w:rPr>
        <w:tab/>
      </w:r>
      <w:r w:rsidR="00FC23A0">
        <w:rPr>
          <w:rFonts w:ascii="Arial" w:hAnsi="Arial" w:cs="Arial"/>
          <w:sz w:val="24"/>
          <w:szCs w:val="24"/>
        </w:rPr>
        <w:t>6.5</w:t>
      </w:r>
      <w:r w:rsidR="004A4BB8" w:rsidRPr="00F34231">
        <w:rPr>
          <w:rFonts w:ascii="Arial" w:hAnsi="Arial" w:cs="Arial"/>
          <w:sz w:val="24"/>
          <w:szCs w:val="24"/>
        </w:rPr>
        <w:t xml:space="preserve"> </w:t>
      </w:r>
      <w:r w:rsidR="00E2241F" w:rsidRPr="00F34231">
        <w:rPr>
          <w:rFonts w:ascii="Arial" w:hAnsi="Arial" w:cs="Arial"/>
          <w:sz w:val="24"/>
          <w:szCs w:val="24"/>
        </w:rPr>
        <w:t xml:space="preserve">Instructional/Research </w:t>
      </w:r>
      <w:r w:rsidR="00515793" w:rsidRPr="00F34231">
        <w:rPr>
          <w:rFonts w:ascii="Arial" w:hAnsi="Arial" w:cs="Arial"/>
          <w:sz w:val="24"/>
          <w:szCs w:val="24"/>
        </w:rPr>
        <w:t>Staff Ratios</w:t>
      </w:r>
    </w:p>
    <w:p w:rsidR="00515793" w:rsidRPr="00F34231" w:rsidRDefault="00515793" w:rsidP="00515793">
      <w:pPr>
        <w:tabs>
          <w:tab w:val="left" w:pos="567"/>
          <w:tab w:val="left" w:pos="1134"/>
        </w:tabs>
        <w:spacing w:after="0" w:line="240" w:lineRule="auto"/>
        <w:rPr>
          <w:rFonts w:ascii="Arial" w:hAnsi="Arial" w:cs="Arial"/>
          <w:b/>
          <w:sz w:val="24"/>
          <w:szCs w:val="24"/>
        </w:rPr>
      </w:pPr>
    </w:p>
    <w:p w:rsidR="00515793" w:rsidRPr="00F34231" w:rsidRDefault="00515793" w:rsidP="00515793">
      <w:pPr>
        <w:tabs>
          <w:tab w:val="left" w:pos="567"/>
          <w:tab w:val="left" w:pos="1134"/>
        </w:tabs>
        <w:spacing w:after="0" w:line="240" w:lineRule="auto"/>
        <w:rPr>
          <w:rFonts w:ascii="Arial" w:hAnsi="Arial" w:cs="Arial"/>
          <w:b/>
          <w:sz w:val="24"/>
          <w:szCs w:val="24"/>
        </w:rPr>
      </w:pPr>
    </w:p>
    <w:p w:rsidR="00515793" w:rsidRPr="00F34231" w:rsidRDefault="00366309" w:rsidP="00515793">
      <w:pPr>
        <w:tabs>
          <w:tab w:val="left" w:pos="567"/>
          <w:tab w:val="left" w:pos="1134"/>
        </w:tabs>
        <w:spacing w:after="0" w:line="240" w:lineRule="auto"/>
        <w:rPr>
          <w:rFonts w:ascii="Arial" w:hAnsi="Arial" w:cs="Arial"/>
          <w:b/>
          <w:sz w:val="24"/>
          <w:szCs w:val="24"/>
        </w:rPr>
      </w:pPr>
      <w:r w:rsidRPr="00F34231">
        <w:rPr>
          <w:rFonts w:ascii="Arial" w:hAnsi="Arial" w:cs="Arial"/>
          <w:b/>
          <w:sz w:val="24"/>
          <w:szCs w:val="24"/>
        </w:rPr>
        <w:t>7.</w:t>
      </w:r>
      <w:r w:rsidRPr="00F34231">
        <w:rPr>
          <w:rFonts w:ascii="Arial" w:hAnsi="Arial" w:cs="Arial"/>
          <w:b/>
          <w:sz w:val="24"/>
          <w:szCs w:val="24"/>
        </w:rPr>
        <w:tab/>
        <w:t>PQM ALIGNMENT TO HEQF</w:t>
      </w:r>
    </w:p>
    <w:p w:rsidR="00515793" w:rsidRPr="00F34231" w:rsidRDefault="00515793" w:rsidP="00515793">
      <w:pPr>
        <w:tabs>
          <w:tab w:val="left" w:pos="567"/>
          <w:tab w:val="left" w:pos="1134"/>
        </w:tabs>
        <w:spacing w:after="0" w:line="240" w:lineRule="auto"/>
        <w:rPr>
          <w:rFonts w:ascii="Arial" w:hAnsi="Arial" w:cs="Arial"/>
          <w:sz w:val="24"/>
          <w:szCs w:val="24"/>
        </w:rPr>
      </w:pPr>
      <w:r w:rsidRPr="00F34231">
        <w:rPr>
          <w:rFonts w:ascii="Arial" w:hAnsi="Arial" w:cs="Arial"/>
          <w:sz w:val="24"/>
          <w:szCs w:val="24"/>
        </w:rPr>
        <w:tab/>
      </w:r>
      <w:r w:rsidR="004C6DCF" w:rsidRPr="00F34231">
        <w:rPr>
          <w:rFonts w:ascii="Arial" w:hAnsi="Arial" w:cs="Arial"/>
          <w:sz w:val="24"/>
          <w:szCs w:val="24"/>
        </w:rPr>
        <w:t>7</w:t>
      </w:r>
      <w:r w:rsidRPr="00F34231">
        <w:rPr>
          <w:rFonts w:ascii="Arial" w:hAnsi="Arial" w:cs="Arial"/>
          <w:sz w:val="24"/>
          <w:szCs w:val="24"/>
        </w:rPr>
        <w:t>.1 Extent to which Faculty PQM has been aligned to the HEQF</w:t>
      </w:r>
    </w:p>
    <w:p w:rsidR="004C6DCF" w:rsidRPr="00F34231" w:rsidRDefault="00515793" w:rsidP="00515793">
      <w:pPr>
        <w:tabs>
          <w:tab w:val="left" w:pos="567"/>
          <w:tab w:val="left" w:pos="1134"/>
        </w:tabs>
        <w:spacing w:after="0" w:line="240" w:lineRule="auto"/>
        <w:rPr>
          <w:rFonts w:ascii="Arial" w:hAnsi="Arial" w:cs="Arial"/>
          <w:sz w:val="24"/>
          <w:szCs w:val="24"/>
        </w:rPr>
      </w:pPr>
      <w:r w:rsidRPr="00F34231">
        <w:rPr>
          <w:rFonts w:ascii="Arial" w:hAnsi="Arial" w:cs="Arial"/>
          <w:sz w:val="24"/>
          <w:szCs w:val="24"/>
        </w:rPr>
        <w:tab/>
      </w:r>
      <w:r w:rsidR="004C6DCF" w:rsidRPr="00F34231">
        <w:rPr>
          <w:rFonts w:ascii="Arial" w:hAnsi="Arial" w:cs="Arial"/>
          <w:sz w:val="24"/>
          <w:szCs w:val="24"/>
        </w:rPr>
        <w:t>7</w:t>
      </w:r>
      <w:r w:rsidRPr="00F34231">
        <w:rPr>
          <w:rFonts w:ascii="Arial" w:hAnsi="Arial" w:cs="Arial"/>
          <w:sz w:val="24"/>
          <w:szCs w:val="24"/>
        </w:rPr>
        <w:t xml:space="preserve">.2 Number of </w:t>
      </w:r>
      <w:r w:rsidR="004C6DCF" w:rsidRPr="00F34231">
        <w:rPr>
          <w:rFonts w:ascii="Arial" w:hAnsi="Arial" w:cs="Arial"/>
          <w:sz w:val="24"/>
          <w:szCs w:val="24"/>
        </w:rPr>
        <w:t xml:space="preserve">current </w:t>
      </w:r>
      <w:r w:rsidRPr="00F34231">
        <w:rPr>
          <w:rFonts w:ascii="Arial" w:hAnsi="Arial" w:cs="Arial"/>
          <w:sz w:val="24"/>
          <w:szCs w:val="24"/>
        </w:rPr>
        <w:t>programmes</w:t>
      </w:r>
      <w:r w:rsidR="004C6DCF" w:rsidRPr="00F34231">
        <w:rPr>
          <w:rFonts w:ascii="Arial" w:hAnsi="Arial" w:cs="Arial"/>
          <w:sz w:val="24"/>
          <w:szCs w:val="24"/>
        </w:rPr>
        <w:t xml:space="preserve"> being</w:t>
      </w:r>
      <w:r w:rsidRPr="00F34231">
        <w:rPr>
          <w:rFonts w:ascii="Arial" w:hAnsi="Arial" w:cs="Arial"/>
          <w:sz w:val="24"/>
          <w:szCs w:val="24"/>
        </w:rPr>
        <w:t xml:space="preserve"> phased out per department</w:t>
      </w:r>
    </w:p>
    <w:p w:rsidR="004C6DCF" w:rsidRPr="00F34231" w:rsidRDefault="004C6DCF" w:rsidP="00515793">
      <w:pPr>
        <w:tabs>
          <w:tab w:val="left" w:pos="567"/>
          <w:tab w:val="left" w:pos="1134"/>
        </w:tabs>
        <w:spacing w:after="0" w:line="240" w:lineRule="auto"/>
        <w:rPr>
          <w:rFonts w:ascii="Arial" w:eastAsia="Calibri" w:hAnsi="Arial" w:cs="Arial"/>
          <w:sz w:val="24"/>
          <w:szCs w:val="24"/>
        </w:rPr>
      </w:pPr>
      <w:r w:rsidRPr="00F34231">
        <w:rPr>
          <w:rFonts w:ascii="Arial" w:hAnsi="Arial" w:cs="Arial"/>
          <w:sz w:val="24"/>
          <w:szCs w:val="24"/>
        </w:rPr>
        <w:tab/>
        <w:t>7.3 New programmes offered for the first time</w:t>
      </w:r>
    </w:p>
    <w:p w:rsidR="00806EDE" w:rsidRPr="00806EDE" w:rsidRDefault="004C6DCF" w:rsidP="00806EDE">
      <w:pPr>
        <w:pStyle w:val="ListParagraph"/>
        <w:numPr>
          <w:ilvl w:val="1"/>
          <w:numId w:val="17"/>
        </w:numPr>
        <w:tabs>
          <w:tab w:val="left" w:pos="567"/>
          <w:tab w:val="left" w:pos="1134"/>
        </w:tabs>
        <w:spacing w:after="0" w:line="240" w:lineRule="auto"/>
        <w:rPr>
          <w:rFonts w:ascii="Arial" w:hAnsi="Arial" w:cs="Arial"/>
          <w:sz w:val="24"/>
          <w:szCs w:val="24"/>
        </w:rPr>
      </w:pPr>
      <w:r w:rsidRPr="00806EDE">
        <w:rPr>
          <w:rFonts w:ascii="Arial" w:hAnsi="Arial" w:cs="Arial"/>
          <w:sz w:val="24"/>
          <w:szCs w:val="24"/>
        </w:rPr>
        <w:t>Programmes under revision</w:t>
      </w:r>
    </w:p>
    <w:p w:rsidR="00806EDE" w:rsidRPr="00806EDE" w:rsidRDefault="00806EDE" w:rsidP="00806EDE">
      <w:pPr>
        <w:pStyle w:val="ListParagraph"/>
        <w:numPr>
          <w:ilvl w:val="1"/>
          <w:numId w:val="17"/>
        </w:numPr>
        <w:spacing w:after="0" w:line="240" w:lineRule="auto"/>
        <w:rPr>
          <w:rFonts w:ascii="Arial" w:hAnsi="Arial" w:cs="Arial"/>
          <w:sz w:val="24"/>
          <w:szCs w:val="24"/>
        </w:rPr>
      </w:pPr>
      <w:r w:rsidRPr="00806EDE">
        <w:rPr>
          <w:rFonts w:ascii="Arial" w:hAnsi="Arial" w:cs="Arial"/>
          <w:sz w:val="24"/>
          <w:szCs w:val="24"/>
        </w:rPr>
        <w:t xml:space="preserve">Summary of all faculty programmes in each of the </w:t>
      </w:r>
      <w:r w:rsidR="006C3B93">
        <w:rPr>
          <w:rFonts w:ascii="Arial" w:hAnsi="Arial" w:cs="Arial"/>
          <w:sz w:val="24"/>
          <w:szCs w:val="24"/>
        </w:rPr>
        <w:t xml:space="preserve">A, B and C </w:t>
      </w:r>
      <w:r w:rsidRPr="00806EDE">
        <w:rPr>
          <w:rFonts w:ascii="Arial" w:hAnsi="Arial" w:cs="Arial"/>
          <w:sz w:val="24"/>
          <w:szCs w:val="24"/>
        </w:rPr>
        <w:t>categories</w:t>
      </w:r>
    </w:p>
    <w:p w:rsidR="002049DC" w:rsidRPr="00806EDE" w:rsidRDefault="006B710A" w:rsidP="00515793">
      <w:pPr>
        <w:tabs>
          <w:tab w:val="left" w:pos="567"/>
          <w:tab w:val="left" w:pos="1134"/>
        </w:tabs>
        <w:spacing w:after="0" w:line="240" w:lineRule="auto"/>
        <w:rPr>
          <w:rFonts w:ascii="Arial" w:eastAsia="Calibri" w:hAnsi="Arial" w:cs="Arial"/>
          <w:b/>
          <w:sz w:val="24"/>
          <w:szCs w:val="24"/>
        </w:rPr>
      </w:pPr>
      <w:r w:rsidRPr="00806EDE">
        <w:rPr>
          <w:rFonts w:ascii="Arial" w:eastAsia="Calibri" w:hAnsi="Arial" w:cs="Arial"/>
          <w:b/>
          <w:sz w:val="24"/>
          <w:szCs w:val="24"/>
        </w:rPr>
        <w:br/>
      </w:r>
    </w:p>
    <w:p w:rsidR="00BA4846" w:rsidRPr="00F34231" w:rsidRDefault="00BA4846" w:rsidP="00B8030F">
      <w:pPr>
        <w:pStyle w:val="ListParagraph"/>
        <w:tabs>
          <w:tab w:val="left" w:pos="1134"/>
        </w:tabs>
        <w:spacing w:after="0" w:line="240" w:lineRule="auto"/>
        <w:ind w:left="360"/>
        <w:rPr>
          <w:rFonts w:ascii="Arial" w:hAnsi="Arial" w:cs="Arial"/>
          <w:b/>
          <w:sz w:val="24"/>
          <w:szCs w:val="24"/>
        </w:rPr>
      </w:pPr>
    </w:p>
    <w:p w:rsidR="009B1574" w:rsidRPr="00F34231" w:rsidRDefault="009B1574" w:rsidP="000E700E">
      <w:pPr>
        <w:spacing w:after="0" w:line="240" w:lineRule="auto"/>
        <w:rPr>
          <w:rFonts w:ascii="Arial" w:hAnsi="Arial" w:cs="Arial"/>
          <w:b/>
          <w:sz w:val="24"/>
          <w:szCs w:val="24"/>
        </w:rPr>
        <w:sectPr w:rsidR="009B1574" w:rsidRPr="00F34231" w:rsidSect="00E861BF">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374B25" w:rsidRPr="00F34231" w:rsidRDefault="00EA7FA8" w:rsidP="00AF638C">
      <w:pPr>
        <w:spacing w:after="0" w:line="240" w:lineRule="auto"/>
        <w:jc w:val="center"/>
        <w:rPr>
          <w:rFonts w:ascii="Arial" w:hAnsi="Arial" w:cs="Arial"/>
          <w:b/>
          <w:sz w:val="24"/>
          <w:szCs w:val="24"/>
          <w:u w:val="single"/>
        </w:rPr>
      </w:pPr>
      <w:r w:rsidRPr="00F34231">
        <w:rPr>
          <w:rFonts w:ascii="Arial" w:hAnsi="Arial" w:cs="Arial"/>
          <w:b/>
          <w:sz w:val="24"/>
          <w:szCs w:val="24"/>
          <w:u w:val="single"/>
        </w:rPr>
        <w:lastRenderedPageBreak/>
        <w:t>C</w:t>
      </w:r>
      <w:r w:rsidR="00374B25" w:rsidRPr="00F34231">
        <w:rPr>
          <w:rFonts w:ascii="Arial" w:hAnsi="Arial" w:cs="Arial"/>
          <w:b/>
          <w:sz w:val="24"/>
          <w:szCs w:val="24"/>
          <w:u w:val="single"/>
        </w:rPr>
        <w:t>ONTENT</w:t>
      </w:r>
    </w:p>
    <w:p w:rsidR="00EA7FA8" w:rsidRPr="00AF638C" w:rsidRDefault="00EA7FA8" w:rsidP="00AF638C">
      <w:pPr>
        <w:spacing w:after="0" w:line="240" w:lineRule="auto"/>
        <w:jc w:val="center"/>
        <w:rPr>
          <w:rFonts w:ascii="Arial" w:hAnsi="Arial" w:cs="Arial"/>
          <w:sz w:val="24"/>
          <w:szCs w:val="24"/>
        </w:rPr>
      </w:pPr>
    </w:p>
    <w:p w:rsidR="009F7C1E" w:rsidRDefault="009F7C1E">
      <w:pPr>
        <w:rPr>
          <w:rFonts w:ascii="Arial" w:hAnsi="Arial" w:cs="Arial"/>
          <w:b/>
          <w:sz w:val="24"/>
          <w:szCs w:val="24"/>
        </w:rPr>
      </w:pPr>
    </w:p>
    <w:p w:rsidR="00944E29" w:rsidRDefault="00944E29" w:rsidP="000E700E">
      <w:pPr>
        <w:spacing w:after="0" w:line="240" w:lineRule="auto"/>
        <w:rPr>
          <w:rFonts w:ascii="Arial" w:hAnsi="Arial" w:cs="Arial"/>
          <w:b/>
          <w:sz w:val="24"/>
          <w:szCs w:val="24"/>
        </w:rPr>
      </w:pPr>
      <w:r>
        <w:rPr>
          <w:rFonts w:ascii="Arial" w:hAnsi="Arial" w:cs="Arial"/>
          <w:b/>
          <w:sz w:val="24"/>
          <w:szCs w:val="24"/>
        </w:rPr>
        <w:t>SECTION A</w:t>
      </w:r>
    </w:p>
    <w:p w:rsidR="00944E29" w:rsidRPr="00F34231" w:rsidRDefault="00944E29" w:rsidP="000E700E">
      <w:pPr>
        <w:spacing w:after="0" w:line="240" w:lineRule="auto"/>
        <w:rPr>
          <w:rFonts w:ascii="Arial" w:hAnsi="Arial" w:cs="Arial"/>
          <w:b/>
          <w:sz w:val="24"/>
          <w:szCs w:val="24"/>
        </w:rPr>
      </w:pPr>
    </w:p>
    <w:p w:rsidR="00374B25" w:rsidRPr="00F34231" w:rsidRDefault="003367A3" w:rsidP="000E700E">
      <w:pPr>
        <w:tabs>
          <w:tab w:val="left" w:pos="567"/>
        </w:tabs>
        <w:spacing w:after="0" w:line="240" w:lineRule="auto"/>
        <w:ind w:left="567" w:hanging="567"/>
        <w:rPr>
          <w:rFonts w:ascii="Arial" w:hAnsi="Arial" w:cs="Arial"/>
          <w:b/>
          <w:sz w:val="24"/>
          <w:szCs w:val="24"/>
        </w:rPr>
      </w:pPr>
      <w:r w:rsidRPr="00F34231">
        <w:rPr>
          <w:rFonts w:ascii="Arial" w:hAnsi="Arial" w:cs="Arial"/>
          <w:b/>
          <w:sz w:val="24"/>
          <w:szCs w:val="24"/>
        </w:rPr>
        <w:t xml:space="preserve">1. </w:t>
      </w:r>
      <w:r w:rsidR="00D142C7" w:rsidRPr="00F34231">
        <w:rPr>
          <w:rFonts w:ascii="Arial" w:hAnsi="Arial" w:cs="Arial"/>
          <w:b/>
          <w:sz w:val="24"/>
          <w:szCs w:val="24"/>
        </w:rPr>
        <w:t xml:space="preserve"> </w:t>
      </w:r>
      <w:r w:rsidR="000E700E" w:rsidRPr="00F34231">
        <w:rPr>
          <w:rFonts w:ascii="Arial" w:hAnsi="Arial" w:cs="Arial"/>
          <w:b/>
          <w:sz w:val="24"/>
          <w:szCs w:val="24"/>
        </w:rPr>
        <w:tab/>
      </w:r>
      <w:r w:rsidR="00374B25" w:rsidRPr="00F34231">
        <w:rPr>
          <w:rFonts w:ascii="Arial" w:hAnsi="Arial" w:cs="Arial"/>
          <w:b/>
          <w:sz w:val="24"/>
          <w:szCs w:val="24"/>
        </w:rPr>
        <w:t>INTRODUCTION</w:t>
      </w:r>
      <w:r w:rsidR="000E700E" w:rsidRPr="00F34231">
        <w:rPr>
          <w:rFonts w:ascii="Arial" w:hAnsi="Arial" w:cs="Arial"/>
          <w:b/>
          <w:sz w:val="24"/>
          <w:szCs w:val="24"/>
        </w:rPr>
        <w:br/>
      </w:r>
    </w:p>
    <w:p w:rsidR="009F7C1E" w:rsidRPr="00F34231" w:rsidRDefault="009F7C1E" w:rsidP="009F7C1E">
      <w:pPr>
        <w:spacing w:after="0" w:line="240" w:lineRule="auto"/>
        <w:rPr>
          <w:rFonts w:ascii="Arial" w:hAnsi="Arial" w:cs="Arial"/>
          <w:b/>
          <w:sz w:val="24"/>
          <w:szCs w:val="24"/>
        </w:rPr>
      </w:pPr>
      <w:r w:rsidRPr="00F34231">
        <w:rPr>
          <w:rFonts w:ascii="Arial" w:hAnsi="Arial" w:cs="Arial"/>
          <w:b/>
          <w:sz w:val="24"/>
          <w:szCs w:val="24"/>
        </w:rPr>
        <w:t>EXECUTIVE SUMMARY</w:t>
      </w:r>
    </w:p>
    <w:p w:rsidR="009F7C1E" w:rsidRDefault="009F7C1E" w:rsidP="009F7C1E">
      <w:pPr>
        <w:spacing w:after="0" w:line="240" w:lineRule="auto"/>
        <w:rPr>
          <w:rFonts w:ascii="Arial" w:hAnsi="Arial" w:cs="Arial"/>
          <w:sz w:val="24"/>
          <w:szCs w:val="24"/>
        </w:rPr>
      </w:pPr>
    </w:p>
    <w:p w:rsidR="009F7C1E" w:rsidRPr="009F7C1E" w:rsidRDefault="009F7C1E" w:rsidP="009F7C1E">
      <w:pPr>
        <w:spacing w:after="0" w:line="240" w:lineRule="auto"/>
        <w:rPr>
          <w:rFonts w:ascii="Arial" w:hAnsi="Arial" w:cs="Arial"/>
          <w:color w:val="000000" w:themeColor="text1"/>
          <w:sz w:val="24"/>
          <w:szCs w:val="24"/>
        </w:rPr>
      </w:pPr>
    </w:p>
    <w:p w:rsidR="009F7C1E" w:rsidRPr="009F7C1E" w:rsidRDefault="009F7C1E" w:rsidP="00347430">
      <w:pPr>
        <w:tabs>
          <w:tab w:val="left" w:pos="567"/>
        </w:tabs>
        <w:spacing w:after="0" w:line="240" w:lineRule="auto"/>
        <w:rPr>
          <w:rFonts w:ascii="Arial" w:hAnsi="Arial" w:cs="Arial"/>
          <w:color w:val="000000" w:themeColor="text1"/>
          <w:sz w:val="24"/>
          <w:szCs w:val="24"/>
        </w:rPr>
      </w:pPr>
      <w:r w:rsidRPr="009F7C1E">
        <w:rPr>
          <w:rFonts w:ascii="Arial" w:hAnsi="Arial" w:cs="Arial"/>
          <w:color w:val="000000" w:themeColor="text1"/>
          <w:sz w:val="24"/>
          <w:szCs w:val="24"/>
        </w:rPr>
        <w:t xml:space="preserve">The total number of students enrolled in the Faculty showed a small increase to 6911 compared to 6769 in 2012 and a </w:t>
      </w:r>
      <w:r w:rsidR="00347430">
        <w:rPr>
          <w:rFonts w:ascii="Arial" w:hAnsi="Arial" w:cs="Arial"/>
          <w:color w:val="000000" w:themeColor="text1"/>
          <w:sz w:val="24"/>
          <w:szCs w:val="24"/>
        </w:rPr>
        <w:t xml:space="preserve">10% increase in </w:t>
      </w:r>
      <w:r w:rsidRPr="009F7C1E">
        <w:rPr>
          <w:rFonts w:ascii="Arial" w:hAnsi="Arial" w:cs="Arial"/>
          <w:color w:val="000000" w:themeColor="text1"/>
          <w:sz w:val="24"/>
          <w:szCs w:val="24"/>
        </w:rPr>
        <w:t>postgraduate students</w:t>
      </w:r>
      <w:r w:rsidR="00347430">
        <w:rPr>
          <w:rFonts w:ascii="Arial" w:hAnsi="Arial" w:cs="Arial"/>
          <w:color w:val="000000" w:themeColor="text1"/>
          <w:sz w:val="24"/>
          <w:szCs w:val="24"/>
        </w:rPr>
        <w:t xml:space="preserve"> to 331</w:t>
      </w:r>
      <w:r w:rsidRPr="009F7C1E">
        <w:rPr>
          <w:rFonts w:ascii="Arial" w:hAnsi="Arial" w:cs="Arial"/>
          <w:color w:val="000000" w:themeColor="text1"/>
          <w:sz w:val="24"/>
          <w:szCs w:val="24"/>
        </w:rPr>
        <w:t xml:space="preserve"> compared to 301 in 2</w:t>
      </w:r>
      <w:r w:rsidR="00347430">
        <w:rPr>
          <w:rFonts w:ascii="Arial" w:hAnsi="Arial" w:cs="Arial"/>
          <w:color w:val="000000" w:themeColor="text1"/>
          <w:sz w:val="24"/>
          <w:szCs w:val="24"/>
        </w:rPr>
        <w:t>012. The number of postgraduate q</w:t>
      </w:r>
      <w:r w:rsidRPr="009F7C1E">
        <w:rPr>
          <w:rFonts w:ascii="Arial" w:hAnsi="Arial" w:cs="Arial"/>
          <w:color w:val="000000" w:themeColor="text1"/>
          <w:sz w:val="24"/>
          <w:szCs w:val="24"/>
        </w:rPr>
        <w:t>ualifications</w:t>
      </w:r>
      <w:r w:rsidR="00347430">
        <w:rPr>
          <w:rFonts w:ascii="Arial" w:hAnsi="Arial" w:cs="Arial"/>
          <w:color w:val="000000" w:themeColor="text1"/>
          <w:sz w:val="24"/>
          <w:szCs w:val="24"/>
        </w:rPr>
        <w:t xml:space="preserve"> </w:t>
      </w:r>
      <w:r w:rsidRPr="009F7C1E">
        <w:rPr>
          <w:rFonts w:ascii="Arial" w:hAnsi="Arial" w:cs="Arial"/>
          <w:color w:val="000000" w:themeColor="text1"/>
          <w:sz w:val="24"/>
          <w:szCs w:val="24"/>
        </w:rPr>
        <w:t xml:space="preserve">awarded in 2013 remained steady with  42 Master’s degrees and  10 Doctorates. </w:t>
      </w:r>
    </w:p>
    <w:p w:rsidR="009F7C1E" w:rsidRPr="009F7C1E" w:rsidRDefault="009F7C1E" w:rsidP="00347430">
      <w:pPr>
        <w:tabs>
          <w:tab w:val="left" w:pos="567"/>
        </w:tabs>
        <w:spacing w:after="0" w:line="240" w:lineRule="auto"/>
        <w:rPr>
          <w:rFonts w:ascii="Arial" w:hAnsi="Arial" w:cs="Arial"/>
          <w:color w:val="000000" w:themeColor="text1"/>
          <w:sz w:val="24"/>
          <w:szCs w:val="24"/>
        </w:rPr>
      </w:pPr>
    </w:p>
    <w:p w:rsidR="009F7C1E" w:rsidRPr="009F7C1E" w:rsidRDefault="009F7C1E" w:rsidP="009F7C1E">
      <w:pPr>
        <w:tabs>
          <w:tab w:val="left" w:pos="567"/>
        </w:tabs>
        <w:spacing w:after="0" w:line="240" w:lineRule="auto"/>
        <w:ind w:left="567" w:hanging="567"/>
        <w:rPr>
          <w:rFonts w:ascii="Arial" w:hAnsi="Arial" w:cs="Arial"/>
          <w:color w:val="000000" w:themeColor="text1"/>
          <w:sz w:val="24"/>
          <w:szCs w:val="24"/>
        </w:rPr>
      </w:pPr>
      <w:r w:rsidRPr="009F7C1E">
        <w:rPr>
          <w:rFonts w:ascii="Arial" w:hAnsi="Arial" w:cs="Arial"/>
          <w:color w:val="000000" w:themeColor="text1"/>
          <w:sz w:val="24"/>
          <w:szCs w:val="24"/>
        </w:rPr>
        <w:t>The Faculty currently employs 738 Permanent and Temporary staff with 466 (63.13%) belonging to the designated</w:t>
      </w:r>
    </w:p>
    <w:p w:rsidR="009F7C1E" w:rsidRPr="009F7C1E" w:rsidRDefault="009F7C1E" w:rsidP="009F7C1E">
      <w:pPr>
        <w:tabs>
          <w:tab w:val="left" w:pos="567"/>
        </w:tabs>
        <w:spacing w:after="0" w:line="240" w:lineRule="auto"/>
        <w:ind w:left="567" w:hanging="567"/>
        <w:rPr>
          <w:rFonts w:ascii="Arial" w:hAnsi="Arial" w:cs="Arial"/>
          <w:color w:val="000000" w:themeColor="text1"/>
          <w:sz w:val="24"/>
          <w:szCs w:val="24"/>
        </w:rPr>
      </w:pPr>
      <w:r w:rsidRPr="009F7C1E">
        <w:rPr>
          <w:rFonts w:ascii="Arial" w:hAnsi="Arial" w:cs="Arial"/>
          <w:color w:val="000000" w:themeColor="text1"/>
          <w:sz w:val="24"/>
          <w:szCs w:val="24"/>
        </w:rPr>
        <w:t>groups.  The number of rated scientists remained at</w:t>
      </w:r>
      <w:r w:rsidRPr="009F7C1E">
        <w:rPr>
          <w:rFonts w:ascii="Arial" w:hAnsi="Arial" w:cs="Arial"/>
          <w:b/>
          <w:color w:val="000000" w:themeColor="text1"/>
          <w:sz w:val="24"/>
          <w:szCs w:val="24"/>
        </w:rPr>
        <w:t xml:space="preserve"> </w:t>
      </w:r>
      <w:r w:rsidRPr="009F7C1E">
        <w:rPr>
          <w:rFonts w:ascii="Arial" w:hAnsi="Arial" w:cs="Arial"/>
          <w:color w:val="000000" w:themeColor="text1"/>
          <w:sz w:val="24"/>
          <w:szCs w:val="24"/>
        </w:rPr>
        <w:t>21, contributing to the success rate of post graduate students and</w:t>
      </w:r>
    </w:p>
    <w:p w:rsidR="009F7C1E" w:rsidRPr="009F7C1E" w:rsidRDefault="009F7C1E" w:rsidP="009F7C1E">
      <w:pPr>
        <w:tabs>
          <w:tab w:val="left" w:pos="567"/>
        </w:tabs>
        <w:spacing w:after="0" w:line="240" w:lineRule="auto"/>
        <w:ind w:left="567" w:hanging="567"/>
        <w:rPr>
          <w:rFonts w:ascii="Arial" w:hAnsi="Arial" w:cs="Arial"/>
          <w:color w:val="000000" w:themeColor="text1"/>
          <w:sz w:val="24"/>
          <w:szCs w:val="24"/>
        </w:rPr>
      </w:pPr>
      <w:r w:rsidRPr="009F7C1E">
        <w:rPr>
          <w:rFonts w:ascii="Arial" w:hAnsi="Arial" w:cs="Arial"/>
          <w:color w:val="000000" w:themeColor="text1"/>
          <w:sz w:val="24"/>
          <w:szCs w:val="24"/>
        </w:rPr>
        <w:t>research conducted in the Faculty. The Faculty of Science however lost three rated researchers that resigned during</w:t>
      </w:r>
    </w:p>
    <w:p w:rsidR="009F7C1E" w:rsidRPr="009F7C1E" w:rsidRDefault="009F7C1E" w:rsidP="009F7C1E">
      <w:pPr>
        <w:tabs>
          <w:tab w:val="left" w:pos="567"/>
        </w:tabs>
        <w:spacing w:after="0" w:line="240" w:lineRule="auto"/>
        <w:ind w:left="567" w:hanging="567"/>
        <w:rPr>
          <w:rFonts w:ascii="Arial" w:hAnsi="Arial" w:cs="Arial"/>
          <w:color w:val="000000" w:themeColor="text1"/>
          <w:sz w:val="24"/>
          <w:szCs w:val="24"/>
        </w:rPr>
      </w:pPr>
      <w:r w:rsidRPr="009F7C1E">
        <w:rPr>
          <w:rFonts w:ascii="Arial" w:hAnsi="Arial" w:cs="Arial"/>
          <w:color w:val="000000" w:themeColor="text1"/>
          <w:sz w:val="24"/>
          <w:szCs w:val="24"/>
        </w:rPr>
        <w:t>2013.</w:t>
      </w:r>
    </w:p>
    <w:p w:rsidR="009F7C1E" w:rsidRPr="009F7C1E" w:rsidRDefault="009F7C1E" w:rsidP="009F7C1E">
      <w:pPr>
        <w:tabs>
          <w:tab w:val="left" w:pos="567"/>
        </w:tabs>
        <w:spacing w:after="0" w:line="240" w:lineRule="auto"/>
        <w:ind w:left="567" w:hanging="567"/>
        <w:rPr>
          <w:rFonts w:ascii="Arial" w:hAnsi="Arial" w:cs="Arial"/>
          <w:color w:val="000000" w:themeColor="text1"/>
          <w:sz w:val="24"/>
          <w:szCs w:val="24"/>
        </w:rPr>
      </w:pPr>
    </w:p>
    <w:p w:rsidR="009F7C1E" w:rsidRPr="009F7C1E" w:rsidRDefault="009F7C1E" w:rsidP="009F7C1E">
      <w:pPr>
        <w:tabs>
          <w:tab w:val="left" w:pos="567"/>
        </w:tabs>
        <w:spacing w:after="0" w:line="240" w:lineRule="auto"/>
        <w:ind w:left="567" w:hanging="567"/>
        <w:rPr>
          <w:rFonts w:ascii="Arial" w:hAnsi="Arial" w:cs="Arial"/>
          <w:color w:val="000000" w:themeColor="text1"/>
          <w:sz w:val="24"/>
          <w:szCs w:val="24"/>
        </w:rPr>
      </w:pPr>
      <w:r w:rsidRPr="009F7C1E">
        <w:rPr>
          <w:rFonts w:ascii="Arial" w:hAnsi="Arial" w:cs="Arial"/>
          <w:color w:val="000000" w:themeColor="text1"/>
          <w:sz w:val="24"/>
          <w:szCs w:val="24"/>
        </w:rPr>
        <w:t>The Faculty has seen very positive growth with regards to its student success rate over the last couple of years. Student</w:t>
      </w:r>
    </w:p>
    <w:p w:rsidR="009F7C1E" w:rsidRPr="009F7C1E" w:rsidRDefault="009F7C1E" w:rsidP="009F7C1E">
      <w:pPr>
        <w:tabs>
          <w:tab w:val="left" w:pos="567"/>
        </w:tabs>
        <w:spacing w:after="0" w:line="240" w:lineRule="auto"/>
        <w:ind w:left="567" w:hanging="567"/>
        <w:rPr>
          <w:rFonts w:ascii="Arial" w:hAnsi="Arial" w:cs="Arial"/>
          <w:color w:val="000000" w:themeColor="text1"/>
          <w:sz w:val="24"/>
          <w:szCs w:val="24"/>
        </w:rPr>
      </w:pPr>
      <w:r w:rsidRPr="009F7C1E">
        <w:rPr>
          <w:rFonts w:ascii="Arial" w:hAnsi="Arial" w:cs="Arial"/>
          <w:color w:val="000000" w:themeColor="text1"/>
          <w:sz w:val="24"/>
          <w:szCs w:val="24"/>
        </w:rPr>
        <w:t>success rate for undergraduate studies increased to  76.7% in 2013 (Compared to 74.8% in 2012). The Faculty is</w:t>
      </w:r>
    </w:p>
    <w:p w:rsidR="009F7C1E" w:rsidRPr="009F7C1E" w:rsidRDefault="009F7C1E" w:rsidP="009F7C1E">
      <w:pPr>
        <w:tabs>
          <w:tab w:val="left" w:pos="567"/>
        </w:tabs>
        <w:spacing w:after="0" w:line="240" w:lineRule="auto"/>
        <w:ind w:left="567" w:hanging="567"/>
        <w:rPr>
          <w:rFonts w:ascii="Arial" w:hAnsi="Arial" w:cs="Arial"/>
          <w:color w:val="000000" w:themeColor="text1"/>
          <w:sz w:val="24"/>
          <w:szCs w:val="24"/>
        </w:rPr>
      </w:pPr>
      <w:r w:rsidRPr="009F7C1E">
        <w:rPr>
          <w:rFonts w:ascii="Arial" w:hAnsi="Arial" w:cs="Arial"/>
          <w:color w:val="000000" w:themeColor="text1"/>
          <w:sz w:val="24"/>
          <w:szCs w:val="24"/>
        </w:rPr>
        <w:t>now starting to see the results from its improvement plans being implemented. In line with the student success rate the</w:t>
      </w:r>
    </w:p>
    <w:p w:rsidR="009F7C1E" w:rsidRPr="009F7C1E" w:rsidRDefault="009F7C1E" w:rsidP="009F7C1E">
      <w:pPr>
        <w:tabs>
          <w:tab w:val="left" w:pos="567"/>
        </w:tabs>
        <w:spacing w:after="0" w:line="240" w:lineRule="auto"/>
        <w:ind w:left="567" w:hanging="567"/>
        <w:rPr>
          <w:rFonts w:ascii="Arial" w:hAnsi="Arial" w:cs="Arial"/>
          <w:color w:val="000000" w:themeColor="text1"/>
          <w:sz w:val="24"/>
          <w:szCs w:val="24"/>
        </w:rPr>
      </w:pPr>
      <w:r w:rsidRPr="009F7C1E">
        <w:rPr>
          <w:rFonts w:ascii="Arial" w:hAnsi="Arial" w:cs="Arial"/>
          <w:color w:val="000000" w:themeColor="text1"/>
          <w:sz w:val="24"/>
          <w:szCs w:val="24"/>
        </w:rPr>
        <w:t xml:space="preserve">graduation rate of the Faculty </w:t>
      </w:r>
      <w:r w:rsidR="00347430">
        <w:rPr>
          <w:rFonts w:ascii="Arial" w:hAnsi="Arial" w:cs="Arial"/>
          <w:color w:val="000000" w:themeColor="text1"/>
          <w:sz w:val="24"/>
          <w:szCs w:val="24"/>
        </w:rPr>
        <w:t xml:space="preserve">dropped slightly to </w:t>
      </w:r>
      <w:r w:rsidRPr="009F7C1E">
        <w:rPr>
          <w:rFonts w:ascii="Arial" w:hAnsi="Arial" w:cs="Arial"/>
          <w:color w:val="000000" w:themeColor="text1"/>
          <w:sz w:val="24"/>
          <w:szCs w:val="24"/>
        </w:rPr>
        <w:t>22.9% compared to 24.3% in 2012.</w:t>
      </w:r>
    </w:p>
    <w:p w:rsidR="009F7C1E" w:rsidRPr="00215872" w:rsidRDefault="009F7C1E" w:rsidP="009F7C1E">
      <w:pPr>
        <w:tabs>
          <w:tab w:val="left" w:pos="567"/>
        </w:tabs>
        <w:spacing w:after="0" w:line="240" w:lineRule="auto"/>
        <w:ind w:left="567" w:hanging="567"/>
        <w:rPr>
          <w:rFonts w:ascii="Arial" w:hAnsi="Arial" w:cs="Arial"/>
          <w:color w:val="FF0000"/>
          <w:sz w:val="24"/>
          <w:szCs w:val="24"/>
        </w:rPr>
      </w:pPr>
    </w:p>
    <w:p w:rsidR="009F7C1E" w:rsidRDefault="009F7C1E" w:rsidP="009F7C1E">
      <w:pPr>
        <w:spacing w:after="0" w:line="240" w:lineRule="auto"/>
        <w:rPr>
          <w:rFonts w:ascii="Arial" w:hAnsi="Arial" w:cs="Arial"/>
          <w:sz w:val="24"/>
          <w:szCs w:val="24"/>
        </w:rPr>
      </w:pPr>
    </w:p>
    <w:p w:rsidR="009F7C1E" w:rsidRPr="00215872" w:rsidRDefault="009F7C1E" w:rsidP="009F7C1E">
      <w:pPr>
        <w:spacing w:after="0" w:line="240" w:lineRule="auto"/>
        <w:rPr>
          <w:rFonts w:ascii="Arial" w:hAnsi="Arial" w:cs="Arial"/>
          <w:b/>
          <w:sz w:val="24"/>
          <w:szCs w:val="24"/>
        </w:rPr>
      </w:pPr>
      <w:r>
        <w:rPr>
          <w:rFonts w:ascii="Arial" w:hAnsi="Arial" w:cs="Arial"/>
          <w:b/>
          <w:sz w:val="24"/>
          <w:szCs w:val="24"/>
        </w:rPr>
        <w:t>SELECTED HIGHLIGHTS</w:t>
      </w:r>
    </w:p>
    <w:p w:rsidR="009F7C1E" w:rsidRDefault="009F7C1E" w:rsidP="009F7C1E">
      <w:pPr>
        <w:spacing w:after="0" w:line="240" w:lineRule="auto"/>
        <w:rPr>
          <w:rFonts w:ascii="Arial" w:hAnsi="Arial" w:cs="Arial"/>
          <w:sz w:val="24"/>
          <w:szCs w:val="24"/>
        </w:rPr>
      </w:pPr>
    </w:p>
    <w:p w:rsidR="00FE406C" w:rsidRPr="00FE406C" w:rsidRDefault="00FE406C" w:rsidP="00FE406C">
      <w:pPr>
        <w:spacing w:after="0" w:line="240" w:lineRule="auto"/>
        <w:rPr>
          <w:rFonts w:ascii="Arial" w:hAnsi="Arial" w:cs="Arial"/>
          <w:sz w:val="24"/>
          <w:szCs w:val="24"/>
        </w:rPr>
      </w:pPr>
      <w:r w:rsidRPr="00FE406C">
        <w:rPr>
          <w:rFonts w:ascii="Arial" w:hAnsi="Arial" w:cs="Arial"/>
          <w:sz w:val="24"/>
          <w:szCs w:val="24"/>
        </w:rPr>
        <w:t>The handover of a number of under graduate and research refurbished laboratories</w:t>
      </w:r>
      <w:r>
        <w:rPr>
          <w:rFonts w:ascii="Arial" w:hAnsi="Arial" w:cs="Arial"/>
          <w:sz w:val="24"/>
          <w:szCs w:val="24"/>
        </w:rPr>
        <w:t>,</w:t>
      </w:r>
      <w:r w:rsidRPr="00FE406C">
        <w:rPr>
          <w:rFonts w:ascii="Arial" w:hAnsi="Arial" w:cs="Arial"/>
          <w:sz w:val="24"/>
          <w:szCs w:val="24"/>
        </w:rPr>
        <w:t xml:space="preserve"> </w:t>
      </w:r>
      <w:r w:rsidRPr="00FE406C">
        <w:rPr>
          <w:rFonts w:ascii="Arial" w:hAnsi="Arial" w:cs="Arial"/>
          <w:color w:val="000000"/>
          <w:sz w:val="24"/>
          <w:szCs w:val="24"/>
        </w:rPr>
        <w:t>made possible by the Infrastructure and Efficiency Funding (IEF)</w:t>
      </w:r>
      <w:r>
        <w:rPr>
          <w:rFonts w:ascii="Arial" w:hAnsi="Arial" w:cs="Arial"/>
          <w:color w:val="000000"/>
          <w:sz w:val="24"/>
          <w:szCs w:val="24"/>
        </w:rPr>
        <w:t>, was a major highlight for the f</w:t>
      </w:r>
      <w:r w:rsidRPr="00FE406C">
        <w:rPr>
          <w:rFonts w:ascii="Arial" w:hAnsi="Arial" w:cs="Arial"/>
          <w:color w:val="000000"/>
          <w:sz w:val="24"/>
          <w:szCs w:val="24"/>
        </w:rPr>
        <w:t xml:space="preserve">aculty. The newly refurbished laboratories will not only aid in the teaching and learning efforts but also assist hugely with the faculty’s research endeavours. </w:t>
      </w:r>
    </w:p>
    <w:p w:rsidR="00FE406C" w:rsidRDefault="00FE406C" w:rsidP="009F7C1E">
      <w:pPr>
        <w:spacing w:after="0" w:line="240" w:lineRule="auto"/>
        <w:rPr>
          <w:rFonts w:ascii="Arial" w:hAnsi="Arial" w:cs="Arial"/>
          <w:sz w:val="24"/>
          <w:szCs w:val="24"/>
        </w:rPr>
      </w:pPr>
    </w:p>
    <w:p w:rsidR="009F7C1E" w:rsidRPr="00477B33" w:rsidRDefault="009F7C1E" w:rsidP="009F7C1E">
      <w:pPr>
        <w:spacing w:after="0" w:line="240" w:lineRule="auto"/>
        <w:rPr>
          <w:rFonts w:ascii="Arial" w:hAnsi="Arial" w:cs="Arial"/>
          <w:sz w:val="24"/>
          <w:szCs w:val="24"/>
        </w:rPr>
      </w:pPr>
      <w:r w:rsidRPr="00477B33">
        <w:rPr>
          <w:rFonts w:ascii="Arial" w:hAnsi="Arial" w:cs="Arial"/>
          <w:sz w:val="24"/>
          <w:szCs w:val="24"/>
        </w:rPr>
        <w:t>The Gauteng Department of Agriculture and Rural Development (GDARD) awarded an amount of R 826 000-00 to the Department of Biotechnology and Food Technology for 2013; to utilize as student bursaries.  The funds were utilized for student bursaries for academic achieving students as well as financial needy students</w:t>
      </w:r>
      <w:r w:rsidR="00D0289B">
        <w:rPr>
          <w:rFonts w:ascii="Arial" w:hAnsi="Arial" w:cs="Arial"/>
          <w:sz w:val="24"/>
          <w:szCs w:val="24"/>
        </w:rPr>
        <w:t xml:space="preserve">. </w:t>
      </w:r>
      <w:r>
        <w:rPr>
          <w:rFonts w:ascii="Arial" w:hAnsi="Arial" w:cs="Arial"/>
          <w:sz w:val="24"/>
          <w:szCs w:val="24"/>
        </w:rPr>
        <w:t xml:space="preserve">The </w:t>
      </w:r>
      <w:r w:rsidR="00C925E2">
        <w:rPr>
          <w:rFonts w:ascii="Arial" w:hAnsi="Arial" w:cs="Arial"/>
          <w:sz w:val="24"/>
          <w:szCs w:val="24"/>
        </w:rPr>
        <w:t xml:space="preserve">Faculty </w:t>
      </w:r>
      <w:r w:rsidR="00C925E2" w:rsidRPr="00477B33">
        <w:rPr>
          <w:rFonts w:ascii="Arial" w:hAnsi="Arial" w:cs="Arial"/>
          <w:sz w:val="24"/>
          <w:szCs w:val="24"/>
        </w:rPr>
        <w:t>hosted</w:t>
      </w:r>
      <w:r w:rsidRPr="00477B33">
        <w:rPr>
          <w:rFonts w:ascii="Arial" w:hAnsi="Arial" w:cs="Arial"/>
          <w:sz w:val="24"/>
          <w:szCs w:val="24"/>
        </w:rPr>
        <w:t xml:space="preserve"> the 12th Radiography Students’ Seminar on 11 September 2013 at Lewende Woord Complex, Brummeria Pretoria.</w:t>
      </w:r>
      <w:r>
        <w:rPr>
          <w:rFonts w:ascii="Arial" w:hAnsi="Arial" w:cs="Arial"/>
          <w:sz w:val="24"/>
          <w:szCs w:val="24"/>
        </w:rPr>
        <w:t xml:space="preserve"> </w:t>
      </w:r>
      <w:r w:rsidRPr="00477B33">
        <w:rPr>
          <w:rFonts w:ascii="Arial" w:hAnsi="Arial" w:cs="Arial"/>
          <w:sz w:val="24"/>
          <w:szCs w:val="24"/>
        </w:rPr>
        <w:t xml:space="preserve">This event </w:t>
      </w:r>
      <w:r w:rsidRPr="00477B33">
        <w:rPr>
          <w:rFonts w:ascii="Arial" w:hAnsi="Arial" w:cs="Arial"/>
          <w:sz w:val="24"/>
          <w:szCs w:val="24"/>
        </w:rPr>
        <w:lastRenderedPageBreak/>
        <w:t xml:space="preserve">attracted approximately 650 Radiography students and staff members from the University of Johannesburg, the University of Limpopo (Medunsa campus), the University of Pretoria and the Tshwane University of Technology. This event is hosted on a rotation basis amongst the four participating institutions of higher education. </w:t>
      </w:r>
    </w:p>
    <w:p w:rsidR="009F7C1E" w:rsidRPr="00477B33" w:rsidRDefault="009F7C1E" w:rsidP="009F7C1E">
      <w:pPr>
        <w:spacing w:after="0" w:line="240" w:lineRule="auto"/>
        <w:rPr>
          <w:rFonts w:ascii="Arial" w:hAnsi="Arial" w:cs="Arial"/>
          <w:sz w:val="24"/>
          <w:szCs w:val="24"/>
        </w:rPr>
      </w:pPr>
      <w:r w:rsidRPr="00477B33">
        <w:rPr>
          <w:rFonts w:ascii="Arial" w:hAnsi="Arial" w:cs="Arial"/>
          <w:sz w:val="24"/>
          <w:szCs w:val="24"/>
        </w:rPr>
        <w:t>Th</w:t>
      </w:r>
      <w:r>
        <w:rPr>
          <w:rFonts w:ascii="Arial" w:hAnsi="Arial" w:cs="Arial"/>
          <w:sz w:val="24"/>
          <w:szCs w:val="24"/>
        </w:rPr>
        <w:t>e</w:t>
      </w:r>
      <w:r w:rsidRPr="00477B33">
        <w:rPr>
          <w:rFonts w:ascii="Arial" w:hAnsi="Arial" w:cs="Arial"/>
          <w:sz w:val="24"/>
          <w:szCs w:val="24"/>
        </w:rPr>
        <w:t xml:space="preserve"> Department </w:t>
      </w:r>
      <w:r>
        <w:rPr>
          <w:rFonts w:ascii="Arial" w:hAnsi="Arial" w:cs="Arial"/>
          <w:sz w:val="24"/>
          <w:szCs w:val="24"/>
        </w:rPr>
        <w:t xml:space="preserve">of Environmental Health </w:t>
      </w:r>
      <w:r w:rsidRPr="00477B33">
        <w:rPr>
          <w:rFonts w:ascii="Arial" w:hAnsi="Arial" w:cs="Arial"/>
          <w:sz w:val="24"/>
          <w:szCs w:val="24"/>
        </w:rPr>
        <w:t xml:space="preserve">was the first </w:t>
      </w:r>
      <w:r w:rsidR="00347430">
        <w:rPr>
          <w:rFonts w:ascii="Arial" w:hAnsi="Arial" w:cs="Arial"/>
          <w:sz w:val="24"/>
          <w:szCs w:val="24"/>
        </w:rPr>
        <w:t xml:space="preserve">at TUT </w:t>
      </w:r>
      <w:r w:rsidRPr="00477B33">
        <w:rPr>
          <w:rFonts w:ascii="Arial" w:hAnsi="Arial" w:cs="Arial"/>
          <w:sz w:val="24"/>
          <w:szCs w:val="24"/>
        </w:rPr>
        <w:t xml:space="preserve">to receive accreditation from CHE to offer a 4-year professional degree programme and funding approval from DHET.  </w:t>
      </w:r>
    </w:p>
    <w:p w:rsidR="009F7C1E" w:rsidRPr="00477B33" w:rsidRDefault="009F7C1E" w:rsidP="009F7C1E">
      <w:pPr>
        <w:spacing w:after="0" w:line="240" w:lineRule="auto"/>
        <w:rPr>
          <w:rFonts w:ascii="Arial" w:hAnsi="Arial" w:cs="Arial"/>
          <w:sz w:val="24"/>
          <w:szCs w:val="24"/>
        </w:rPr>
      </w:pPr>
    </w:p>
    <w:p w:rsidR="009F7C1E" w:rsidRPr="00477B33" w:rsidRDefault="009F7C1E" w:rsidP="009F7C1E">
      <w:pPr>
        <w:spacing w:after="0" w:line="240" w:lineRule="auto"/>
        <w:rPr>
          <w:rFonts w:ascii="Arial" w:hAnsi="Arial" w:cs="Arial"/>
          <w:sz w:val="24"/>
          <w:szCs w:val="24"/>
        </w:rPr>
      </w:pPr>
      <w:r>
        <w:rPr>
          <w:rFonts w:ascii="Arial" w:hAnsi="Arial" w:cs="Arial"/>
          <w:sz w:val="24"/>
          <w:szCs w:val="24"/>
        </w:rPr>
        <w:t>In the Department of Environmental, Water and E</w:t>
      </w:r>
      <w:r w:rsidRPr="00477B33">
        <w:rPr>
          <w:rFonts w:ascii="Arial" w:hAnsi="Arial" w:cs="Arial"/>
          <w:sz w:val="24"/>
          <w:szCs w:val="24"/>
        </w:rPr>
        <w:t>arth sciences</w:t>
      </w:r>
      <w:r>
        <w:rPr>
          <w:rFonts w:ascii="Arial" w:hAnsi="Arial" w:cs="Arial"/>
          <w:sz w:val="24"/>
          <w:szCs w:val="24"/>
        </w:rPr>
        <w:t xml:space="preserve"> </w:t>
      </w:r>
      <w:r w:rsidRPr="00477B33">
        <w:rPr>
          <w:rFonts w:ascii="Arial" w:hAnsi="Arial" w:cs="Arial"/>
          <w:sz w:val="24"/>
          <w:szCs w:val="24"/>
        </w:rPr>
        <w:t xml:space="preserve">staff received </w:t>
      </w:r>
      <w:r>
        <w:rPr>
          <w:rFonts w:ascii="Arial" w:hAnsi="Arial" w:cs="Arial"/>
          <w:sz w:val="24"/>
          <w:szCs w:val="24"/>
        </w:rPr>
        <w:t xml:space="preserve">several </w:t>
      </w:r>
      <w:r w:rsidRPr="00477B33">
        <w:rPr>
          <w:rFonts w:ascii="Arial" w:hAnsi="Arial" w:cs="Arial"/>
          <w:sz w:val="24"/>
          <w:szCs w:val="24"/>
        </w:rPr>
        <w:t>awards during the Excellence Awards Ceremony of 27 August 2013.  Prof J Maree and Dr S Fourie both received the award for External Research incom</w:t>
      </w:r>
      <w:r w:rsidR="00D0289B">
        <w:rPr>
          <w:rFonts w:ascii="Arial" w:hAnsi="Arial" w:cs="Arial"/>
          <w:sz w:val="24"/>
          <w:szCs w:val="24"/>
        </w:rPr>
        <w:t xml:space="preserve">e generated for the year 2012. </w:t>
      </w:r>
      <w:r w:rsidRPr="00477B33">
        <w:rPr>
          <w:rFonts w:ascii="Arial" w:hAnsi="Arial" w:cs="Arial"/>
          <w:sz w:val="24"/>
          <w:szCs w:val="24"/>
        </w:rPr>
        <w:t>Prof M Momba and her team received the Innovator of the year 2012 award and Prof Momba also received the Vice Chancellor Female Researcher of the year 2012 award.</w:t>
      </w:r>
    </w:p>
    <w:p w:rsidR="00CD5242" w:rsidRDefault="009F7C1E" w:rsidP="009F7C1E">
      <w:pPr>
        <w:spacing w:after="0" w:line="240" w:lineRule="auto"/>
        <w:rPr>
          <w:rFonts w:ascii="Arial" w:hAnsi="Arial" w:cs="Arial"/>
          <w:sz w:val="24"/>
          <w:szCs w:val="24"/>
        </w:rPr>
      </w:pPr>
      <w:r w:rsidRPr="00477B33">
        <w:rPr>
          <w:rFonts w:ascii="Arial" w:hAnsi="Arial" w:cs="Arial"/>
          <w:sz w:val="24"/>
          <w:szCs w:val="24"/>
        </w:rPr>
        <w:t>Prof Jannie Maree and Dr Stoffel Fourie were announced the winners of the SA Premier Business Awards in the category of Technology Development. In addition this team was also awarded the DTI Technology Award: First Prize in the THRIP Quality and Quantity of Students Category (October, 2013).</w:t>
      </w:r>
      <w:r>
        <w:rPr>
          <w:rFonts w:ascii="Arial" w:hAnsi="Arial" w:cs="Arial"/>
          <w:sz w:val="24"/>
          <w:szCs w:val="24"/>
        </w:rPr>
        <w:t xml:space="preserve"> </w:t>
      </w:r>
    </w:p>
    <w:p w:rsidR="00CD5242" w:rsidRDefault="00CD5242" w:rsidP="009F7C1E">
      <w:pPr>
        <w:spacing w:after="0" w:line="240" w:lineRule="auto"/>
        <w:rPr>
          <w:rFonts w:ascii="Arial" w:hAnsi="Arial" w:cs="Arial"/>
          <w:sz w:val="24"/>
          <w:szCs w:val="24"/>
        </w:rPr>
      </w:pPr>
    </w:p>
    <w:p w:rsidR="00CD5242" w:rsidRDefault="009F7C1E" w:rsidP="009F7C1E">
      <w:pPr>
        <w:spacing w:after="0" w:line="240" w:lineRule="auto"/>
        <w:rPr>
          <w:rFonts w:ascii="Arial" w:hAnsi="Arial" w:cs="Arial"/>
          <w:sz w:val="24"/>
          <w:szCs w:val="24"/>
        </w:rPr>
      </w:pPr>
      <w:r w:rsidRPr="00477B33">
        <w:rPr>
          <w:rFonts w:ascii="Arial" w:hAnsi="Arial" w:cs="Arial"/>
          <w:sz w:val="24"/>
          <w:szCs w:val="24"/>
        </w:rPr>
        <w:t xml:space="preserve">The </w:t>
      </w:r>
      <w:r w:rsidR="00CD5242">
        <w:rPr>
          <w:rFonts w:ascii="Arial" w:hAnsi="Arial" w:cs="Arial"/>
          <w:sz w:val="24"/>
          <w:szCs w:val="24"/>
        </w:rPr>
        <w:t xml:space="preserve">Faculty of Science was successful in being awarded three new SARChI chairs. Two of these in the </w:t>
      </w:r>
      <w:r w:rsidRPr="00477B33">
        <w:rPr>
          <w:rFonts w:ascii="Arial" w:hAnsi="Arial" w:cs="Arial"/>
          <w:sz w:val="24"/>
          <w:szCs w:val="24"/>
        </w:rPr>
        <w:t>Department</w:t>
      </w:r>
      <w:r w:rsidR="00CD5242">
        <w:rPr>
          <w:rFonts w:ascii="Arial" w:hAnsi="Arial" w:cs="Arial"/>
          <w:sz w:val="24"/>
          <w:szCs w:val="24"/>
        </w:rPr>
        <w:t xml:space="preserve"> of Environmental, Water and Earth Sciences.  The first of these was </w:t>
      </w:r>
      <w:r w:rsidRPr="00477B33">
        <w:rPr>
          <w:rFonts w:ascii="Arial" w:hAnsi="Arial" w:cs="Arial"/>
          <w:sz w:val="24"/>
          <w:szCs w:val="24"/>
        </w:rPr>
        <w:t xml:space="preserve">awarded to Prof Maggie Momba and the </w:t>
      </w:r>
      <w:r w:rsidR="00CD5242">
        <w:rPr>
          <w:rFonts w:ascii="Arial" w:hAnsi="Arial" w:cs="Arial"/>
          <w:sz w:val="24"/>
          <w:szCs w:val="24"/>
        </w:rPr>
        <w:t>second</w:t>
      </w:r>
      <w:r w:rsidRPr="00477B33">
        <w:rPr>
          <w:rFonts w:ascii="Arial" w:hAnsi="Arial" w:cs="Arial"/>
          <w:sz w:val="24"/>
          <w:szCs w:val="24"/>
        </w:rPr>
        <w:t xml:space="preserve"> to </w:t>
      </w:r>
      <w:r w:rsidR="00CD5242">
        <w:rPr>
          <w:rFonts w:ascii="Arial" w:hAnsi="Arial" w:cs="Arial"/>
          <w:sz w:val="24"/>
          <w:szCs w:val="24"/>
        </w:rPr>
        <w:t>P</w:t>
      </w:r>
      <w:r w:rsidRPr="00477B33">
        <w:rPr>
          <w:rFonts w:ascii="Arial" w:hAnsi="Arial" w:cs="Arial"/>
          <w:sz w:val="24"/>
          <w:szCs w:val="24"/>
        </w:rPr>
        <w:t>rofessor Christian Wolkersdorfer</w:t>
      </w:r>
      <w:r w:rsidR="00CD5242">
        <w:rPr>
          <w:rFonts w:ascii="Arial" w:hAnsi="Arial" w:cs="Arial"/>
          <w:sz w:val="24"/>
          <w:szCs w:val="24"/>
        </w:rPr>
        <w:t xml:space="preserve"> from Germany</w:t>
      </w:r>
      <w:r w:rsidRPr="00477B33">
        <w:rPr>
          <w:rFonts w:ascii="Arial" w:hAnsi="Arial" w:cs="Arial"/>
          <w:sz w:val="24"/>
          <w:szCs w:val="24"/>
        </w:rPr>
        <w:t xml:space="preserve">. </w:t>
      </w:r>
      <w:r w:rsidR="00CD5242">
        <w:rPr>
          <w:rFonts w:ascii="Arial" w:hAnsi="Arial" w:cs="Arial"/>
          <w:sz w:val="24"/>
          <w:szCs w:val="24"/>
        </w:rPr>
        <w:t xml:space="preserve"> The third of these SARChI chairs, this one in Phytomedicine, was awarded to Prof Alvaro VIlfoen of the Department of Pharmaceutical Sciences.</w:t>
      </w:r>
    </w:p>
    <w:p w:rsidR="00CD5242" w:rsidRDefault="00CD5242" w:rsidP="009F7C1E">
      <w:pPr>
        <w:spacing w:after="0" w:line="240" w:lineRule="auto"/>
        <w:rPr>
          <w:rFonts w:ascii="Arial" w:hAnsi="Arial" w:cs="Arial"/>
          <w:sz w:val="24"/>
          <w:szCs w:val="24"/>
        </w:rPr>
      </w:pPr>
    </w:p>
    <w:p w:rsidR="00CD5242" w:rsidRDefault="00CD5242" w:rsidP="009F7C1E">
      <w:pPr>
        <w:spacing w:after="0" w:line="240" w:lineRule="auto"/>
        <w:rPr>
          <w:rFonts w:ascii="Arial" w:hAnsi="Arial" w:cs="Arial"/>
          <w:sz w:val="24"/>
          <w:szCs w:val="24"/>
        </w:rPr>
      </w:pPr>
      <w:r>
        <w:rPr>
          <w:rFonts w:ascii="Arial" w:hAnsi="Arial" w:cs="Arial"/>
          <w:sz w:val="24"/>
          <w:szCs w:val="24"/>
        </w:rPr>
        <w:t xml:space="preserve">Rand Water awarded two Rand Water Chairs to the Faculty, one in Organic Chemistry and the second inWater Untilisation.  </w:t>
      </w:r>
      <w:r w:rsidR="009F7C1E" w:rsidRPr="00477B33">
        <w:rPr>
          <w:rFonts w:ascii="Arial" w:hAnsi="Arial" w:cs="Arial"/>
          <w:sz w:val="24"/>
          <w:szCs w:val="24"/>
        </w:rPr>
        <w:t>Prof Jonathan Okonkwo and Prof Jannie Maree</w:t>
      </w:r>
      <w:r>
        <w:rPr>
          <w:rFonts w:ascii="Arial" w:hAnsi="Arial" w:cs="Arial"/>
          <w:sz w:val="24"/>
          <w:szCs w:val="24"/>
        </w:rPr>
        <w:t xml:space="preserve">, both from the Department of Environmental, Water and Earth Sciences, were appointed in these positions. </w:t>
      </w:r>
    </w:p>
    <w:p w:rsidR="009F7C1E" w:rsidRDefault="009F7C1E" w:rsidP="009F7C1E">
      <w:pPr>
        <w:spacing w:after="0" w:line="240" w:lineRule="auto"/>
        <w:rPr>
          <w:rFonts w:ascii="Arial" w:hAnsi="Arial" w:cs="Arial"/>
          <w:sz w:val="24"/>
          <w:szCs w:val="24"/>
        </w:rPr>
      </w:pPr>
    </w:p>
    <w:p w:rsidR="009F7C1E" w:rsidRPr="00477B33" w:rsidRDefault="009F7C1E" w:rsidP="009F7C1E">
      <w:pPr>
        <w:spacing w:after="0" w:line="240" w:lineRule="auto"/>
        <w:rPr>
          <w:rFonts w:ascii="Arial" w:hAnsi="Arial" w:cs="Arial"/>
          <w:sz w:val="24"/>
          <w:szCs w:val="24"/>
        </w:rPr>
      </w:pPr>
      <w:r w:rsidRPr="00477B33">
        <w:rPr>
          <w:rFonts w:ascii="Arial" w:hAnsi="Arial" w:cs="Arial"/>
          <w:sz w:val="24"/>
          <w:szCs w:val="24"/>
        </w:rPr>
        <w:t>The third Science and Technology Train workshop</w:t>
      </w:r>
      <w:r w:rsidR="00CD5242">
        <w:rPr>
          <w:rFonts w:ascii="Arial" w:hAnsi="Arial" w:cs="Arial"/>
          <w:sz w:val="24"/>
          <w:szCs w:val="24"/>
        </w:rPr>
        <w:t>, organised but Dr Stoffel Fourie,</w:t>
      </w:r>
      <w:r w:rsidRPr="00477B33">
        <w:rPr>
          <w:rFonts w:ascii="Arial" w:hAnsi="Arial" w:cs="Arial"/>
          <w:sz w:val="24"/>
          <w:szCs w:val="24"/>
        </w:rPr>
        <w:t xml:space="preserve"> was held in Matjiesfontein </w:t>
      </w:r>
      <w:r w:rsidR="00CD5242">
        <w:rPr>
          <w:rFonts w:ascii="Arial" w:hAnsi="Arial" w:cs="Arial"/>
          <w:sz w:val="24"/>
          <w:szCs w:val="24"/>
        </w:rPr>
        <w:t>during April</w:t>
      </w:r>
      <w:r w:rsidRPr="00477B33">
        <w:rPr>
          <w:rFonts w:ascii="Arial" w:hAnsi="Arial" w:cs="Arial"/>
          <w:sz w:val="24"/>
          <w:szCs w:val="24"/>
        </w:rPr>
        <w:t>. The first base station for the Magnetotelluric (MT) research on the Trompsburg Complex was established recently by Dr Fourie and a further vault was established at Matjiesfontein and another on TUT</w:t>
      </w:r>
      <w:r w:rsidR="00D0289B">
        <w:rPr>
          <w:rFonts w:ascii="Arial" w:hAnsi="Arial" w:cs="Arial"/>
          <w:sz w:val="24"/>
          <w:szCs w:val="24"/>
        </w:rPr>
        <w:t>’</w:t>
      </w:r>
      <w:r w:rsidRPr="00477B33">
        <w:rPr>
          <w:rFonts w:ascii="Arial" w:hAnsi="Arial" w:cs="Arial"/>
          <w:sz w:val="24"/>
          <w:szCs w:val="24"/>
        </w:rPr>
        <w:t>s Pretoria campus. This will eventually be the first and only MT related seismology research complex for South Africa and holds large implications in terms of seismology activity for southern Africa.</w:t>
      </w:r>
    </w:p>
    <w:p w:rsidR="009F7C1E" w:rsidRPr="00477B33" w:rsidRDefault="009F7C1E" w:rsidP="009F7C1E">
      <w:pPr>
        <w:spacing w:after="0" w:line="240" w:lineRule="auto"/>
        <w:rPr>
          <w:rFonts w:ascii="Arial" w:hAnsi="Arial" w:cs="Arial"/>
          <w:sz w:val="24"/>
          <w:szCs w:val="24"/>
        </w:rPr>
      </w:pPr>
    </w:p>
    <w:p w:rsidR="009F7C1E" w:rsidRPr="00477B33" w:rsidRDefault="009F7C1E" w:rsidP="009F7C1E">
      <w:pPr>
        <w:spacing w:after="0" w:line="240" w:lineRule="auto"/>
        <w:rPr>
          <w:rFonts w:ascii="Arial" w:hAnsi="Arial" w:cs="Arial"/>
          <w:sz w:val="24"/>
          <w:szCs w:val="24"/>
        </w:rPr>
      </w:pPr>
      <w:r w:rsidRPr="00477B33">
        <w:rPr>
          <w:rFonts w:ascii="Arial" w:hAnsi="Arial" w:cs="Arial"/>
          <w:sz w:val="24"/>
          <w:szCs w:val="24"/>
        </w:rPr>
        <w:t> </w:t>
      </w:r>
    </w:p>
    <w:p w:rsidR="009F7C1E" w:rsidRPr="00477B33" w:rsidRDefault="009F7C1E" w:rsidP="009F7C1E">
      <w:pPr>
        <w:spacing w:after="0" w:line="240" w:lineRule="auto"/>
        <w:rPr>
          <w:rFonts w:ascii="Arial" w:hAnsi="Arial" w:cs="Arial"/>
          <w:sz w:val="24"/>
          <w:szCs w:val="24"/>
        </w:rPr>
      </w:pPr>
      <w:r w:rsidRPr="00477B33">
        <w:rPr>
          <w:rFonts w:ascii="Arial" w:hAnsi="Arial" w:cs="Arial"/>
          <w:sz w:val="24"/>
          <w:szCs w:val="24"/>
        </w:rPr>
        <w:t>Cheryl Ogilvie, from the Department of Nature Conservation, was honoured by receiving an Excellency Award presented at Ezemvelo KZN Wildlife’s Excellence Awards ceremony</w:t>
      </w:r>
      <w:r>
        <w:rPr>
          <w:rFonts w:ascii="Arial" w:hAnsi="Arial" w:cs="Arial"/>
          <w:sz w:val="24"/>
          <w:szCs w:val="24"/>
        </w:rPr>
        <w:t xml:space="preserve"> for her contribution to the Ndumo community project.</w:t>
      </w:r>
    </w:p>
    <w:p w:rsidR="009F7C1E" w:rsidRPr="00477B33" w:rsidRDefault="009F7C1E" w:rsidP="009F7C1E">
      <w:pPr>
        <w:spacing w:after="0" w:line="240" w:lineRule="auto"/>
        <w:rPr>
          <w:rFonts w:ascii="Arial" w:hAnsi="Arial" w:cs="Arial"/>
          <w:sz w:val="24"/>
          <w:szCs w:val="24"/>
        </w:rPr>
      </w:pPr>
      <w:r w:rsidRPr="00477B33">
        <w:rPr>
          <w:rFonts w:ascii="Arial" w:hAnsi="Arial" w:cs="Arial"/>
          <w:sz w:val="24"/>
          <w:szCs w:val="24"/>
        </w:rPr>
        <w:t>Cheryl received one of six awards in the External Award – Corporate Category. The award, handed over by Ezemvelo KZN Wildlife CEO, Dr Bandile Mkhize, recognises the contribution made by organisations and individuals as nominated by Ezemvelo KZN Wildlife staff.</w:t>
      </w:r>
    </w:p>
    <w:p w:rsidR="009F7C1E" w:rsidRPr="00477B33" w:rsidRDefault="009F7C1E" w:rsidP="009F7C1E">
      <w:pPr>
        <w:spacing w:after="0" w:line="240" w:lineRule="auto"/>
        <w:rPr>
          <w:rFonts w:ascii="Arial" w:hAnsi="Arial" w:cs="Arial"/>
          <w:sz w:val="24"/>
          <w:szCs w:val="24"/>
        </w:rPr>
      </w:pPr>
    </w:p>
    <w:p w:rsidR="009F7C1E" w:rsidRPr="00477B33" w:rsidRDefault="009F7C1E" w:rsidP="009F7C1E">
      <w:pPr>
        <w:spacing w:after="0" w:line="240" w:lineRule="auto"/>
        <w:rPr>
          <w:rFonts w:ascii="Arial" w:hAnsi="Arial" w:cs="Arial"/>
          <w:sz w:val="24"/>
          <w:szCs w:val="24"/>
        </w:rPr>
      </w:pPr>
    </w:p>
    <w:p w:rsidR="009F7C1E" w:rsidRPr="00477B33" w:rsidRDefault="009F7C1E" w:rsidP="009F7C1E">
      <w:pPr>
        <w:spacing w:after="0" w:line="240" w:lineRule="auto"/>
        <w:rPr>
          <w:rFonts w:ascii="Arial" w:hAnsi="Arial" w:cs="Arial"/>
          <w:sz w:val="24"/>
          <w:szCs w:val="24"/>
        </w:rPr>
      </w:pPr>
      <w:r>
        <w:rPr>
          <w:rFonts w:ascii="Arial" w:hAnsi="Arial" w:cs="Arial"/>
          <w:sz w:val="24"/>
          <w:szCs w:val="24"/>
        </w:rPr>
        <w:t>In the Department of P</w:t>
      </w:r>
      <w:r w:rsidRPr="00477B33">
        <w:rPr>
          <w:rFonts w:ascii="Arial" w:hAnsi="Arial" w:cs="Arial"/>
          <w:sz w:val="24"/>
          <w:szCs w:val="24"/>
        </w:rPr>
        <w:t xml:space="preserve">harmaceutical </w:t>
      </w:r>
      <w:r>
        <w:rPr>
          <w:rFonts w:ascii="Arial" w:hAnsi="Arial" w:cs="Arial"/>
          <w:sz w:val="24"/>
          <w:szCs w:val="24"/>
        </w:rPr>
        <w:t>S</w:t>
      </w:r>
      <w:r w:rsidRPr="00477B33">
        <w:rPr>
          <w:rFonts w:ascii="Arial" w:hAnsi="Arial" w:cs="Arial"/>
          <w:sz w:val="24"/>
          <w:szCs w:val="24"/>
        </w:rPr>
        <w:t>ciences</w:t>
      </w:r>
      <w:r>
        <w:rPr>
          <w:rFonts w:ascii="Arial" w:hAnsi="Arial" w:cs="Arial"/>
          <w:sz w:val="24"/>
          <w:szCs w:val="24"/>
        </w:rPr>
        <w:t xml:space="preserve"> </w:t>
      </w:r>
      <w:r w:rsidRPr="00477B33">
        <w:rPr>
          <w:rFonts w:ascii="Arial" w:hAnsi="Arial" w:cs="Arial"/>
          <w:sz w:val="24"/>
          <w:szCs w:val="24"/>
        </w:rPr>
        <w:t>Prof Viljoen was</w:t>
      </w:r>
      <w:r>
        <w:rPr>
          <w:rFonts w:ascii="Arial" w:hAnsi="Arial" w:cs="Arial"/>
          <w:sz w:val="24"/>
          <w:szCs w:val="24"/>
        </w:rPr>
        <w:t xml:space="preserve"> </w:t>
      </w:r>
      <w:r w:rsidR="00AE289C">
        <w:rPr>
          <w:rFonts w:ascii="Arial" w:hAnsi="Arial" w:cs="Arial"/>
          <w:sz w:val="24"/>
          <w:szCs w:val="24"/>
        </w:rPr>
        <w:t xml:space="preserve">also </w:t>
      </w:r>
      <w:r w:rsidR="00AE289C" w:rsidRPr="00477B33">
        <w:rPr>
          <w:rFonts w:ascii="Arial" w:hAnsi="Arial" w:cs="Arial"/>
          <w:sz w:val="24"/>
          <w:szCs w:val="24"/>
        </w:rPr>
        <w:t>recognised</w:t>
      </w:r>
      <w:r w:rsidRPr="00477B33">
        <w:rPr>
          <w:rFonts w:ascii="Arial" w:hAnsi="Arial" w:cs="Arial"/>
          <w:sz w:val="24"/>
          <w:szCs w:val="24"/>
        </w:rPr>
        <w:t xml:space="preserve"> for his significant contribution to science. The World Academy of Sciences Regional Office for sub-Saharan Africa (TWAS-ROSSA) recently selected him as the winner in the AU-TWAS-ROSSA young scientist (&lt; 45 years of age) in the Basic Sciences Category. </w:t>
      </w:r>
    </w:p>
    <w:p w:rsidR="009F7C1E" w:rsidRPr="008F26EC" w:rsidRDefault="009F7C1E" w:rsidP="009F7C1E">
      <w:pPr>
        <w:spacing w:after="0" w:line="240" w:lineRule="auto"/>
        <w:rPr>
          <w:rFonts w:ascii="Arial" w:hAnsi="Arial" w:cs="Arial"/>
          <w:sz w:val="24"/>
          <w:szCs w:val="24"/>
        </w:rPr>
      </w:pPr>
      <w:r w:rsidRPr="00477B33">
        <w:rPr>
          <w:rFonts w:ascii="Arial" w:hAnsi="Arial" w:cs="Arial"/>
          <w:sz w:val="24"/>
          <w:szCs w:val="24"/>
        </w:rPr>
        <w:t>Professor Viljoen was also awarded the South African Association of Botanists (SAAB) Silver Medal Award at the 39th Annual SAAB Congress hosted by University of KwaZulu-Natal.</w:t>
      </w:r>
      <w:r w:rsidR="00D0289B">
        <w:rPr>
          <w:rFonts w:ascii="Arial" w:hAnsi="Arial" w:cs="Arial"/>
          <w:sz w:val="24"/>
          <w:szCs w:val="24"/>
        </w:rPr>
        <w:t xml:space="preserve"> </w:t>
      </w:r>
      <w:r>
        <w:rPr>
          <w:rFonts w:ascii="Arial" w:hAnsi="Arial" w:cs="Arial"/>
          <w:sz w:val="24"/>
          <w:szCs w:val="24"/>
        </w:rPr>
        <w:t>A definitive highlight for the department was t</w:t>
      </w:r>
      <w:r w:rsidRPr="008F26EC">
        <w:rPr>
          <w:rFonts w:ascii="Arial" w:hAnsi="Arial" w:cs="Arial"/>
          <w:sz w:val="24"/>
          <w:szCs w:val="24"/>
        </w:rPr>
        <w:t>he monitoring visit of the S</w:t>
      </w:r>
      <w:r>
        <w:rPr>
          <w:rFonts w:ascii="Arial" w:hAnsi="Arial" w:cs="Arial"/>
          <w:sz w:val="24"/>
          <w:szCs w:val="24"/>
        </w:rPr>
        <w:t xml:space="preserve">outh </w:t>
      </w:r>
      <w:r w:rsidRPr="008F26EC">
        <w:rPr>
          <w:rFonts w:ascii="Arial" w:hAnsi="Arial" w:cs="Arial"/>
          <w:sz w:val="24"/>
          <w:szCs w:val="24"/>
        </w:rPr>
        <w:t>A</w:t>
      </w:r>
      <w:r>
        <w:rPr>
          <w:rFonts w:ascii="Arial" w:hAnsi="Arial" w:cs="Arial"/>
          <w:sz w:val="24"/>
          <w:szCs w:val="24"/>
        </w:rPr>
        <w:t xml:space="preserve">frican </w:t>
      </w:r>
      <w:r w:rsidRPr="008F26EC">
        <w:rPr>
          <w:rFonts w:ascii="Arial" w:hAnsi="Arial" w:cs="Arial"/>
          <w:sz w:val="24"/>
          <w:szCs w:val="24"/>
        </w:rPr>
        <w:t>P</w:t>
      </w:r>
      <w:r>
        <w:rPr>
          <w:rFonts w:ascii="Arial" w:hAnsi="Arial" w:cs="Arial"/>
          <w:sz w:val="24"/>
          <w:szCs w:val="24"/>
        </w:rPr>
        <w:t xml:space="preserve">harmacy </w:t>
      </w:r>
      <w:r w:rsidRPr="008F26EC">
        <w:rPr>
          <w:rFonts w:ascii="Arial" w:hAnsi="Arial" w:cs="Arial"/>
          <w:sz w:val="24"/>
          <w:szCs w:val="24"/>
        </w:rPr>
        <w:t>C</w:t>
      </w:r>
      <w:r>
        <w:rPr>
          <w:rFonts w:ascii="Arial" w:hAnsi="Arial" w:cs="Arial"/>
          <w:sz w:val="24"/>
          <w:szCs w:val="24"/>
        </w:rPr>
        <w:t>ouncil</w:t>
      </w:r>
      <w:r w:rsidRPr="008F26EC">
        <w:rPr>
          <w:rFonts w:ascii="Arial" w:hAnsi="Arial" w:cs="Arial"/>
          <w:sz w:val="24"/>
          <w:szCs w:val="24"/>
        </w:rPr>
        <w:t xml:space="preserve"> that resulted in approval of the BPharm programme for TUT.</w:t>
      </w:r>
    </w:p>
    <w:p w:rsidR="009F7C1E" w:rsidRDefault="009F7C1E" w:rsidP="009F7C1E">
      <w:pPr>
        <w:spacing w:after="0" w:line="240" w:lineRule="auto"/>
        <w:rPr>
          <w:rFonts w:ascii="Arial" w:hAnsi="Arial" w:cs="Arial"/>
          <w:sz w:val="24"/>
          <w:szCs w:val="24"/>
        </w:rPr>
      </w:pPr>
    </w:p>
    <w:p w:rsidR="009F7C1E" w:rsidRDefault="009F7C1E" w:rsidP="009F7C1E">
      <w:pPr>
        <w:spacing w:after="0" w:line="240" w:lineRule="auto"/>
        <w:rPr>
          <w:rFonts w:ascii="Arial" w:hAnsi="Arial" w:cs="Arial"/>
          <w:sz w:val="24"/>
          <w:szCs w:val="24"/>
        </w:rPr>
      </w:pPr>
      <w:r w:rsidRPr="008F26EC">
        <w:rPr>
          <w:rFonts w:ascii="Arial" w:hAnsi="Arial" w:cs="Arial"/>
          <w:sz w:val="24"/>
          <w:szCs w:val="24"/>
        </w:rPr>
        <w:t>The Faculty of Science launched the Young Women in Science Network In celebration of Women’s Month and National Science Week at its Arcadia Campus on Saturday, 27 July 2013.</w:t>
      </w:r>
    </w:p>
    <w:p w:rsidR="009F7C1E" w:rsidRPr="00477B33" w:rsidRDefault="009F7C1E" w:rsidP="009F7C1E">
      <w:pPr>
        <w:spacing w:after="0" w:line="240" w:lineRule="auto"/>
        <w:rPr>
          <w:rFonts w:ascii="Arial" w:hAnsi="Arial" w:cs="Arial"/>
          <w:sz w:val="24"/>
          <w:szCs w:val="24"/>
        </w:rPr>
      </w:pPr>
    </w:p>
    <w:p w:rsidR="009F7C1E" w:rsidRPr="00477B33" w:rsidRDefault="009F7C1E" w:rsidP="009F7C1E">
      <w:pPr>
        <w:spacing w:after="0" w:line="240" w:lineRule="auto"/>
        <w:rPr>
          <w:rFonts w:ascii="Arial" w:hAnsi="Arial" w:cs="Arial"/>
          <w:sz w:val="24"/>
          <w:szCs w:val="24"/>
        </w:rPr>
      </w:pPr>
      <w:r w:rsidRPr="00477B33">
        <w:rPr>
          <w:rFonts w:ascii="Arial" w:hAnsi="Arial" w:cs="Arial"/>
          <w:sz w:val="24"/>
          <w:szCs w:val="24"/>
        </w:rPr>
        <w:t>Employees who have been with TUT for 20-35 years were recognised for the dedicated service and commitment to the institution</w:t>
      </w:r>
      <w:r>
        <w:rPr>
          <w:rFonts w:ascii="Arial" w:hAnsi="Arial" w:cs="Arial"/>
          <w:sz w:val="24"/>
          <w:szCs w:val="24"/>
        </w:rPr>
        <w:t xml:space="preserve"> at the TUT Long Service Awards</w:t>
      </w:r>
      <w:r w:rsidRPr="00477B33">
        <w:rPr>
          <w:rFonts w:ascii="Arial" w:hAnsi="Arial" w:cs="Arial"/>
          <w:sz w:val="24"/>
          <w:szCs w:val="24"/>
        </w:rPr>
        <w:t xml:space="preserve">. Professor Pieter Marais, Executive Dean at the Faculty of Science, the longest serving executive dean in the history of TUT received a Long Service Award for 35 years.  </w:t>
      </w:r>
    </w:p>
    <w:p w:rsidR="00374B25" w:rsidRPr="00F34231" w:rsidRDefault="00374B25" w:rsidP="000E700E">
      <w:pPr>
        <w:tabs>
          <w:tab w:val="left" w:pos="567"/>
        </w:tabs>
        <w:spacing w:after="0" w:line="240" w:lineRule="auto"/>
        <w:ind w:left="567" w:hanging="567"/>
        <w:rPr>
          <w:rFonts w:ascii="Arial" w:hAnsi="Arial" w:cs="Arial"/>
          <w:sz w:val="24"/>
          <w:szCs w:val="24"/>
        </w:rPr>
      </w:pPr>
    </w:p>
    <w:p w:rsidR="003367A3" w:rsidRPr="00F34231" w:rsidRDefault="003367A3" w:rsidP="000E700E">
      <w:pPr>
        <w:tabs>
          <w:tab w:val="left" w:pos="567"/>
        </w:tabs>
        <w:spacing w:after="0" w:line="240" w:lineRule="auto"/>
        <w:ind w:left="567" w:hanging="567"/>
        <w:rPr>
          <w:rFonts w:ascii="Arial" w:hAnsi="Arial" w:cs="Arial"/>
          <w:b/>
          <w:sz w:val="24"/>
          <w:szCs w:val="24"/>
        </w:rPr>
      </w:pPr>
    </w:p>
    <w:p w:rsidR="003367A3" w:rsidRPr="00F34231" w:rsidRDefault="00CD1CF4" w:rsidP="00617171">
      <w:pPr>
        <w:tabs>
          <w:tab w:val="left" w:pos="567"/>
        </w:tabs>
        <w:spacing w:after="0" w:line="240" w:lineRule="auto"/>
        <w:rPr>
          <w:rFonts w:ascii="Arial" w:hAnsi="Arial" w:cs="Arial"/>
          <w:b/>
          <w:sz w:val="24"/>
          <w:szCs w:val="24"/>
        </w:rPr>
      </w:pPr>
      <w:r w:rsidRPr="00F34231">
        <w:rPr>
          <w:rFonts w:ascii="Arial" w:hAnsi="Arial" w:cs="Arial"/>
          <w:b/>
          <w:sz w:val="24"/>
          <w:szCs w:val="24"/>
        </w:rPr>
        <w:t>2.</w:t>
      </w:r>
      <w:r w:rsidRPr="00F34231">
        <w:rPr>
          <w:rFonts w:ascii="Arial" w:hAnsi="Arial" w:cs="Arial"/>
          <w:b/>
          <w:sz w:val="24"/>
          <w:szCs w:val="24"/>
        </w:rPr>
        <w:tab/>
        <w:t>GOVERNANCE AND PLANNING</w:t>
      </w:r>
      <w:r w:rsidRPr="00F34231">
        <w:rPr>
          <w:rFonts w:ascii="Arial" w:hAnsi="Arial" w:cs="Arial"/>
          <w:b/>
          <w:sz w:val="24"/>
          <w:szCs w:val="24"/>
        </w:rPr>
        <w:br/>
      </w:r>
    </w:p>
    <w:p w:rsidR="00B77BE5" w:rsidRDefault="008D1261" w:rsidP="00B77BE5">
      <w:pPr>
        <w:tabs>
          <w:tab w:val="left" w:pos="1134"/>
        </w:tabs>
        <w:spacing w:after="0" w:line="240" w:lineRule="auto"/>
        <w:rPr>
          <w:rFonts w:ascii="Arial" w:hAnsi="Arial" w:cs="Arial"/>
          <w:b/>
          <w:sz w:val="24"/>
          <w:szCs w:val="24"/>
        </w:rPr>
      </w:pPr>
      <w:r w:rsidRPr="00366309">
        <w:rPr>
          <w:rFonts w:ascii="Arial" w:hAnsi="Arial" w:cs="Arial"/>
          <w:b/>
          <w:sz w:val="24"/>
          <w:szCs w:val="24"/>
        </w:rPr>
        <w:t>2.1 Faculty</w:t>
      </w:r>
      <w:r w:rsidR="005B3634" w:rsidRPr="00366309">
        <w:rPr>
          <w:rFonts w:ascii="Arial" w:hAnsi="Arial" w:cs="Arial"/>
          <w:b/>
          <w:sz w:val="24"/>
          <w:szCs w:val="24"/>
        </w:rPr>
        <w:t xml:space="preserve"> Strategic and Implementation Plan(s)</w:t>
      </w:r>
    </w:p>
    <w:p w:rsidR="00B77BE5" w:rsidRPr="00B77BE5" w:rsidRDefault="00B77BE5" w:rsidP="00B77BE5">
      <w:pPr>
        <w:tabs>
          <w:tab w:val="left" w:pos="1134"/>
        </w:tabs>
        <w:spacing w:after="0" w:line="240" w:lineRule="auto"/>
        <w:rPr>
          <w:rFonts w:ascii="Arial" w:hAnsi="Arial" w:cs="Arial"/>
          <w:sz w:val="24"/>
          <w:szCs w:val="24"/>
        </w:rPr>
      </w:pPr>
    </w:p>
    <w:p w:rsidR="00B77BE5" w:rsidRPr="00B77BE5" w:rsidRDefault="00B77BE5" w:rsidP="00B77BE5">
      <w:pPr>
        <w:tabs>
          <w:tab w:val="left" w:pos="1134"/>
        </w:tabs>
        <w:spacing w:after="0" w:line="240" w:lineRule="auto"/>
        <w:rPr>
          <w:rFonts w:ascii="Arial" w:hAnsi="Arial" w:cs="Arial"/>
          <w:sz w:val="24"/>
          <w:szCs w:val="24"/>
        </w:rPr>
      </w:pPr>
    </w:p>
    <w:p w:rsidR="00B77BE5" w:rsidRPr="006310A0" w:rsidRDefault="00B77BE5" w:rsidP="00B77BE5">
      <w:pPr>
        <w:tabs>
          <w:tab w:val="left" w:pos="1134"/>
        </w:tabs>
        <w:spacing w:after="0" w:line="240" w:lineRule="auto"/>
        <w:rPr>
          <w:rFonts w:ascii="Arial" w:hAnsi="Arial" w:cs="Arial"/>
          <w:color w:val="000000" w:themeColor="text1"/>
          <w:sz w:val="24"/>
          <w:szCs w:val="24"/>
        </w:rPr>
      </w:pPr>
      <w:r w:rsidRPr="006310A0">
        <w:rPr>
          <w:rFonts w:ascii="Arial" w:hAnsi="Arial" w:cs="Arial"/>
          <w:color w:val="000000" w:themeColor="text1"/>
          <w:sz w:val="24"/>
          <w:szCs w:val="24"/>
        </w:rPr>
        <w:t>Each Faculty within TUT had to submit a business plan for the period 2009 – 2013. Most of the plans are long-term and will be monitored over a longer period. The Faculty further started the development of a new Strategic Plan in 2011 that continued during 2013. The Faculty Strategic Implementation Plan will be aligned to the Institutional Strategic Plan currently under review by the Vice Chancellor</w:t>
      </w:r>
      <w:r w:rsidR="00AF089C">
        <w:rPr>
          <w:rFonts w:ascii="Arial" w:hAnsi="Arial" w:cs="Arial"/>
          <w:color w:val="000000" w:themeColor="text1"/>
          <w:sz w:val="24"/>
          <w:szCs w:val="24"/>
        </w:rPr>
        <w:t xml:space="preserve"> and the EMC</w:t>
      </w:r>
      <w:r w:rsidRPr="006310A0">
        <w:rPr>
          <w:rFonts w:ascii="Arial" w:hAnsi="Arial" w:cs="Arial"/>
          <w:color w:val="000000" w:themeColor="text1"/>
          <w:sz w:val="24"/>
          <w:szCs w:val="24"/>
        </w:rPr>
        <w:t>.</w:t>
      </w:r>
    </w:p>
    <w:p w:rsidR="00B77BE5" w:rsidRPr="006310A0" w:rsidRDefault="00B77BE5" w:rsidP="00B77BE5">
      <w:pPr>
        <w:tabs>
          <w:tab w:val="left" w:pos="1134"/>
        </w:tabs>
        <w:spacing w:after="0" w:line="240" w:lineRule="auto"/>
        <w:rPr>
          <w:rFonts w:ascii="Arial" w:hAnsi="Arial" w:cs="Arial"/>
          <w:color w:val="000000" w:themeColor="text1"/>
          <w:sz w:val="24"/>
          <w:szCs w:val="24"/>
        </w:rPr>
      </w:pPr>
    </w:p>
    <w:p w:rsidR="00B77BE5" w:rsidRPr="006310A0" w:rsidRDefault="00B77BE5" w:rsidP="00B77BE5">
      <w:pPr>
        <w:tabs>
          <w:tab w:val="left" w:pos="1134"/>
        </w:tabs>
        <w:spacing w:after="0" w:line="240" w:lineRule="auto"/>
        <w:rPr>
          <w:rFonts w:ascii="Arial" w:hAnsi="Arial" w:cs="Arial"/>
          <w:color w:val="000000" w:themeColor="text1"/>
          <w:sz w:val="24"/>
          <w:szCs w:val="24"/>
        </w:rPr>
      </w:pPr>
      <w:r w:rsidRPr="006310A0">
        <w:rPr>
          <w:rFonts w:ascii="Arial" w:hAnsi="Arial" w:cs="Arial"/>
          <w:color w:val="000000" w:themeColor="text1"/>
          <w:sz w:val="24"/>
          <w:szCs w:val="24"/>
        </w:rPr>
        <w:t xml:space="preserve">The Faculty of Science consists of 14 departments; seven of these are situated on the Arcadia campus and seven on the Pretoria West campus. One of the 14 departments, Mathematics and Statistics, will continue to have staff on all the urban sites where they provide a valuable service to other faculties. </w:t>
      </w:r>
    </w:p>
    <w:p w:rsidR="00B77BE5" w:rsidRPr="006310A0" w:rsidRDefault="00B77BE5" w:rsidP="00B77BE5">
      <w:pPr>
        <w:tabs>
          <w:tab w:val="left" w:pos="1134"/>
        </w:tabs>
        <w:spacing w:after="0" w:line="240" w:lineRule="auto"/>
        <w:rPr>
          <w:rFonts w:ascii="Arial" w:hAnsi="Arial" w:cs="Arial"/>
          <w:color w:val="000000" w:themeColor="text1"/>
          <w:sz w:val="24"/>
          <w:szCs w:val="24"/>
        </w:rPr>
      </w:pPr>
    </w:p>
    <w:p w:rsidR="00B77BE5" w:rsidRPr="006310A0" w:rsidRDefault="00B77BE5" w:rsidP="00B77BE5">
      <w:pPr>
        <w:tabs>
          <w:tab w:val="left" w:pos="1134"/>
        </w:tabs>
        <w:spacing w:after="0" w:line="240" w:lineRule="auto"/>
        <w:rPr>
          <w:rFonts w:ascii="Arial" w:hAnsi="Arial" w:cs="Arial"/>
          <w:color w:val="000000" w:themeColor="text1"/>
          <w:sz w:val="24"/>
          <w:szCs w:val="24"/>
        </w:rPr>
      </w:pPr>
      <w:r w:rsidRPr="006310A0">
        <w:rPr>
          <w:rFonts w:ascii="Arial" w:hAnsi="Arial" w:cs="Arial"/>
          <w:color w:val="000000" w:themeColor="text1"/>
          <w:sz w:val="24"/>
          <w:szCs w:val="24"/>
        </w:rPr>
        <w:t>The Faculty is in an envi</w:t>
      </w:r>
      <w:r w:rsidR="00631B08">
        <w:rPr>
          <w:rFonts w:ascii="Arial" w:hAnsi="Arial" w:cs="Arial"/>
          <w:color w:val="000000" w:themeColor="text1"/>
          <w:sz w:val="24"/>
          <w:szCs w:val="24"/>
        </w:rPr>
        <w:t>able</w:t>
      </w:r>
      <w:r w:rsidRPr="006310A0">
        <w:rPr>
          <w:rFonts w:ascii="Arial" w:hAnsi="Arial" w:cs="Arial"/>
          <w:color w:val="000000" w:themeColor="text1"/>
          <w:sz w:val="24"/>
          <w:szCs w:val="24"/>
        </w:rPr>
        <w:t xml:space="preserve"> position because all of its current National Diplomas lead to B Tech degrees while most of the B Tech degrees lead to Master’s degrees.  In the Department of Sport, Rehabilitation and Dental Sciences a number of programmes are without a suitable Master’s degree and this is a matter of serious concern to the Faculty.</w:t>
      </w:r>
    </w:p>
    <w:p w:rsidR="00B77BE5" w:rsidRPr="006310A0" w:rsidRDefault="00B77BE5" w:rsidP="00B77BE5">
      <w:pPr>
        <w:tabs>
          <w:tab w:val="left" w:pos="1134"/>
        </w:tabs>
        <w:spacing w:after="0" w:line="240" w:lineRule="auto"/>
        <w:rPr>
          <w:rFonts w:ascii="Arial" w:hAnsi="Arial" w:cs="Arial"/>
          <w:color w:val="000000" w:themeColor="text1"/>
          <w:sz w:val="24"/>
          <w:szCs w:val="24"/>
        </w:rPr>
      </w:pPr>
    </w:p>
    <w:p w:rsidR="005B3634" w:rsidRPr="006310A0" w:rsidRDefault="00B77BE5" w:rsidP="00B77BE5">
      <w:pPr>
        <w:tabs>
          <w:tab w:val="left" w:pos="1134"/>
        </w:tabs>
        <w:spacing w:after="0" w:line="240" w:lineRule="auto"/>
        <w:rPr>
          <w:rFonts w:ascii="Arial" w:hAnsi="Arial" w:cs="Arial"/>
          <w:color w:val="000000" w:themeColor="text1"/>
          <w:sz w:val="24"/>
          <w:szCs w:val="24"/>
        </w:rPr>
      </w:pPr>
      <w:r w:rsidRPr="006310A0">
        <w:rPr>
          <w:rFonts w:ascii="Arial" w:hAnsi="Arial" w:cs="Arial"/>
          <w:color w:val="000000" w:themeColor="text1"/>
          <w:sz w:val="24"/>
          <w:szCs w:val="24"/>
        </w:rPr>
        <w:t>At the end of this reporting period, the HEQ</w:t>
      </w:r>
      <w:r w:rsidR="00631B08">
        <w:rPr>
          <w:rFonts w:ascii="Arial" w:hAnsi="Arial" w:cs="Arial"/>
          <w:color w:val="000000" w:themeColor="text1"/>
          <w:sz w:val="24"/>
          <w:szCs w:val="24"/>
        </w:rPr>
        <w:t>S</w:t>
      </w:r>
      <w:r w:rsidRPr="006310A0">
        <w:rPr>
          <w:rFonts w:ascii="Arial" w:hAnsi="Arial" w:cs="Arial"/>
          <w:color w:val="000000" w:themeColor="text1"/>
          <w:sz w:val="24"/>
          <w:szCs w:val="24"/>
        </w:rPr>
        <w:t xml:space="preserve">F was still not finalized leading to huge uncertainty with regards to future planning of the Faculty. Not knowing in which programmes we will be allowed to have postgraduate programmes makes </w:t>
      </w:r>
      <w:r w:rsidRPr="006310A0">
        <w:rPr>
          <w:rFonts w:ascii="Arial" w:hAnsi="Arial" w:cs="Arial"/>
          <w:color w:val="000000" w:themeColor="text1"/>
          <w:sz w:val="24"/>
          <w:szCs w:val="24"/>
        </w:rPr>
        <w:lastRenderedPageBreak/>
        <w:t>future planning very difficult and almost impossible to plan for recruitment of staff. The future PQM of the Faculty depends totally on the HEQ</w:t>
      </w:r>
      <w:r w:rsidR="00631B08">
        <w:rPr>
          <w:rFonts w:ascii="Arial" w:hAnsi="Arial" w:cs="Arial"/>
          <w:color w:val="000000" w:themeColor="text1"/>
          <w:sz w:val="24"/>
          <w:szCs w:val="24"/>
        </w:rPr>
        <w:t>S</w:t>
      </w:r>
      <w:r w:rsidRPr="006310A0">
        <w:rPr>
          <w:rFonts w:ascii="Arial" w:hAnsi="Arial" w:cs="Arial"/>
          <w:color w:val="000000" w:themeColor="text1"/>
          <w:sz w:val="24"/>
          <w:szCs w:val="24"/>
        </w:rPr>
        <w:t>F and not having clarity is placing a huge damper on all aspects of planning.</w:t>
      </w:r>
    </w:p>
    <w:p w:rsidR="005D59C2" w:rsidRPr="006310A0" w:rsidRDefault="005D59C2" w:rsidP="00B77BE5">
      <w:pPr>
        <w:tabs>
          <w:tab w:val="left" w:pos="1134"/>
        </w:tabs>
        <w:spacing w:after="0" w:line="240" w:lineRule="auto"/>
        <w:rPr>
          <w:rFonts w:ascii="Arial" w:hAnsi="Arial" w:cs="Arial"/>
          <w:color w:val="000000" w:themeColor="text1"/>
          <w:sz w:val="24"/>
          <w:szCs w:val="24"/>
        </w:rPr>
      </w:pPr>
    </w:p>
    <w:p w:rsidR="00D0289B" w:rsidRDefault="00D0289B" w:rsidP="005B3634">
      <w:pPr>
        <w:tabs>
          <w:tab w:val="left" w:pos="1134"/>
        </w:tabs>
        <w:spacing w:after="0" w:line="240" w:lineRule="auto"/>
        <w:rPr>
          <w:rFonts w:ascii="Arial" w:hAnsi="Arial" w:cs="Arial"/>
          <w:b/>
          <w:color w:val="000000" w:themeColor="text1"/>
          <w:sz w:val="24"/>
          <w:szCs w:val="24"/>
        </w:rPr>
      </w:pPr>
    </w:p>
    <w:p w:rsidR="00D0289B" w:rsidRDefault="00D0289B" w:rsidP="005B3634">
      <w:pPr>
        <w:tabs>
          <w:tab w:val="left" w:pos="1134"/>
        </w:tabs>
        <w:spacing w:after="0" w:line="240" w:lineRule="auto"/>
        <w:rPr>
          <w:rFonts w:ascii="Arial" w:hAnsi="Arial" w:cs="Arial"/>
          <w:b/>
          <w:color w:val="000000" w:themeColor="text1"/>
          <w:sz w:val="24"/>
          <w:szCs w:val="24"/>
        </w:rPr>
      </w:pPr>
    </w:p>
    <w:p w:rsidR="00D0289B" w:rsidRDefault="00D0289B" w:rsidP="005B3634">
      <w:pPr>
        <w:tabs>
          <w:tab w:val="left" w:pos="1134"/>
        </w:tabs>
        <w:spacing w:after="0" w:line="240" w:lineRule="auto"/>
        <w:rPr>
          <w:rFonts w:ascii="Arial" w:hAnsi="Arial" w:cs="Arial"/>
          <w:b/>
          <w:color w:val="000000" w:themeColor="text1"/>
          <w:sz w:val="24"/>
          <w:szCs w:val="24"/>
        </w:rPr>
      </w:pPr>
    </w:p>
    <w:p w:rsidR="00B51374" w:rsidRPr="006310A0" w:rsidRDefault="008C48F8" w:rsidP="005B3634">
      <w:p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 xml:space="preserve">2.2 </w:t>
      </w:r>
      <w:r w:rsidR="00B51374" w:rsidRPr="006310A0">
        <w:rPr>
          <w:rFonts w:ascii="Arial" w:hAnsi="Arial" w:cs="Arial"/>
          <w:b/>
          <w:color w:val="000000" w:themeColor="text1"/>
          <w:sz w:val="24"/>
          <w:szCs w:val="24"/>
        </w:rPr>
        <w:t xml:space="preserve"> Quality Improvement</w:t>
      </w:r>
    </w:p>
    <w:p w:rsidR="007619F9" w:rsidRPr="006310A0" w:rsidRDefault="007619F9" w:rsidP="007619F9">
      <w:pPr>
        <w:pStyle w:val="ListParagraph"/>
        <w:tabs>
          <w:tab w:val="left" w:pos="1134"/>
        </w:tabs>
        <w:spacing w:after="0" w:line="240" w:lineRule="auto"/>
        <w:rPr>
          <w:rFonts w:ascii="Arial" w:hAnsi="Arial" w:cs="Arial"/>
          <w:color w:val="000000" w:themeColor="text1"/>
          <w:sz w:val="24"/>
          <w:szCs w:val="24"/>
        </w:rPr>
      </w:pPr>
    </w:p>
    <w:p w:rsidR="00B77BE5" w:rsidRPr="006310A0" w:rsidRDefault="00B77BE5" w:rsidP="00B77BE5">
      <w:pPr>
        <w:pStyle w:val="ListParagraph"/>
        <w:numPr>
          <w:ilvl w:val="0"/>
          <w:numId w:val="18"/>
        </w:num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Department of Animal Science</w:t>
      </w: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A batch of 50 clickers was obtained in order to improve lecturing and student interaction. This will be implemented in Equine science from January 2014.</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6310A0" w:rsidRDefault="00B77BE5" w:rsidP="00B77BE5">
      <w:pPr>
        <w:pStyle w:val="ListParagraph"/>
        <w:numPr>
          <w:ilvl w:val="0"/>
          <w:numId w:val="18"/>
        </w:num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Department of Biotechnology &amp; Food Technology</w:t>
      </w:r>
    </w:p>
    <w:p w:rsidR="00B77BE5"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 xml:space="preserve">Quality management systems and procedures are in place and functioning well.  The department is addressing the matters mentioned in the quality improvement plans and manage all strategic planning sessions in a well structures manner.  </w:t>
      </w:r>
    </w:p>
    <w:p w:rsidR="003B3B0E" w:rsidRPr="003B3B0E" w:rsidRDefault="003B3B0E" w:rsidP="003B3B0E">
      <w:pPr>
        <w:tabs>
          <w:tab w:val="left" w:pos="1134"/>
        </w:tabs>
        <w:spacing w:after="0" w:line="240" w:lineRule="auto"/>
        <w:rPr>
          <w:rFonts w:ascii="Arial" w:hAnsi="Arial" w:cs="Arial"/>
          <w:color w:val="000000" w:themeColor="text1"/>
          <w:sz w:val="24"/>
          <w:szCs w:val="24"/>
        </w:rPr>
      </w:pPr>
    </w:p>
    <w:p w:rsidR="00B77BE5" w:rsidRPr="003B3B0E" w:rsidRDefault="00B77BE5" w:rsidP="00B77BE5">
      <w:pPr>
        <w:pStyle w:val="ListParagraph"/>
        <w:tabs>
          <w:tab w:val="left" w:pos="1134"/>
        </w:tabs>
        <w:spacing w:after="0" w:line="240" w:lineRule="auto"/>
        <w:rPr>
          <w:rFonts w:ascii="Arial" w:hAnsi="Arial" w:cs="Arial"/>
          <w:i/>
          <w:color w:val="000000" w:themeColor="text1"/>
          <w:sz w:val="24"/>
          <w:szCs w:val="24"/>
        </w:rPr>
      </w:pPr>
      <w:r w:rsidRPr="003B3B0E">
        <w:rPr>
          <w:rFonts w:ascii="Arial" w:hAnsi="Arial" w:cs="Arial"/>
          <w:i/>
          <w:color w:val="000000" w:themeColor="text1"/>
          <w:sz w:val="24"/>
          <w:szCs w:val="24"/>
        </w:rPr>
        <w:t>The main areas of improvement:</w:t>
      </w:r>
    </w:p>
    <w:p w:rsidR="00B77BE5" w:rsidRPr="006310A0" w:rsidRDefault="00B77BE5" w:rsidP="003B3B0E">
      <w:pPr>
        <w:pStyle w:val="ListParagraph"/>
        <w:tabs>
          <w:tab w:val="left" w:pos="1134"/>
        </w:tabs>
        <w:spacing w:after="0" w:line="240" w:lineRule="auto"/>
        <w:ind w:left="1134" w:hanging="414"/>
        <w:rPr>
          <w:rFonts w:ascii="Arial" w:hAnsi="Arial" w:cs="Arial"/>
          <w:color w:val="000000" w:themeColor="text1"/>
          <w:sz w:val="24"/>
          <w:szCs w:val="24"/>
        </w:rPr>
      </w:pPr>
      <w:r w:rsidRPr="006310A0">
        <w:rPr>
          <w:rFonts w:ascii="Arial" w:hAnsi="Arial" w:cs="Arial"/>
          <w:color w:val="000000" w:themeColor="text1"/>
          <w:sz w:val="24"/>
          <w:szCs w:val="24"/>
        </w:rPr>
        <w:t>•</w:t>
      </w:r>
      <w:r w:rsidRPr="006310A0">
        <w:rPr>
          <w:rFonts w:ascii="Arial" w:hAnsi="Arial" w:cs="Arial"/>
          <w:color w:val="000000" w:themeColor="text1"/>
          <w:sz w:val="24"/>
          <w:szCs w:val="24"/>
        </w:rPr>
        <w:tab/>
        <w:t>The department (and individual programme groups) will consciously improve on formal strategic planning sessions.  Previously, these were mostly held as informal discussions.  During 2013, this process has been strengthened and a number of strategic planning sessions were held.  Progress are monitored thus ensuring that we address all identified areas of development in due course.</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r w:rsidRPr="006310A0">
        <w:rPr>
          <w:rFonts w:ascii="Arial" w:hAnsi="Arial" w:cs="Arial"/>
          <w:color w:val="000000" w:themeColor="text1"/>
          <w:sz w:val="24"/>
          <w:szCs w:val="24"/>
        </w:rPr>
        <w:t>•</w:t>
      </w:r>
      <w:r w:rsidRPr="006310A0">
        <w:rPr>
          <w:rFonts w:ascii="Arial" w:hAnsi="Arial" w:cs="Arial"/>
          <w:color w:val="000000" w:themeColor="text1"/>
          <w:sz w:val="24"/>
          <w:szCs w:val="24"/>
        </w:rPr>
        <w:tab/>
        <w:t>Succession plan - this issue is still outstanding and will receive the necessary attention in the next two years.</w:t>
      </w:r>
    </w:p>
    <w:p w:rsidR="00B77BE5" w:rsidRPr="006310A0" w:rsidRDefault="00B77BE5" w:rsidP="003B3B0E">
      <w:pPr>
        <w:pStyle w:val="ListParagraph"/>
        <w:tabs>
          <w:tab w:val="left" w:pos="1134"/>
        </w:tabs>
        <w:spacing w:after="0" w:line="240" w:lineRule="auto"/>
        <w:ind w:left="1134" w:hanging="414"/>
        <w:rPr>
          <w:rFonts w:ascii="Arial" w:hAnsi="Arial" w:cs="Arial"/>
          <w:color w:val="000000" w:themeColor="text1"/>
          <w:sz w:val="24"/>
          <w:szCs w:val="24"/>
        </w:rPr>
      </w:pPr>
      <w:r w:rsidRPr="006310A0">
        <w:rPr>
          <w:rFonts w:ascii="Arial" w:hAnsi="Arial" w:cs="Arial"/>
          <w:color w:val="000000" w:themeColor="text1"/>
          <w:sz w:val="24"/>
          <w:szCs w:val="24"/>
        </w:rPr>
        <w:t>•</w:t>
      </w:r>
      <w:r w:rsidRPr="006310A0">
        <w:rPr>
          <w:rFonts w:ascii="Arial" w:hAnsi="Arial" w:cs="Arial"/>
          <w:color w:val="000000" w:themeColor="text1"/>
          <w:sz w:val="24"/>
          <w:szCs w:val="24"/>
        </w:rPr>
        <w:tab/>
        <w:t>Continuous involvement with intervention strategies to improve overall throughput rate.  During 2013, this matter was vigorously pursuit as part of the HEQSF process.  Good progress has been made and in January 2014, a workshop on assessment will be offered to the department in order to improve on current practices.</w:t>
      </w:r>
    </w:p>
    <w:p w:rsidR="00B77BE5" w:rsidRDefault="00B77BE5" w:rsidP="00B77BE5">
      <w:pPr>
        <w:pStyle w:val="ListParagraph"/>
        <w:tabs>
          <w:tab w:val="left" w:pos="1134"/>
        </w:tabs>
        <w:spacing w:after="0" w:line="240" w:lineRule="auto"/>
        <w:rPr>
          <w:rFonts w:ascii="Arial" w:hAnsi="Arial" w:cs="Arial"/>
          <w:color w:val="000000" w:themeColor="text1"/>
          <w:sz w:val="24"/>
          <w:szCs w:val="24"/>
        </w:rPr>
      </w:pPr>
      <w:r w:rsidRPr="006310A0">
        <w:rPr>
          <w:rFonts w:ascii="Arial" w:hAnsi="Arial" w:cs="Arial"/>
          <w:color w:val="000000" w:themeColor="text1"/>
          <w:sz w:val="24"/>
          <w:szCs w:val="24"/>
        </w:rPr>
        <w:t>•</w:t>
      </w:r>
      <w:r w:rsidRPr="006310A0">
        <w:rPr>
          <w:rFonts w:ascii="Arial" w:hAnsi="Arial" w:cs="Arial"/>
          <w:color w:val="000000" w:themeColor="text1"/>
          <w:sz w:val="24"/>
          <w:szCs w:val="24"/>
        </w:rPr>
        <w:tab/>
        <w:t xml:space="preserve">Continuous involvement with intervention strategies to improve overall throughput rate.  </w:t>
      </w:r>
    </w:p>
    <w:p w:rsidR="006310A0" w:rsidRPr="006310A0" w:rsidRDefault="006310A0" w:rsidP="00B77BE5">
      <w:pPr>
        <w:pStyle w:val="ListParagraph"/>
        <w:tabs>
          <w:tab w:val="left" w:pos="1134"/>
        </w:tabs>
        <w:spacing w:after="0" w:line="240" w:lineRule="auto"/>
        <w:rPr>
          <w:rFonts w:ascii="Arial" w:hAnsi="Arial" w:cs="Arial"/>
          <w:color w:val="000000" w:themeColor="text1"/>
          <w:sz w:val="24"/>
          <w:szCs w:val="24"/>
        </w:rPr>
      </w:pPr>
    </w:p>
    <w:p w:rsidR="00B77BE5" w:rsidRPr="006310A0" w:rsidRDefault="00B77BE5" w:rsidP="00B77BE5">
      <w:pPr>
        <w:pStyle w:val="ListParagraph"/>
        <w:numPr>
          <w:ilvl w:val="0"/>
          <w:numId w:val="18"/>
        </w:num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Department of Crop Sciences</w:t>
      </w: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QIPs from the 2011 evaluations have been handed to all staff members to assist them with continuous improvement of the programmes</w:t>
      </w:r>
    </w:p>
    <w:p w:rsidR="00B77BE5" w:rsidRPr="006310A0" w:rsidRDefault="00B77BE5" w:rsidP="007619F9">
      <w:pPr>
        <w:pStyle w:val="ListParagraph"/>
        <w:tabs>
          <w:tab w:val="left" w:pos="1134"/>
        </w:tabs>
        <w:spacing w:after="0" w:line="240" w:lineRule="auto"/>
        <w:rPr>
          <w:rFonts w:ascii="Arial" w:hAnsi="Arial" w:cs="Arial"/>
          <w:color w:val="000000" w:themeColor="text1"/>
          <w:sz w:val="24"/>
          <w:szCs w:val="24"/>
        </w:rPr>
      </w:pPr>
    </w:p>
    <w:p w:rsidR="00B77BE5" w:rsidRPr="006310A0" w:rsidRDefault="00B77BE5" w:rsidP="00B77BE5">
      <w:pPr>
        <w:pStyle w:val="ListParagraph"/>
        <w:numPr>
          <w:ilvl w:val="0"/>
          <w:numId w:val="18"/>
        </w:num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Department of Environmental Health</w:t>
      </w: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The Department is in a process of compiling a quality improvement plan for the programme through the departmental quality committee.</w:t>
      </w:r>
    </w:p>
    <w:p w:rsidR="00B77BE5" w:rsidRPr="006310A0" w:rsidRDefault="00B77BE5" w:rsidP="007619F9">
      <w:pPr>
        <w:pStyle w:val="ListParagraph"/>
        <w:tabs>
          <w:tab w:val="left" w:pos="1134"/>
        </w:tabs>
        <w:spacing w:after="0" w:line="240" w:lineRule="auto"/>
        <w:rPr>
          <w:rFonts w:ascii="Arial" w:hAnsi="Arial" w:cs="Arial"/>
          <w:color w:val="000000" w:themeColor="text1"/>
          <w:sz w:val="24"/>
          <w:szCs w:val="24"/>
        </w:rPr>
      </w:pPr>
    </w:p>
    <w:p w:rsidR="00B77BE5" w:rsidRPr="006310A0" w:rsidRDefault="00B77BE5" w:rsidP="00B77BE5">
      <w:pPr>
        <w:pStyle w:val="ListParagraph"/>
        <w:numPr>
          <w:ilvl w:val="0"/>
          <w:numId w:val="18"/>
        </w:num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Department of Environmental, Water &amp; Earth Sciences</w:t>
      </w: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A Quality Improvement Plan (QIP) was drawn up by the academic staff for each program and this draft document was submitted to the Directorate Quality Promotions for comment. After incorporating the comments, a final QIP was submitted and each programs QIP was accepted by the Dean’s office and the office of the Directorate Quality Promotions. The QIP of each program was reviewed by each program Advisory Committee in the first semester of 2013 and the QIP is being drafted for immediate implementation. The full report for each program is available from the department or the Directorate of Quality Promotions.</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To summarize, the QIP tabled 24 recommendations for the program Environmental Science, 14 recommendations for the program Geology and 19 recommendations for the program Water Care.</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6310A0" w:rsidRDefault="00B77BE5" w:rsidP="00B77BE5">
      <w:pPr>
        <w:pStyle w:val="ListParagraph"/>
        <w:numPr>
          <w:ilvl w:val="0"/>
          <w:numId w:val="18"/>
        </w:num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Department of Horticulture</w:t>
      </w: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 xml:space="preserve">Quality improvement plans were implemented; including the evaluation of all study guides by Mr Riaan Bouwer (CDS) to ensure compliance with institutional requirements as well as relevant subject requirements.  Workshops on assessment methods were presented by Mr Riaan Bouwer (CDS) in order to improve assessment.  A workshop on the use of myTUTor was presented to all lecturers and all subjects were loaded onto myTUTor.  Post graduate student assistants were appointed.  RISK analysis and follow-up intervention by SDS for all first year students was done.  RISK analysis of laboratory facilities was carried out. </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 xml:space="preserve">Marketing at school open days by lecturers were carried out in conjunction with Mr Mario Smit. </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Subject files were evaluated and updated by lecturers; meetings were held with the student liaison committee in order to provide students with a forum for addressing their complaints and for providing input on the programme; reviewing the research activities for both B Tech and M Tech programmes in order to improve them.</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 xml:space="preserve">A new research laboratory was taken into use and upgraded for B Tech and PG research; lecturers encouraged deserving students to register for postgraduate studies and 5 new M Tech students will </w:t>
      </w:r>
      <w:r w:rsidR="00FF6FFA" w:rsidRPr="003B3B0E">
        <w:rPr>
          <w:rFonts w:ascii="Arial" w:hAnsi="Arial" w:cs="Arial"/>
          <w:color w:val="000000" w:themeColor="text1"/>
          <w:sz w:val="24"/>
          <w:szCs w:val="24"/>
        </w:rPr>
        <w:t>enrol</w:t>
      </w:r>
      <w:r w:rsidRPr="003B3B0E">
        <w:rPr>
          <w:rFonts w:ascii="Arial" w:hAnsi="Arial" w:cs="Arial"/>
          <w:color w:val="000000" w:themeColor="text1"/>
          <w:sz w:val="24"/>
          <w:szCs w:val="24"/>
        </w:rPr>
        <w:t xml:space="preserve"> for 2014; additional lecturing for first year students on computer skills was implemented.</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Improvement of practicals sessions and post graduate student assistance and teaching was implemented; lecturer was appointed as Gauteng board member of ILASA; subject files were evaluated by lecturers and continuation of appointing programme coordinators to manage programmes and departmental activities.</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6310A0" w:rsidRDefault="00B77BE5" w:rsidP="00B77BE5">
      <w:pPr>
        <w:pStyle w:val="ListParagraph"/>
        <w:numPr>
          <w:ilvl w:val="0"/>
          <w:numId w:val="18"/>
        </w:num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Department of Mathematics &amp; Statistics</w:t>
      </w: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lastRenderedPageBreak/>
        <w:t>In response to the panels' feedback the DMS submitted the Quality Improvement Plans (QIP's). Staff members are participating in the implementation of the plans. The QIP's are available on request.</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 xml:space="preserve">During 2013 several meetings were held in the Quality section of the DMS. Mrs Mouton, program coordinator for the quality section, chaired the meetings. </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 xml:space="preserve">The two days of orientation with the students on the Arcadia campus and Toppieshoek were very successful. Students still found it difficult to cope with their studies and their responsibilities at work. Many students cancelled some of their subject. </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The first curriculation plans were conducted in a workshop where lecturers form UJ and NMMUT also participated. The first documents on the curriculation were submitted to DHET.</w:t>
      </w:r>
    </w:p>
    <w:p w:rsidR="00B77BE5" w:rsidRPr="006310A0" w:rsidRDefault="00B77BE5" w:rsidP="00B77BE5">
      <w:pPr>
        <w:pStyle w:val="ListParagraph"/>
        <w:tabs>
          <w:tab w:val="left" w:pos="1134"/>
        </w:tabs>
        <w:spacing w:after="0" w:line="240" w:lineRule="auto"/>
        <w:rPr>
          <w:rFonts w:ascii="Arial" w:hAnsi="Arial" w:cs="Arial"/>
          <w:color w:val="000000" w:themeColor="text1"/>
          <w:sz w:val="24"/>
          <w:szCs w:val="24"/>
        </w:rPr>
      </w:pPr>
    </w:p>
    <w:p w:rsidR="00B77BE5" w:rsidRPr="003B3B0E" w:rsidRDefault="00B77BE5"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The Quality section decided to increase the intake of new students for 2014. After interviewing the students, 53 first time students were selected.</w:t>
      </w:r>
    </w:p>
    <w:p w:rsidR="008C017D" w:rsidRPr="006310A0" w:rsidRDefault="008C017D" w:rsidP="00B77BE5">
      <w:pPr>
        <w:pStyle w:val="ListParagraph"/>
        <w:tabs>
          <w:tab w:val="left" w:pos="1134"/>
        </w:tabs>
        <w:spacing w:after="0" w:line="240" w:lineRule="auto"/>
        <w:rPr>
          <w:rFonts w:ascii="Arial" w:hAnsi="Arial" w:cs="Arial"/>
          <w:color w:val="000000" w:themeColor="text1"/>
          <w:sz w:val="24"/>
          <w:szCs w:val="24"/>
        </w:rPr>
      </w:pPr>
    </w:p>
    <w:p w:rsidR="008C017D" w:rsidRPr="006310A0" w:rsidRDefault="008C017D" w:rsidP="008C017D">
      <w:pPr>
        <w:pStyle w:val="ListParagraph"/>
        <w:numPr>
          <w:ilvl w:val="0"/>
          <w:numId w:val="18"/>
        </w:num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Adelaide Tambo School of Nursing Science</w:t>
      </w:r>
    </w:p>
    <w:p w:rsidR="008C017D" w:rsidRPr="003B3B0E" w:rsidRDefault="008C017D"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The School is implementing the recommendations of the SER (2011). Aspects that have been improved include the following:</w:t>
      </w:r>
    </w:p>
    <w:p w:rsidR="008C017D" w:rsidRPr="006310A0" w:rsidRDefault="008C017D" w:rsidP="003B3B0E">
      <w:pPr>
        <w:pStyle w:val="ListParagraph"/>
        <w:tabs>
          <w:tab w:val="left" w:pos="1134"/>
        </w:tabs>
        <w:spacing w:after="0" w:line="240" w:lineRule="auto"/>
        <w:ind w:left="1134" w:hanging="414"/>
        <w:rPr>
          <w:rFonts w:ascii="Arial" w:hAnsi="Arial" w:cs="Arial"/>
          <w:color w:val="000000" w:themeColor="text1"/>
          <w:sz w:val="24"/>
          <w:szCs w:val="24"/>
        </w:rPr>
      </w:pPr>
      <w:r w:rsidRPr="006310A0">
        <w:rPr>
          <w:rFonts w:ascii="Arial" w:hAnsi="Arial" w:cs="Arial"/>
          <w:color w:val="000000" w:themeColor="text1"/>
          <w:sz w:val="24"/>
          <w:szCs w:val="24"/>
        </w:rPr>
        <w:t>•</w:t>
      </w:r>
      <w:r w:rsidRPr="006310A0">
        <w:rPr>
          <w:rFonts w:ascii="Arial" w:hAnsi="Arial" w:cs="Arial"/>
          <w:color w:val="000000" w:themeColor="text1"/>
          <w:sz w:val="24"/>
          <w:szCs w:val="24"/>
        </w:rPr>
        <w:tab/>
        <w:t>Implementation of Performance Management System ongoing. The PMS of the HoD has been signed and the process will now be rolled out to the personnel of the school.</w:t>
      </w:r>
    </w:p>
    <w:p w:rsidR="008C017D" w:rsidRPr="006310A0" w:rsidRDefault="008C017D" w:rsidP="008C017D">
      <w:pPr>
        <w:pStyle w:val="ListParagraph"/>
        <w:tabs>
          <w:tab w:val="left" w:pos="1134"/>
        </w:tabs>
        <w:spacing w:after="0" w:line="240" w:lineRule="auto"/>
        <w:rPr>
          <w:rFonts w:ascii="Arial" w:hAnsi="Arial" w:cs="Arial"/>
          <w:color w:val="000000" w:themeColor="text1"/>
          <w:sz w:val="24"/>
          <w:szCs w:val="24"/>
        </w:rPr>
      </w:pPr>
      <w:r w:rsidRPr="006310A0">
        <w:rPr>
          <w:rFonts w:ascii="Arial" w:hAnsi="Arial" w:cs="Arial"/>
          <w:color w:val="000000" w:themeColor="text1"/>
          <w:sz w:val="24"/>
          <w:szCs w:val="24"/>
        </w:rPr>
        <w:t>•</w:t>
      </w:r>
      <w:r w:rsidRPr="006310A0">
        <w:rPr>
          <w:rFonts w:ascii="Arial" w:hAnsi="Arial" w:cs="Arial"/>
          <w:color w:val="000000" w:themeColor="text1"/>
          <w:sz w:val="24"/>
          <w:szCs w:val="24"/>
        </w:rPr>
        <w:tab/>
        <w:t>Prescribed material was revised and updated and additional library sources acquired.</w:t>
      </w:r>
    </w:p>
    <w:p w:rsidR="008C017D" w:rsidRPr="006310A0" w:rsidRDefault="008C017D" w:rsidP="008C017D">
      <w:pPr>
        <w:pStyle w:val="ListParagraph"/>
        <w:tabs>
          <w:tab w:val="left" w:pos="1134"/>
        </w:tabs>
        <w:spacing w:after="0" w:line="240" w:lineRule="auto"/>
        <w:rPr>
          <w:rFonts w:ascii="Arial" w:hAnsi="Arial" w:cs="Arial"/>
          <w:color w:val="000000" w:themeColor="text1"/>
          <w:sz w:val="24"/>
          <w:szCs w:val="24"/>
        </w:rPr>
      </w:pPr>
      <w:r w:rsidRPr="006310A0">
        <w:rPr>
          <w:rFonts w:ascii="Arial" w:hAnsi="Arial" w:cs="Arial"/>
          <w:color w:val="000000" w:themeColor="text1"/>
          <w:sz w:val="24"/>
          <w:szCs w:val="24"/>
        </w:rPr>
        <w:t>•</w:t>
      </w:r>
      <w:r w:rsidRPr="006310A0">
        <w:rPr>
          <w:rFonts w:ascii="Arial" w:hAnsi="Arial" w:cs="Arial"/>
          <w:color w:val="000000" w:themeColor="text1"/>
          <w:sz w:val="24"/>
          <w:szCs w:val="24"/>
        </w:rPr>
        <w:tab/>
        <w:t>A student liaison committee is functional.</w:t>
      </w:r>
    </w:p>
    <w:p w:rsidR="008C017D" w:rsidRPr="006310A0" w:rsidRDefault="008C017D" w:rsidP="003B3B0E">
      <w:pPr>
        <w:pStyle w:val="ListParagraph"/>
        <w:tabs>
          <w:tab w:val="left" w:pos="1134"/>
        </w:tabs>
        <w:spacing w:after="0" w:line="240" w:lineRule="auto"/>
        <w:ind w:left="1134" w:hanging="414"/>
        <w:rPr>
          <w:rFonts w:ascii="Arial" w:hAnsi="Arial" w:cs="Arial"/>
          <w:color w:val="000000" w:themeColor="text1"/>
          <w:sz w:val="24"/>
          <w:szCs w:val="24"/>
        </w:rPr>
      </w:pPr>
      <w:r w:rsidRPr="006310A0">
        <w:rPr>
          <w:rFonts w:ascii="Arial" w:hAnsi="Arial" w:cs="Arial"/>
          <w:color w:val="000000" w:themeColor="text1"/>
          <w:sz w:val="24"/>
          <w:szCs w:val="24"/>
        </w:rPr>
        <w:t>•</w:t>
      </w:r>
      <w:r w:rsidRPr="006310A0">
        <w:rPr>
          <w:rFonts w:ascii="Arial" w:hAnsi="Arial" w:cs="Arial"/>
          <w:color w:val="000000" w:themeColor="text1"/>
          <w:sz w:val="24"/>
          <w:szCs w:val="24"/>
        </w:rPr>
        <w:tab/>
        <w:t>The monitoring system of the WIL hours of the students have been improved as well as the routes for transport to and from the WIL facilities.</w:t>
      </w:r>
    </w:p>
    <w:p w:rsidR="008C017D" w:rsidRPr="006310A0" w:rsidRDefault="008C017D" w:rsidP="003B3B0E">
      <w:pPr>
        <w:pStyle w:val="ListParagraph"/>
        <w:tabs>
          <w:tab w:val="left" w:pos="1134"/>
        </w:tabs>
        <w:spacing w:after="0" w:line="240" w:lineRule="auto"/>
        <w:ind w:left="1134" w:hanging="414"/>
        <w:rPr>
          <w:rFonts w:ascii="Arial" w:hAnsi="Arial" w:cs="Arial"/>
          <w:color w:val="000000" w:themeColor="text1"/>
          <w:sz w:val="24"/>
          <w:szCs w:val="24"/>
        </w:rPr>
      </w:pPr>
      <w:r w:rsidRPr="006310A0">
        <w:rPr>
          <w:rFonts w:ascii="Arial" w:hAnsi="Arial" w:cs="Arial"/>
          <w:color w:val="000000" w:themeColor="text1"/>
          <w:sz w:val="24"/>
          <w:szCs w:val="24"/>
        </w:rPr>
        <w:t>•</w:t>
      </w:r>
      <w:r w:rsidRPr="006310A0">
        <w:rPr>
          <w:rFonts w:ascii="Arial" w:hAnsi="Arial" w:cs="Arial"/>
          <w:color w:val="000000" w:themeColor="text1"/>
          <w:sz w:val="24"/>
          <w:szCs w:val="24"/>
        </w:rPr>
        <w:tab/>
        <w:t>The turnaround time after writing has improved for most staff members. There are some staff members who are still not complying; they will be monitored closely in 2014.</w:t>
      </w:r>
    </w:p>
    <w:p w:rsidR="008C017D" w:rsidRPr="006310A0" w:rsidRDefault="008C017D" w:rsidP="003B3B0E">
      <w:pPr>
        <w:pStyle w:val="ListParagraph"/>
        <w:tabs>
          <w:tab w:val="left" w:pos="1134"/>
        </w:tabs>
        <w:spacing w:after="0" w:line="240" w:lineRule="auto"/>
        <w:ind w:left="1080" w:hanging="360"/>
        <w:rPr>
          <w:rFonts w:ascii="Arial" w:hAnsi="Arial" w:cs="Arial"/>
          <w:color w:val="000000" w:themeColor="text1"/>
          <w:sz w:val="24"/>
          <w:szCs w:val="24"/>
        </w:rPr>
      </w:pPr>
      <w:r w:rsidRPr="006310A0">
        <w:rPr>
          <w:rFonts w:ascii="Arial" w:hAnsi="Arial" w:cs="Arial"/>
          <w:color w:val="000000" w:themeColor="text1"/>
          <w:sz w:val="24"/>
          <w:szCs w:val="24"/>
        </w:rPr>
        <w:t>•</w:t>
      </w:r>
      <w:r w:rsidRPr="006310A0">
        <w:rPr>
          <w:rFonts w:ascii="Arial" w:hAnsi="Arial" w:cs="Arial"/>
          <w:color w:val="000000" w:themeColor="text1"/>
          <w:sz w:val="24"/>
          <w:szCs w:val="24"/>
        </w:rPr>
        <w:tab/>
        <w:t>E-learning has been an area in need of growth for a long time. In 2013, a formal study has been approved to improve the throughput of the students using a blended learning approach.</w:t>
      </w:r>
    </w:p>
    <w:p w:rsidR="001766B9" w:rsidRPr="006310A0" w:rsidRDefault="001766B9" w:rsidP="008C017D">
      <w:pPr>
        <w:pStyle w:val="ListParagraph"/>
        <w:tabs>
          <w:tab w:val="left" w:pos="1134"/>
        </w:tabs>
        <w:spacing w:after="0" w:line="240" w:lineRule="auto"/>
        <w:rPr>
          <w:rFonts w:ascii="Arial" w:hAnsi="Arial" w:cs="Arial"/>
          <w:color w:val="000000" w:themeColor="text1"/>
          <w:sz w:val="24"/>
          <w:szCs w:val="24"/>
        </w:rPr>
      </w:pPr>
    </w:p>
    <w:p w:rsidR="001766B9" w:rsidRPr="006310A0" w:rsidRDefault="001766B9" w:rsidP="001766B9">
      <w:pPr>
        <w:pStyle w:val="ListParagraph"/>
        <w:numPr>
          <w:ilvl w:val="0"/>
          <w:numId w:val="18"/>
        </w:num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Department of Pharmaceutical Sciences</w:t>
      </w:r>
    </w:p>
    <w:p w:rsidR="001766B9" w:rsidRPr="003B3B0E" w:rsidRDefault="001766B9"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 xml:space="preserve">A Quality improvement plan is being drawn up in response to the SAPC programme accreditation visit report. </w:t>
      </w:r>
    </w:p>
    <w:p w:rsidR="00B77BE5" w:rsidRPr="003B3B0E" w:rsidRDefault="001766B9"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t>Implementation of the quality improvement plans is ongoing.for the other programmes offered in the department.</w:t>
      </w:r>
    </w:p>
    <w:p w:rsidR="001766B9" w:rsidRPr="006310A0" w:rsidRDefault="001766B9" w:rsidP="001766B9">
      <w:pPr>
        <w:pStyle w:val="ListParagraph"/>
        <w:tabs>
          <w:tab w:val="left" w:pos="1134"/>
        </w:tabs>
        <w:spacing w:after="0" w:line="240" w:lineRule="auto"/>
        <w:rPr>
          <w:rFonts w:ascii="Arial" w:hAnsi="Arial" w:cs="Arial"/>
          <w:color w:val="000000" w:themeColor="text1"/>
          <w:sz w:val="24"/>
          <w:szCs w:val="24"/>
        </w:rPr>
      </w:pPr>
    </w:p>
    <w:p w:rsidR="001766B9" w:rsidRPr="006310A0" w:rsidRDefault="001766B9" w:rsidP="001766B9">
      <w:pPr>
        <w:pStyle w:val="ListParagraph"/>
        <w:numPr>
          <w:ilvl w:val="0"/>
          <w:numId w:val="18"/>
        </w:numPr>
        <w:tabs>
          <w:tab w:val="left" w:pos="1134"/>
        </w:tabs>
        <w:spacing w:after="0" w:line="240" w:lineRule="auto"/>
        <w:rPr>
          <w:rFonts w:ascii="Arial" w:hAnsi="Arial" w:cs="Arial"/>
          <w:b/>
          <w:color w:val="000000" w:themeColor="text1"/>
          <w:sz w:val="24"/>
          <w:szCs w:val="24"/>
        </w:rPr>
      </w:pPr>
      <w:r w:rsidRPr="006310A0">
        <w:rPr>
          <w:rFonts w:ascii="Arial" w:hAnsi="Arial" w:cs="Arial"/>
          <w:b/>
          <w:color w:val="000000" w:themeColor="text1"/>
          <w:sz w:val="24"/>
          <w:szCs w:val="24"/>
        </w:rPr>
        <w:t>Department of Physics</w:t>
      </w:r>
    </w:p>
    <w:p w:rsidR="001766B9" w:rsidRPr="003B3B0E" w:rsidRDefault="001766B9" w:rsidP="003B3B0E">
      <w:pPr>
        <w:tabs>
          <w:tab w:val="left" w:pos="1134"/>
        </w:tabs>
        <w:spacing w:after="0" w:line="240" w:lineRule="auto"/>
        <w:rPr>
          <w:rFonts w:ascii="Arial" w:hAnsi="Arial" w:cs="Arial"/>
          <w:color w:val="000000" w:themeColor="text1"/>
          <w:sz w:val="24"/>
          <w:szCs w:val="24"/>
        </w:rPr>
      </w:pPr>
      <w:r w:rsidRPr="003B3B0E">
        <w:rPr>
          <w:rFonts w:ascii="Arial" w:hAnsi="Arial" w:cs="Arial"/>
          <w:color w:val="000000" w:themeColor="text1"/>
          <w:sz w:val="24"/>
          <w:szCs w:val="24"/>
        </w:rPr>
        <w:lastRenderedPageBreak/>
        <w:t>The Department of Physics has now an established quality management system (QMS). Under the QMS, programme organogram is drawn up with lines of accountability, communication and reporting well defined. In addition, the Fire Technology’s programme fitness for and of purpose have been reformulated. Standard operations procedures (SOP) of academic and administrative categories have been written down as well as Quality Management Calendar (QMC) that has been develop to manage the process.</w:t>
      </w:r>
    </w:p>
    <w:p w:rsidR="001766B9" w:rsidRDefault="001766B9" w:rsidP="001766B9">
      <w:pPr>
        <w:pStyle w:val="ListParagraph"/>
        <w:tabs>
          <w:tab w:val="left" w:pos="1134"/>
        </w:tabs>
        <w:spacing w:after="0" w:line="240" w:lineRule="auto"/>
        <w:rPr>
          <w:rFonts w:ascii="Arial" w:hAnsi="Arial" w:cs="Arial"/>
          <w:color w:val="FF0000"/>
          <w:sz w:val="24"/>
          <w:szCs w:val="24"/>
        </w:rPr>
      </w:pPr>
    </w:p>
    <w:p w:rsidR="001766B9" w:rsidRDefault="001766B9" w:rsidP="001766B9">
      <w:pPr>
        <w:pStyle w:val="ListParagraph"/>
        <w:tabs>
          <w:tab w:val="left" w:pos="1134"/>
        </w:tabs>
        <w:spacing w:after="0" w:line="240" w:lineRule="auto"/>
        <w:rPr>
          <w:rFonts w:ascii="Arial" w:hAnsi="Arial" w:cs="Arial"/>
          <w:color w:val="FF0000"/>
          <w:sz w:val="24"/>
          <w:szCs w:val="24"/>
        </w:rPr>
      </w:pPr>
    </w:p>
    <w:p w:rsidR="00B51374" w:rsidRPr="00C65C50" w:rsidRDefault="008C48F8" w:rsidP="00B51374">
      <w:pPr>
        <w:tabs>
          <w:tab w:val="left" w:pos="1134"/>
        </w:tabs>
        <w:spacing w:after="0" w:line="240" w:lineRule="auto"/>
        <w:rPr>
          <w:rFonts w:ascii="Arial" w:hAnsi="Arial" w:cs="Arial"/>
          <w:b/>
          <w:color w:val="000000" w:themeColor="text1"/>
          <w:sz w:val="24"/>
          <w:szCs w:val="24"/>
        </w:rPr>
      </w:pPr>
      <w:r w:rsidRPr="00C65C50">
        <w:rPr>
          <w:rFonts w:ascii="Arial" w:hAnsi="Arial" w:cs="Arial"/>
          <w:b/>
          <w:color w:val="000000" w:themeColor="text1"/>
          <w:sz w:val="24"/>
          <w:szCs w:val="24"/>
        </w:rPr>
        <w:t xml:space="preserve">2.3 </w:t>
      </w:r>
      <w:r w:rsidR="00B51374" w:rsidRPr="00C65C50">
        <w:rPr>
          <w:rFonts w:ascii="Arial" w:hAnsi="Arial" w:cs="Arial"/>
          <w:b/>
          <w:color w:val="000000" w:themeColor="text1"/>
          <w:sz w:val="24"/>
          <w:szCs w:val="24"/>
        </w:rPr>
        <w:t xml:space="preserve"> Risk Management</w:t>
      </w:r>
    </w:p>
    <w:p w:rsidR="00CD4C15" w:rsidRPr="00C65C50" w:rsidRDefault="00CD4C15" w:rsidP="000E700E">
      <w:pPr>
        <w:tabs>
          <w:tab w:val="left" w:pos="567"/>
        </w:tabs>
        <w:spacing w:after="0" w:line="240" w:lineRule="auto"/>
        <w:ind w:left="567" w:hanging="567"/>
        <w:rPr>
          <w:rFonts w:ascii="Arial" w:eastAsia="Calibri" w:hAnsi="Arial" w:cs="Arial"/>
          <w:color w:val="000000" w:themeColor="text1"/>
          <w:sz w:val="24"/>
          <w:szCs w:val="24"/>
        </w:rPr>
      </w:pPr>
    </w:p>
    <w:p w:rsidR="00CD4C15" w:rsidRPr="00C65C50" w:rsidRDefault="00B77BE5" w:rsidP="000E700E">
      <w:pPr>
        <w:tabs>
          <w:tab w:val="left" w:pos="567"/>
        </w:tabs>
        <w:spacing w:after="0" w:line="240" w:lineRule="auto"/>
        <w:ind w:left="567" w:hanging="567"/>
        <w:rPr>
          <w:rFonts w:ascii="Arial" w:eastAsia="Calibri" w:hAnsi="Arial" w:cs="Arial"/>
          <w:color w:val="000000" w:themeColor="text1"/>
          <w:sz w:val="24"/>
          <w:szCs w:val="24"/>
        </w:rPr>
      </w:pPr>
      <w:r w:rsidRPr="00C65C50">
        <w:rPr>
          <w:rFonts w:ascii="Arial" w:eastAsia="Calibri" w:hAnsi="Arial" w:cs="Arial"/>
          <w:color w:val="000000" w:themeColor="text1"/>
          <w:sz w:val="24"/>
          <w:szCs w:val="24"/>
        </w:rPr>
        <w:t xml:space="preserve">A Faculty risk register was compiled during 2009 and </w:t>
      </w:r>
      <w:r w:rsidR="00C65C50" w:rsidRPr="00C65C50">
        <w:rPr>
          <w:rFonts w:ascii="Arial" w:eastAsia="Calibri" w:hAnsi="Arial" w:cs="Arial"/>
          <w:color w:val="000000" w:themeColor="text1"/>
          <w:sz w:val="24"/>
          <w:szCs w:val="24"/>
        </w:rPr>
        <w:t>was escalated</w:t>
      </w:r>
      <w:r w:rsidRPr="00C65C50">
        <w:rPr>
          <w:rFonts w:ascii="Arial" w:eastAsia="Calibri" w:hAnsi="Arial" w:cs="Arial"/>
          <w:color w:val="000000" w:themeColor="text1"/>
          <w:sz w:val="24"/>
          <w:szCs w:val="24"/>
        </w:rPr>
        <w:t xml:space="preserve"> down to individual registers for each department in</w:t>
      </w:r>
    </w:p>
    <w:p w:rsidR="008457AE" w:rsidRPr="00C65C50" w:rsidRDefault="00B77BE5" w:rsidP="000E700E">
      <w:pPr>
        <w:tabs>
          <w:tab w:val="left" w:pos="567"/>
        </w:tabs>
        <w:spacing w:after="0" w:line="240" w:lineRule="auto"/>
        <w:ind w:left="567" w:hanging="567"/>
        <w:rPr>
          <w:rFonts w:ascii="Arial" w:eastAsia="Calibri" w:hAnsi="Arial" w:cs="Arial"/>
          <w:color w:val="000000" w:themeColor="text1"/>
          <w:sz w:val="24"/>
          <w:szCs w:val="24"/>
        </w:rPr>
      </w:pPr>
      <w:r w:rsidRPr="00C65C50">
        <w:rPr>
          <w:rFonts w:ascii="Arial" w:eastAsia="Calibri" w:hAnsi="Arial" w:cs="Arial"/>
          <w:color w:val="000000" w:themeColor="text1"/>
          <w:sz w:val="24"/>
          <w:szCs w:val="24"/>
        </w:rPr>
        <w:t>2010. This risk register was updated in 2013.</w:t>
      </w:r>
    </w:p>
    <w:p w:rsidR="00B77BE5" w:rsidRPr="00C65C50" w:rsidRDefault="00B77BE5" w:rsidP="000E700E">
      <w:pPr>
        <w:tabs>
          <w:tab w:val="left" w:pos="567"/>
        </w:tabs>
        <w:spacing w:after="0" w:line="240" w:lineRule="auto"/>
        <w:ind w:left="567" w:hanging="567"/>
        <w:rPr>
          <w:rFonts w:ascii="Arial" w:hAnsi="Arial" w:cs="Arial"/>
          <w:b/>
          <w:color w:val="000000" w:themeColor="text1"/>
          <w:sz w:val="24"/>
          <w:szCs w:val="24"/>
        </w:rPr>
      </w:pPr>
    </w:p>
    <w:p w:rsidR="00BB45A6" w:rsidRPr="00C65C50" w:rsidRDefault="001460D5" w:rsidP="000E700E">
      <w:pPr>
        <w:tabs>
          <w:tab w:val="left" w:pos="567"/>
        </w:tabs>
        <w:spacing w:after="0" w:line="240" w:lineRule="auto"/>
        <w:ind w:left="567" w:hanging="567"/>
        <w:rPr>
          <w:rFonts w:ascii="Arial" w:hAnsi="Arial" w:cs="Arial"/>
          <w:b/>
          <w:color w:val="000000" w:themeColor="text1"/>
          <w:sz w:val="24"/>
          <w:szCs w:val="24"/>
        </w:rPr>
      </w:pPr>
      <w:r w:rsidRPr="00C65C50">
        <w:rPr>
          <w:rFonts w:ascii="Arial" w:hAnsi="Arial" w:cs="Arial"/>
          <w:b/>
          <w:color w:val="000000" w:themeColor="text1"/>
          <w:sz w:val="24"/>
          <w:szCs w:val="24"/>
        </w:rPr>
        <w:t>2.4 Safety, Health and E</w:t>
      </w:r>
      <w:r w:rsidR="009E6F63" w:rsidRPr="00C65C50">
        <w:rPr>
          <w:rFonts w:ascii="Arial" w:hAnsi="Arial" w:cs="Arial"/>
          <w:b/>
          <w:color w:val="000000" w:themeColor="text1"/>
          <w:sz w:val="24"/>
          <w:szCs w:val="24"/>
        </w:rPr>
        <w:t>nvironment</w:t>
      </w:r>
    </w:p>
    <w:p w:rsidR="00CD4C15" w:rsidRPr="00C65C50" w:rsidRDefault="00CD4C15" w:rsidP="00CD4C15">
      <w:pPr>
        <w:tabs>
          <w:tab w:val="left" w:pos="567"/>
        </w:tabs>
        <w:spacing w:after="0" w:line="240" w:lineRule="auto"/>
        <w:rPr>
          <w:rFonts w:ascii="Arial" w:hAnsi="Arial" w:cs="Arial"/>
          <w:color w:val="000000" w:themeColor="text1"/>
          <w:sz w:val="24"/>
          <w:szCs w:val="24"/>
        </w:rPr>
      </w:pPr>
    </w:p>
    <w:p w:rsidR="009E6F63" w:rsidRPr="00C65C50" w:rsidRDefault="00B77BE5" w:rsidP="00CD4C15">
      <w:pPr>
        <w:tabs>
          <w:tab w:val="left" w:pos="567"/>
        </w:tabs>
        <w:spacing w:after="0" w:line="240" w:lineRule="auto"/>
        <w:rPr>
          <w:rFonts w:ascii="Arial" w:hAnsi="Arial" w:cs="Arial"/>
          <w:color w:val="000000" w:themeColor="text1"/>
          <w:sz w:val="24"/>
          <w:szCs w:val="24"/>
        </w:rPr>
      </w:pPr>
      <w:r w:rsidRPr="00C65C50">
        <w:rPr>
          <w:rFonts w:ascii="Arial" w:hAnsi="Arial" w:cs="Arial"/>
          <w:color w:val="000000" w:themeColor="text1"/>
          <w:sz w:val="24"/>
          <w:szCs w:val="24"/>
        </w:rPr>
        <w:t>Monthly Safety, Health and Environment (SHE) meetings were held. All issues raised were given the necessary attention and the Faculty can report that no serious incidents were reported. The issue of the non-operational lifts on the Arcadia Campus were addressed on numerous occasions and should be acted upon as a matter of great urgency as it may pose a great risk in terms of safety and movement of disabled staff and students and with the transportation of hazardous materials (chemicals) to the labs from the ground floor.</w:t>
      </w:r>
    </w:p>
    <w:p w:rsidR="00B77BE5" w:rsidRPr="00C65C50" w:rsidRDefault="00B77BE5" w:rsidP="009E6F63">
      <w:pPr>
        <w:pStyle w:val="ListParagraph"/>
        <w:tabs>
          <w:tab w:val="left" w:pos="567"/>
        </w:tabs>
        <w:spacing w:after="0" w:line="240" w:lineRule="auto"/>
        <w:ind w:left="1080"/>
        <w:rPr>
          <w:rFonts w:ascii="Arial" w:hAnsi="Arial" w:cs="Arial"/>
          <w:color w:val="000000" w:themeColor="text1"/>
          <w:sz w:val="24"/>
          <w:szCs w:val="24"/>
        </w:rPr>
      </w:pPr>
    </w:p>
    <w:p w:rsidR="00C301A6" w:rsidRPr="00C65C50" w:rsidRDefault="00CD1CF4" w:rsidP="000E700E">
      <w:pPr>
        <w:tabs>
          <w:tab w:val="left" w:pos="567"/>
        </w:tabs>
        <w:spacing w:after="0" w:line="240" w:lineRule="auto"/>
        <w:ind w:left="567" w:hanging="567"/>
        <w:rPr>
          <w:rFonts w:ascii="Arial" w:hAnsi="Arial" w:cs="Arial"/>
          <w:b/>
          <w:color w:val="000000" w:themeColor="text1"/>
          <w:sz w:val="24"/>
          <w:szCs w:val="24"/>
        </w:rPr>
      </w:pPr>
      <w:r w:rsidRPr="00C65C50">
        <w:rPr>
          <w:rFonts w:ascii="Arial" w:hAnsi="Arial" w:cs="Arial"/>
          <w:b/>
          <w:color w:val="000000" w:themeColor="text1"/>
          <w:sz w:val="24"/>
          <w:szCs w:val="24"/>
        </w:rPr>
        <w:t xml:space="preserve">3. </w:t>
      </w:r>
      <w:r w:rsidRPr="00C65C50">
        <w:rPr>
          <w:rFonts w:ascii="Arial" w:hAnsi="Arial" w:cs="Arial"/>
          <w:b/>
          <w:color w:val="000000" w:themeColor="text1"/>
          <w:sz w:val="24"/>
          <w:szCs w:val="24"/>
        </w:rPr>
        <w:tab/>
        <w:t>STUDENT DEVELOPMENT AND SUPPORT</w:t>
      </w:r>
      <w:r w:rsidRPr="00C65C50">
        <w:rPr>
          <w:rFonts w:ascii="Arial" w:hAnsi="Arial" w:cs="Arial"/>
          <w:b/>
          <w:color w:val="000000" w:themeColor="text1"/>
          <w:sz w:val="24"/>
          <w:szCs w:val="24"/>
        </w:rPr>
        <w:br/>
      </w:r>
    </w:p>
    <w:p w:rsidR="00617171" w:rsidRPr="003B3B0E" w:rsidRDefault="00B72B4C" w:rsidP="000E700E">
      <w:pPr>
        <w:tabs>
          <w:tab w:val="left" w:pos="567"/>
        </w:tabs>
        <w:spacing w:after="0" w:line="240" w:lineRule="auto"/>
        <w:ind w:left="567" w:hanging="567"/>
        <w:rPr>
          <w:rFonts w:ascii="Arial" w:hAnsi="Arial" w:cs="Arial"/>
          <w:b/>
          <w:color w:val="000000" w:themeColor="text1"/>
          <w:sz w:val="24"/>
          <w:szCs w:val="24"/>
        </w:rPr>
      </w:pPr>
      <w:r w:rsidRPr="003B3B0E">
        <w:rPr>
          <w:rFonts w:ascii="Arial" w:hAnsi="Arial" w:cs="Arial"/>
          <w:b/>
          <w:color w:val="000000" w:themeColor="text1"/>
          <w:sz w:val="24"/>
          <w:szCs w:val="24"/>
        </w:rPr>
        <w:t>Department of Biotechnology &amp; Food Technology</w:t>
      </w:r>
    </w:p>
    <w:p w:rsidR="00CD4C15" w:rsidRPr="00C65C50" w:rsidRDefault="00CD4C15" w:rsidP="000E700E">
      <w:pPr>
        <w:tabs>
          <w:tab w:val="left" w:pos="567"/>
        </w:tabs>
        <w:spacing w:after="0" w:line="240" w:lineRule="auto"/>
        <w:ind w:left="567" w:hanging="567"/>
        <w:rPr>
          <w:rFonts w:ascii="Arial" w:hAnsi="Arial" w:cs="Arial"/>
          <w:color w:val="000000" w:themeColor="text1"/>
          <w:sz w:val="24"/>
          <w:szCs w:val="24"/>
        </w:rPr>
      </w:pPr>
    </w:p>
    <w:p w:rsidR="003B3B0E"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The Gauteng Department of Agriculture and Rural Development (GDARD) again award</w:t>
      </w:r>
      <w:r w:rsidR="003B3B0E">
        <w:rPr>
          <w:rFonts w:ascii="Arial" w:hAnsi="Arial" w:cs="Arial"/>
          <w:color w:val="000000" w:themeColor="text1"/>
          <w:sz w:val="24"/>
          <w:szCs w:val="24"/>
        </w:rPr>
        <w:t>ed an amount of R 826 000-00 to</w:t>
      </w:r>
    </w:p>
    <w:p w:rsidR="003B3B0E"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the Department of Biotechnology and Food Technology for 2013; to be utilized for student bursaries.  The funds were</w:t>
      </w:r>
    </w:p>
    <w:p w:rsidR="00B72B4C" w:rsidRPr="00C65C50"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utilized for student bursaries, for academic achieving students as well as financial needy students.</w:t>
      </w:r>
    </w:p>
    <w:p w:rsidR="00B72B4C" w:rsidRPr="00C65C50" w:rsidRDefault="00B72B4C" w:rsidP="00B72B4C">
      <w:pPr>
        <w:tabs>
          <w:tab w:val="left" w:pos="567"/>
        </w:tabs>
        <w:spacing w:after="0" w:line="240" w:lineRule="auto"/>
        <w:ind w:left="567" w:hanging="567"/>
        <w:rPr>
          <w:rFonts w:ascii="Arial" w:hAnsi="Arial" w:cs="Arial"/>
          <w:color w:val="000000" w:themeColor="text1"/>
          <w:sz w:val="24"/>
          <w:szCs w:val="24"/>
        </w:rPr>
      </w:pPr>
    </w:p>
    <w:p w:rsidR="003B3B0E"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The SAAFoST student day was hosted by TUT on the 22nd of October 2013.  This functi</w:t>
      </w:r>
      <w:r w:rsidR="003B3B0E">
        <w:rPr>
          <w:rFonts w:ascii="Arial" w:hAnsi="Arial" w:cs="Arial"/>
          <w:color w:val="000000" w:themeColor="text1"/>
          <w:sz w:val="24"/>
          <w:szCs w:val="24"/>
        </w:rPr>
        <w:t>on was a day function and was</w:t>
      </w:r>
    </w:p>
    <w:p w:rsidR="003B3B0E"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very well attended by staff from other HE institutions (this year the University of Venda wa</w:t>
      </w:r>
      <w:r w:rsidR="003B3B0E">
        <w:rPr>
          <w:rFonts w:ascii="Arial" w:hAnsi="Arial" w:cs="Arial"/>
          <w:color w:val="000000" w:themeColor="text1"/>
          <w:sz w:val="24"/>
          <w:szCs w:val="24"/>
        </w:rPr>
        <w:t>s also represented), as well as</w:t>
      </w:r>
    </w:p>
    <w:p w:rsidR="003B3B0E"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 xml:space="preserve">representatives from industry.  The food products developed by the Food Technology students of UJ and </w:t>
      </w:r>
      <w:r w:rsidR="003B3B0E">
        <w:rPr>
          <w:rFonts w:ascii="Arial" w:hAnsi="Arial" w:cs="Arial"/>
          <w:color w:val="000000" w:themeColor="text1"/>
          <w:sz w:val="24"/>
          <w:szCs w:val="24"/>
        </w:rPr>
        <w:t>TUT were</w:t>
      </w:r>
    </w:p>
    <w:p w:rsidR="00B72B4C"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 xml:space="preserve">evaluated by judges from industry for scientific content, originality as well as marketability.  </w:t>
      </w:r>
    </w:p>
    <w:p w:rsidR="003B3B0E" w:rsidRPr="00C65C50" w:rsidRDefault="003B3B0E" w:rsidP="00B72B4C">
      <w:pPr>
        <w:tabs>
          <w:tab w:val="left" w:pos="567"/>
        </w:tabs>
        <w:spacing w:after="0" w:line="240" w:lineRule="auto"/>
        <w:ind w:left="567" w:hanging="567"/>
        <w:rPr>
          <w:rFonts w:ascii="Arial" w:hAnsi="Arial" w:cs="Arial"/>
          <w:color w:val="000000" w:themeColor="text1"/>
          <w:sz w:val="24"/>
          <w:szCs w:val="24"/>
        </w:rPr>
      </w:pPr>
    </w:p>
    <w:p w:rsidR="00B72B4C" w:rsidRPr="003B3B0E" w:rsidRDefault="00B72B4C" w:rsidP="00B72B4C">
      <w:pPr>
        <w:tabs>
          <w:tab w:val="left" w:pos="567"/>
        </w:tabs>
        <w:spacing w:after="0" w:line="240" w:lineRule="auto"/>
        <w:ind w:left="567" w:hanging="567"/>
        <w:rPr>
          <w:rFonts w:ascii="Arial" w:hAnsi="Arial" w:cs="Arial"/>
          <w:i/>
          <w:color w:val="000000" w:themeColor="text1"/>
          <w:sz w:val="24"/>
          <w:szCs w:val="24"/>
        </w:rPr>
      </w:pPr>
      <w:r w:rsidRPr="003B3B0E">
        <w:rPr>
          <w:rFonts w:ascii="Arial" w:hAnsi="Arial" w:cs="Arial"/>
          <w:i/>
          <w:color w:val="000000" w:themeColor="text1"/>
          <w:sz w:val="24"/>
          <w:szCs w:val="24"/>
        </w:rPr>
        <w:t xml:space="preserve">The following products were awarded prizes:  </w:t>
      </w:r>
    </w:p>
    <w:p w:rsidR="00B72B4C" w:rsidRPr="00C65C50"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o</w:t>
      </w:r>
      <w:r w:rsidRPr="00C65C50">
        <w:rPr>
          <w:rFonts w:ascii="Arial" w:hAnsi="Arial" w:cs="Arial"/>
          <w:color w:val="000000" w:themeColor="text1"/>
          <w:sz w:val="24"/>
          <w:szCs w:val="24"/>
        </w:rPr>
        <w:tab/>
        <w:t>Group 3: Kefir starter kit -Best commercial potential and best overall award</w:t>
      </w:r>
    </w:p>
    <w:p w:rsidR="00B72B4C" w:rsidRPr="00C65C50"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o</w:t>
      </w:r>
      <w:r w:rsidRPr="00C65C50">
        <w:rPr>
          <w:rFonts w:ascii="Arial" w:hAnsi="Arial" w:cs="Arial"/>
          <w:color w:val="000000" w:themeColor="text1"/>
          <w:sz w:val="24"/>
          <w:szCs w:val="24"/>
        </w:rPr>
        <w:tab/>
        <w:t>Group 4: Sorghum beer - Best scientific award</w:t>
      </w:r>
    </w:p>
    <w:p w:rsidR="00B72B4C" w:rsidRPr="00C65C50"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lastRenderedPageBreak/>
        <w:t>o</w:t>
      </w:r>
      <w:r w:rsidRPr="00C65C50">
        <w:rPr>
          <w:rFonts w:ascii="Arial" w:hAnsi="Arial" w:cs="Arial"/>
          <w:color w:val="000000" w:themeColor="text1"/>
          <w:sz w:val="24"/>
          <w:szCs w:val="24"/>
        </w:rPr>
        <w:tab/>
        <w:t>Group 2: Gluten free high fibre muffins and</w:t>
      </w:r>
    </w:p>
    <w:p w:rsidR="00B72B4C" w:rsidRPr="00C65C50"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o</w:t>
      </w:r>
      <w:r w:rsidRPr="00C65C50">
        <w:rPr>
          <w:rFonts w:ascii="Arial" w:hAnsi="Arial" w:cs="Arial"/>
          <w:color w:val="000000" w:themeColor="text1"/>
          <w:sz w:val="24"/>
          <w:szCs w:val="24"/>
        </w:rPr>
        <w:tab/>
        <w:t>Group 5: Sugar reduced fruit and vegetable jam - Shared the best display award.</w:t>
      </w:r>
    </w:p>
    <w:p w:rsidR="00B72B4C" w:rsidRPr="00C65C50" w:rsidRDefault="00B72B4C" w:rsidP="00B72B4C">
      <w:pPr>
        <w:tabs>
          <w:tab w:val="left" w:pos="567"/>
        </w:tabs>
        <w:spacing w:after="0" w:line="240" w:lineRule="auto"/>
        <w:ind w:left="567" w:hanging="567"/>
        <w:rPr>
          <w:rFonts w:ascii="Arial" w:hAnsi="Arial" w:cs="Arial"/>
          <w:color w:val="000000" w:themeColor="text1"/>
          <w:sz w:val="24"/>
          <w:szCs w:val="24"/>
        </w:rPr>
      </w:pPr>
    </w:p>
    <w:p w:rsidR="003B3B0E"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 xml:space="preserve">Our students were once again praised for their efforts, the food products were of high standard, their </w:t>
      </w:r>
      <w:r w:rsidR="003B3B0E">
        <w:rPr>
          <w:rFonts w:ascii="Arial" w:hAnsi="Arial" w:cs="Arial"/>
          <w:color w:val="000000" w:themeColor="text1"/>
          <w:sz w:val="24"/>
          <w:szCs w:val="24"/>
        </w:rPr>
        <w:t>scientific knowledge</w:t>
      </w:r>
    </w:p>
    <w:p w:rsidR="00B72B4C" w:rsidRPr="00C65C50"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regarding the products were sound and some of the products have the potential to be marketed with success</w:t>
      </w:r>
    </w:p>
    <w:p w:rsidR="003B3B0E"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In addition to this, the department has been hosting, for a number of years, an in-</w:t>
      </w:r>
      <w:r w:rsidR="003B3B0E">
        <w:rPr>
          <w:rFonts w:ascii="Arial" w:hAnsi="Arial" w:cs="Arial"/>
          <w:color w:val="000000" w:themeColor="text1"/>
          <w:sz w:val="24"/>
          <w:szCs w:val="24"/>
        </w:rPr>
        <w:t>house award ceremony.  The best</w:t>
      </w:r>
    </w:p>
    <w:p w:rsidR="003B3B0E"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student per subject is identified and they receive a certificate as well as a plaque</w:t>
      </w:r>
      <w:r w:rsidR="003B3B0E">
        <w:rPr>
          <w:rFonts w:ascii="Arial" w:hAnsi="Arial" w:cs="Arial"/>
          <w:color w:val="000000" w:themeColor="text1"/>
          <w:sz w:val="24"/>
          <w:szCs w:val="24"/>
        </w:rPr>
        <w:t>.  The ceremony is scheduled on</w:t>
      </w:r>
    </w:p>
    <w:p w:rsidR="003B3B0E"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predicate day to ensure that all students are on campus and can attend, and all staff and</w:t>
      </w:r>
      <w:r w:rsidR="003B3B0E">
        <w:rPr>
          <w:rFonts w:ascii="Arial" w:hAnsi="Arial" w:cs="Arial"/>
          <w:color w:val="000000" w:themeColor="text1"/>
          <w:sz w:val="24"/>
          <w:szCs w:val="24"/>
        </w:rPr>
        <w:t xml:space="preserve"> students of the department are</w:t>
      </w:r>
    </w:p>
    <w:p w:rsidR="003B3B0E"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invited to attend.  In this manner the students receive recognition for hard work and this s</w:t>
      </w:r>
      <w:r w:rsidR="003B3B0E">
        <w:rPr>
          <w:rFonts w:ascii="Arial" w:hAnsi="Arial" w:cs="Arial"/>
          <w:color w:val="000000" w:themeColor="text1"/>
          <w:sz w:val="24"/>
          <w:szCs w:val="24"/>
        </w:rPr>
        <w:t>eems to be a very popular event</w:t>
      </w:r>
    </w:p>
    <w:p w:rsidR="00B72B4C" w:rsidRPr="00C65C50" w:rsidRDefault="00B72B4C" w:rsidP="00B72B4C">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amongst students.</w:t>
      </w:r>
    </w:p>
    <w:p w:rsidR="00B72B4C" w:rsidRPr="00C65C50" w:rsidRDefault="00B72B4C" w:rsidP="000E700E">
      <w:pPr>
        <w:tabs>
          <w:tab w:val="left" w:pos="567"/>
        </w:tabs>
        <w:spacing w:after="0" w:line="240" w:lineRule="auto"/>
        <w:ind w:left="567" w:hanging="567"/>
        <w:rPr>
          <w:rFonts w:ascii="Arial" w:hAnsi="Arial" w:cs="Arial"/>
          <w:b/>
          <w:color w:val="000000" w:themeColor="text1"/>
          <w:sz w:val="24"/>
          <w:szCs w:val="24"/>
        </w:rPr>
      </w:pPr>
    </w:p>
    <w:p w:rsidR="00B72B4C" w:rsidRPr="00C65C50" w:rsidRDefault="00B72B4C" w:rsidP="000E700E">
      <w:pPr>
        <w:tabs>
          <w:tab w:val="left" w:pos="567"/>
        </w:tabs>
        <w:spacing w:after="0" w:line="240" w:lineRule="auto"/>
        <w:ind w:left="567" w:hanging="567"/>
        <w:rPr>
          <w:rFonts w:ascii="Arial" w:hAnsi="Arial" w:cs="Arial"/>
          <w:b/>
          <w:color w:val="000000" w:themeColor="text1"/>
          <w:sz w:val="24"/>
          <w:szCs w:val="24"/>
        </w:rPr>
      </w:pPr>
      <w:r w:rsidRPr="00C65C50">
        <w:rPr>
          <w:rFonts w:ascii="Arial" w:hAnsi="Arial" w:cs="Arial"/>
          <w:b/>
          <w:color w:val="000000" w:themeColor="text1"/>
          <w:sz w:val="24"/>
          <w:szCs w:val="24"/>
        </w:rPr>
        <w:t>Department of Biomedical Technology</w:t>
      </w:r>
    </w:p>
    <w:p w:rsidR="007F712F" w:rsidRDefault="00B72B4C" w:rsidP="000E700E">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The Clinical Technology student Ms Veronique Swart received the Chancellor’s</w:t>
      </w:r>
      <w:r w:rsidR="007F712F">
        <w:rPr>
          <w:rFonts w:ascii="Arial" w:hAnsi="Arial" w:cs="Arial"/>
          <w:color w:val="000000" w:themeColor="text1"/>
          <w:sz w:val="24"/>
          <w:szCs w:val="24"/>
        </w:rPr>
        <w:t xml:space="preserve"> Medal for outstanding academic</w:t>
      </w:r>
    </w:p>
    <w:p w:rsidR="00B72B4C" w:rsidRPr="00C65C50" w:rsidRDefault="00B72B4C" w:rsidP="000E700E">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achievement at the graduation ceremony held on 30 April 2013.</w:t>
      </w:r>
    </w:p>
    <w:p w:rsidR="00477B33" w:rsidRPr="00C65C50" w:rsidRDefault="00477B33" w:rsidP="000E700E">
      <w:pPr>
        <w:tabs>
          <w:tab w:val="left" w:pos="567"/>
        </w:tabs>
        <w:spacing w:after="0" w:line="240" w:lineRule="auto"/>
        <w:ind w:left="567" w:hanging="567"/>
        <w:rPr>
          <w:rFonts w:ascii="Arial" w:hAnsi="Arial" w:cs="Arial"/>
          <w:color w:val="000000" w:themeColor="text1"/>
          <w:sz w:val="24"/>
          <w:szCs w:val="24"/>
        </w:rPr>
      </w:pPr>
    </w:p>
    <w:p w:rsidR="00B72B4C" w:rsidRPr="00C65C50" w:rsidRDefault="00477B33" w:rsidP="000E700E">
      <w:pPr>
        <w:tabs>
          <w:tab w:val="left" w:pos="567"/>
        </w:tabs>
        <w:spacing w:after="0" w:line="240" w:lineRule="auto"/>
        <w:ind w:left="567" w:hanging="567"/>
        <w:rPr>
          <w:rFonts w:ascii="Arial" w:hAnsi="Arial" w:cs="Arial"/>
          <w:b/>
          <w:color w:val="000000" w:themeColor="text1"/>
          <w:sz w:val="24"/>
          <w:szCs w:val="24"/>
        </w:rPr>
      </w:pPr>
      <w:r w:rsidRPr="00C65C50">
        <w:rPr>
          <w:rFonts w:ascii="Arial" w:hAnsi="Arial" w:cs="Arial"/>
          <w:b/>
          <w:color w:val="000000" w:themeColor="text1"/>
          <w:sz w:val="24"/>
          <w:szCs w:val="24"/>
        </w:rPr>
        <w:t>Department of Environmental, Water &amp; Earth Science</w:t>
      </w:r>
    </w:p>
    <w:p w:rsid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Tarek Samir Jamil (M Tech Water Care) received a certificate on behalf of the co-opera</w:t>
      </w:r>
      <w:r w:rsidR="00C65C50">
        <w:rPr>
          <w:rFonts w:ascii="Arial" w:hAnsi="Arial" w:cs="Arial"/>
          <w:color w:val="000000" w:themeColor="text1"/>
          <w:sz w:val="24"/>
          <w:szCs w:val="24"/>
        </w:rPr>
        <w:t>tion Egypt-TUT research, during</w:t>
      </w: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the CB-WR-MED Conference/2nd AOP Tunisia Conference, for Sustainable water management, Tunis, 2013, April 24-27.</w:t>
      </w: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p>
    <w:p w:rsid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Mrs Nomcebo Mthombeni under the supervision of Prof Onyango and Prof Momba received the Institutional award as the</w:t>
      </w: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best M Tech student of the year-for the year 2012.</w:t>
      </w:r>
    </w:p>
    <w:p w:rsidR="00B72B4C" w:rsidRPr="00C65C50" w:rsidRDefault="00B72B4C" w:rsidP="000E700E">
      <w:pPr>
        <w:tabs>
          <w:tab w:val="left" w:pos="567"/>
        </w:tabs>
        <w:spacing w:after="0" w:line="240" w:lineRule="auto"/>
        <w:ind w:left="567" w:hanging="567"/>
        <w:rPr>
          <w:rFonts w:ascii="Arial" w:hAnsi="Arial" w:cs="Arial"/>
          <w:color w:val="000000" w:themeColor="text1"/>
          <w:sz w:val="24"/>
          <w:szCs w:val="24"/>
        </w:rPr>
      </w:pPr>
    </w:p>
    <w:p w:rsidR="00B72B4C" w:rsidRPr="00C65C50" w:rsidRDefault="00477B33" w:rsidP="000E700E">
      <w:pPr>
        <w:tabs>
          <w:tab w:val="left" w:pos="567"/>
        </w:tabs>
        <w:spacing w:after="0" w:line="240" w:lineRule="auto"/>
        <w:ind w:left="567" w:hanging="567"/>
        <w:rPr>
          <w:rFonts w:ascii="Arial" w:hAnsi="Arial" w:cs="Arial"/>
          <w:b/>
          <w:color w:val="000000" w:themeColor="text1"/>
          <w:sz w:val="24"/>
          <w:szCs w:val="24"/>
        </w:rPr>
      </w:pPr>
      <w:r w:rsidRPr="00C65C50">
        <w:rPr>
          <w:rFonts w:ascii="Arial" w:hAnsi="Arial" w:cs="Arial"/>
          <w:b/>
          <w:color w:val="000000" w:themeColor="text1"/>
          <w:sz w:val="24"/>
          <w:szCs w:val="24"/>
        </w:rPr>
        <w:t>Department of Pharmaceutical Sciences</w:t>
      </w:r>
    </w:p>
    <w:p w:rsid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Dr Maxleene Sandasi received the TUT Institutional Doctoral Student of the Year Award for the best doctoral thesis at</w:t>
      </w: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TUT in 2012.</w:t>
      </w:r>
    </w:p>
    <w:p w:rsid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Dr Hamid Adhami received the 2nd prize In the TUT Innovation Awards for his research entitled “A rapid and innovative</w:t>
      </w: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method for isolating commercially important molecules from Aloe ferox”.</w:t>
      </w: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p>
    <w:p w:rsidR="00477B33" w:rsidRPr="00C65C50" w:rsidRDefault="00477B33" w:rsidP="00477B33">
      <w:pPr>
        <w:tabs>
          <w:tab w:val="left" w:pos="567"/>
        </w:tabs>
        <w:spacing w:after="0" w:line="240" w:lineRule="auto"/>
        <w:ind w:left="567" w:hanging="567"/>
        <w:rPr>
          <w:rFonts w:ascii="Arial" w:hAnsi="Arial" w:cs="Arial"/>
          <w:b/>
          <w:color w:val="000000" w:themeColor="text1"/>
          <w:sz w:val="24"/>
          <w:szCs w:val="24"/>
        </w:rPr>
      </w:pPr>
      <w:r w:rsidRPr="00C65C50">
        <w:rPr>
          <w:rFonts w:ascii="Arial" w:hAnsi="Arial" w:cs="Arial"/>
          <w:b/>
          <w:color w:val="000000" w:themeColor="text1"/>
          <w:sz w:val="24"/>
          <w:szCs w:val="24"/>
        </w:rPr>
        <w:t>Department of Sport, Rehabilitation &amp; Dental Sciences</w:t>
      </w:r>
    </w:p>
    <w:p w:rsid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Sameer Gamaldien won the OSSUR award. The prize this year was to attend the ISPO congress in 2014 in Cape Town –</w:t>
      </w: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All Expenses paid This was for the best project presented by B-Tech’s 2013 MOP</w:t>
      </w: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Henry Bantjes was awarded the SADTC medal for best N Dip Dental Technology student.</w:t>
      </w: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Leandi Venter was awarded the SADTC medal for best B Tech Dental Technology student.</w:t>
      </w:r>
    </w:p>
    <w:p w:rsidR="00477B33" w:rsidRPr="00C65C50" w:rsidRDefault="00477B33" w:rsidP="00477B33">
      <w:pPr>
        <w:tabs>
          <w:tab w:val="left" w:pos="567"/>
        </w:tabs>
        <w:spacing w:after="0" w:line="240" w:lineRule="auto"/>
        <w:ind w:left="567" w:hanging="567"/>
        <w:rPr>
          <w:rFonts w:ascii="Arial" w:hAnsi="Arial" w:cs="Arial"/>
          <w:color w:val="000000" w:themeColor="text1"/>
          <w:sz w:val="24"/>
          <w:szCs w:val="24"/>
        </w:rPr>
      </w:pPr>
      <w:r w:rsidRPr="00C65C50">
        <w:rPr>
          <w:rFonts w:ascii="Arial" w:hAnsi="Arial" w:cs="Arial"/>
          <w:color w:val="000000" w:themeColor="text1"/>
          <w:sz w:val="24"/>
          <w:szCs w:val="24"/>
        </w:rPr>
        <w:t>Johan Venter – TUT disabled sportsman of the year, Selected for SA Blind Cricket Team</w:t>
      </w:r>
    </w:p>
    <w:p w:rsidR="00477B33" w:rsidRDefault="00477B33" w:rsidP="00477B33">
      <w:pPr>
        <w:tabs>
          <w:tab w:val="left" w:pos="567"/>
        </w:tabs>
        <w:spacing w:after="0" w:line="240" w:lineRule="auto"/>
        <w:ind w:left="567" w:hanging="567"/>
        <w:rPr>
          <w:rFonts w:ascii="Arial" w:hAnsi="Arial" w:cs="Arial"/>
          <w:color w:val="FF0000"/>
          <w:sz w:val="24"/>
          <w:szCs w:val="24"/>
        </w:rPr>
      </w:pPr>
    </w:p>
    <w:p w:rsidR="00477B33" w:rsidRDefault="00477B33" w:rsidP="00477B33">
      <w:pPr>
        <w:tabs>
          <w:tab w:val="left" w:pos="567"/>
        </w:tabs>
        <w:spacing w:after="0" w:line="240" w:lineRule="auto"/>
        <w:ind w:left="567" w:hanging="567"/>
        <w:rPr>
          <w:rFonts w:ascii="Arial" w:hAnsi="Arial" w:cs="Arial"/>
          <w:color w:val="FF0000"/>
          <w:sz w:val="24"/>
          <w:szCs w:val="24"/>
        </w:rPr>
      </w:pPr>
    </w:p>
    <w:p w:rsidR="005D59C2" w:rsidRDefault="005D59C2" w:rsidP="00477B33">
      <w:pPr>
        <w:tabs>
          <w:tab w:val="left" w:pos="567"/>
        </w:tabs>
        <w:spacing w:after="0" w:line="240" w:lineRule="auto"/>
        <w:ind w:left="567" w:hanging="567"/>
        <w:rPr>
          <w:rFonts w:ascii="Arial" w:hAnsi="Arial" w:cs="Arial"/>
          <w:color w:val="FF0000"/>
          <w:sz w:val="24"/>
          <w:szCs w:val="24"/>
        </w:rPr>
      </w:pPr>
    </w:p>
    <w:p w:rsidR="005D59C2" w:rsidRDefault="005D59C2" w:rsidP="00477B33">
      <w:pPr>
        <w:tabs>
          <w:tab w:val="left" w:pos="567"/>
        </w:tabs>
        <w:spacing w:after="0" w:line="240" w:lineRule="auto"/>
        <w:ind w:left="567" w:hanging="567"/>
        <w:rPr>
          <w:rFonts w:ascii="Arial" w:hAnsi="Arial" w:cs="Arial"/>
          <w:color w:val="FF0000"/>
          <w:sz w:val="24"/>
          <w:szCs w:val="24"/>
        </w:rPr>
      </w:pPr>
    </w:p>
    <w:p w:rsidR="005D59C2" w:rsidRDefault="005D59C2" w:rsidP="00477B33">
      <w:pPr>
        <w:tabs>
          <w:tab w:val="left" w:pos="567"/>
        </w:tabs>
        <w:spacing w:after="0" w:line="240" w:lineRule="auto"/>
        <w:ind w:left="567" w:hanging="567"/>
        <w:rPr>
          <w:rFonts w:ascii="Arial" w:hAnsi="Arial" w:cs="Arial"/>
          <w:color w:val="FF0000"/>
          <w:sz w:val="24"/>
          <w:szCs w:val="24"/>
        </w:rPr>
      </w:pPr>
    </w:p>
    <w:p w:rsidR="00C925E2" w:rsidRDefault="00C925E2" w:rsidP="00477B33">
      <w:pPr>
        <w:tabs>
          <w:tab w:val="left" w:pos="567"/>
        </w:tabs>
        <w:spacing w:after="0" w:line="240" w:lineRule="auto"/>
        <w:ind w:left="567" w:hanging="567"/>
        <w:rPr>
          <w:rFonts w:ascii="Arial" w:hAnsi="Arial" w:cs="Arial"/>
          <w:color w:val="FF0000"/>
          <w:sz w:val="24"/>
          <w:szCs w:val="24"/>
        </w:rPr>
      </w:pPr>
    </w:p>
    <w:p w:rsidR="00C925E2" w:rsidRDefault="00C925E2" w:rsidP="00477B33">
      <w:pPr>
        <w:tabs>
          <w:tab w:val="left" w:pos="567"/>
        </w:tabs>
        <w:spacing w:after="0" w:line="240" w:lineRule="auto"/>
        <w:ind w:left="567" w:hanging="567"/>
        <w:rPr>
          <w:rFonts w:ascii="Arial" w:hAnsi="Arial" w:cs="Arial"/>
          <w:color w:val="FF0000"/>
          <w:sz w:val="24"/>
          <w:szCs w:val="24"/>
        </w:rPr>
      </w:pPr>
    </w:p>
    <w:p w:rsidR="00C925E2" w:rsidRDefault="00C925E2" w:rsidP="00477B33">
      <w:pPr>
        <w:tabs>
          <w:tab w:val="left" w:pos="567"/>
        </w:tabs>
        <w:spacing w:after="0" w:line="240" w:lineRule="auto"/>
        <w:ind w:left="567" w:hanging="567"/>
        <w:rPr>
          <w:rFonts w:ascii="Arial" w:hAnsi="Arial" w:cs="Arial"/>
          <w:color w:val="FF0000"/>
          <w:sz w:val="24"/>
          <w:szCs w:val="24"/>
        </w:rPr>
      </w:pPr>
    </w:p>
    <w:p w:rsidR="00C925E2" w:rsidRDefault="00C925E2" w:rsidP="00477B33">
      <w:pPr>
        <w:tabs>
          <w:tab w:val="left" w:pos="567"/>
        </w:tabs>
        <w:spacing w:after="0" w:line="240" w:lineRule="auto"/>
        <w:ind w:left="567" w:hanging="567"/>
        <w:rPr>
          <w:rFonts w:ascii="Arial" w:hAnsi="Arial" w:cs="Arial"/>
          <w:color w:val="FF0000"/>
          <w:sz w:val="24"/>
          <w:szCs w:val="24"/>
        </w:rPr>
      </w:pPr>
    </w:p>
    <w:p w:rsidR="009E5E40" w:rsidRPr="00F34231" w:rsidRDefault="00CD1CF4" w:rsidP="000E700E">
      <w:pPr>
        <w:tabs>
          <w:tab w:val="left" w:pos="567"/>
        </w:tabs>
        <w:spacing w:after="0" w:line="240" w:lineRule="auto"/>
        <w:ind w:left="567" w:hanging="567"/>
        <w:rPr>
          <w:rFonts w:ascii="Arial" w:hAnsi="Arial" w:cs="Arial"/>
          <w:b/>
          <w:sz w:val="24"/>
          <w:szCs w:val="24"/>
        </w:rPr>
      </w:pPr>
      <w:r w:rsidRPr="00F34231">
        <w:rPr>
          <w:rFonts w:ascii="Arial" w:hAnsi="Arial" w:cs="Arial"/>
          <w:b/>
          <w:sz w:val="24"/>
          <w:szCs w:val="24"/>
        </w:rPr>
        <w:t>4.</w:t>
      </w:r>
      <w:r w:rsidRPr="00F34231">
        <w:rPr>
          <w:rFonts w:ascii="Arial" w:hAnsi="Arial" w:cs="Arial"/>
          <w:b/>
          <w:sz w:val="24"/>
          <w:szCs w:val="24"/>
        </w:rPr>
        <w:tab/>
        <w:t>STAFF DEVELOPMENT AND CAPACITY BUILDING</w:t>
      </w:r>
      <w:r w:rsidRPr="00F34231">
        <w:rPr>
          <w:rFonts w:ascii="Arial" w:hAnsi="Arial" w:cs="Arial"/>
          <w:b/>
          <w:sz w:val="24"/>
          <w:szCs w:val="24"/>
        </w:rPr>
        <w:br/>
      </w:r>
    </w:p>
    <w:p w:rsidR="007619F9" w:rsidRDefault="00456FA8" w:rsidP="005D59C2">
      <w:pPr>
        <w:tabs>
          <w:tab w:val="left" w:pos="567"/>
        </w:tabs>
        <w:spacing w:after="0" w:line="240" w:lineRule="auto"/>
        <w:rPr>
          <w:rFonts w:ascii="Arial" w:hAnsi="Arial" w:cs="Arial"/>
          <w:b/>
          <w:sz w:val="24"/>
          <w:szCs w:val="24"/>
        </w:rPr>
      </w:pPr>
      <w:r w:rsidRPr="00456FA8">
        <w:rPr>
          <w:rFonts w:ascii="Arial" w:hAnsi="Arial" w:cs="Arial"/>
          <w:b/>
          <w:sz w:val="24"/>
          <w:szCs w:val="24"/>
        </w:rPr>
        <w:t xml:space="preserve">4.1 </w:t>
      </w:r>
      <w:r w:rsidRPr="00456FA8">
        <w:rPr>
          <w:rFonts w:ascii="Arial" w:hAnsi="Arial" w:cs="Arial"/>
          <w:b/>
          <w:sz w:val="24"/>
          <w:szCs w:val="24"/>
        </w:rPr>
        <w:tab/>
      </w:r>
      <w:r w:rsidRPr="00456FA8">
        <w:rPr>
          <w:rFonts w:ascii="Arial" w:hAnsi="Arial" w:cs="Arial"/>
          <w:b/>
          <w:sz w:val="24"/>
          <w:szCs w:val="24"/>
        </w:rPr>
        <w:tab/>
        <w:t>Professional</w:t>
      </w:r>
      <w:r>
        <w:rPr>
          <w:rFonts w:ascii="Arial" w:hAnsi="Arial" w:cs="Arial"/>
          <w:b/>
          <w:sz w:val="24"/>
          <w:szCs w:val="24"/>
        </w:rPr>
        <w:t xml:space="preserve"> Staff</w:t>
      </w:r>
      <w:r w:rsidRPr="00456FA8">
        <w:rPr>
          <w:rFonts w:ascii="Arial" w:hAnsi="Arial" w:cs="Arial"/>
          <w:b/>
          <w:sz w:val="24"/>
          <w:szCs w:val="24"/>
        </w:rPr>
        <w:t xml:space="preserve"> Development Opportunities</w:t>
      </w:r>
    </w:p>
    <w:p w:rsidR="005D59C2" w:rsidRDefault="005D59C2" w:rsidP="005D59C2">
      <w:pPr>
        <w:tabs>
          <w:tab w:val="left" w:pos="567"/>
        </w:tabs>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788"/>
        <w:gridCol w:w="4334"/>
        <w:gridCol w:w="454"/>
      </w:tblGrid>
      <w:tr w:rsidR="005D59C2" w:rsidRPr="005D59C2" w:rsidTr="00594AD7">
        <w:tc>
          <w:tcPr>
            <w:tcW w:w="9576" w:type="dxa"/>
            <w:gridSpan w:val="3"/>
          </w:tcPr>
          <w:p w:rsidR="005D59C2" w:rsidRPr="005D59C2" w:rsidRDefault="005D59C2" w:rsidP="005D59C2">
            <w:pPr>
              <w:tabs>
                <w:tab w:val="left" w:pos="567"/>
              </w:tabs>
              <w:rPr>
                <w:rFonts w:ascii="Arial" w:hAnsi="Arial" w:cs="Arial"/>
                <w:b/>
                <w:sz w:val="24"/>
                <w:szCs w:val="24"/>
                <w:u w:val="single"/>
                <w:lang w:val="en-US"/>
              </w:rPr>
            </w:pPr>
            <w:r w:rsidRPr="005D59C2">
              <w:rPr>
                <w:rFonts w:ascii="Arial" w:hAnsi="Arial" w:cs="Arial"/>
                <w:b/>
                <w:sz w:val="24"/>
                <w:szCs w:val="24"/>
                <w:u w:val="single"/>
                <w:lang w:val="en-US"/>
              </w:rPr>
              <w:t>Licence to Teach: July 2013</w:t>
            </w:r>
          </w:p>
          <w:p w:rsidR="005D59C2" w:rsidRPr="005D59C2" w:rsidRDefault="005D59C2" w:rsidP="005D59C2">
            <w:pPr>
              <w:tabs>
                <w:tab w:val="left" w:pos="567"/>
              </w:tabs>
              <w:rPr>
                <w:rFonts w:ascii="Arial" w:hAnsi="Arial" w:cs="Arial"/>
                <w:sz w:val="24"/>
                <w:szCs w:val="24"/>
                <w:u w:val="single"/>
                <w:lang w:val="en-US"/>
              </w:rPr>
            </w:pPr>
          </w:p>
          <w:p w:rsidR="005D59C2" w:rsidRPr="005D59C2" w:rsidRDefault="005D59C2" w:rsidP="000F4D5D">
            <w:pPr>
              <w:tabs>
                <w:tab w:val="left" w:pos="567"/>
              </w:tabs>
              <w:rPr>
                <w:rFonts w:ascii="Arial" w:hAnsi="Arial" w:cs="Arial"/>
                <w:sz w:val="24"/>
                <w:szCs w:val="24"/>
                <w:lang w:val="en-US"/>
              </w:rPr>
            </w:pPr>
          </w:p>
        </w:tc>
      </w:tr>
      <w:tr w:rsidR="005D59C2" w:rsidRPr="005D59C2" w:rsidTr="00594AD7">
        <w:tc>
          <w:tcPr>
            <w:tcW w:w="9576" w:type="dxa"/>
            <w:gridSpan w:val="3"/>
          </w:tcPr>
          <w:p w:rsidR="005D59C2" w:rsidRPr="000F4D5D" w:rsidRDefault="005D59C2" w:rsidP="005D59C2">
            <w:pPr>
              <w:tabs>
                <w:tab w:val="left" w:pos="567"/>
              </w:tabs>
              <w:rPr>
                <w:rFonts w:ascii="Arial" w:hAnsi="Arial" w:cs="Arial"/>
                <w:b/>
                <w:sz w:val="24"/>
                <w:szCs w:val="24"/>
                <w:lang w:val="en-US"/>
              </w:rPr>
            </w:pPr>
            <w:r w:rsidRPr="000F4D5D">
              <w:rPr>
                <w:rFonts w:ascii="Arial" w:hAnsi="Arial" w:cs="Arial"/>
                <w:b/>
                <w:sz w:val="24"/>
                <w:szCs w:val="24"/>
                <w:lang w:val="en-US"/>
              </w:rPr>
              <w:t>Faculty of Science</w:t>
            </w:r>
          </w:p>
          <w:p w:rsidR="005D59C2" w:rsidRPr="005D59C2" w:rsidRDefault="005D59C2" w:rsidP="005D59C2">
            <w:pPr>
              <w:tabs>
                <w:tab w:val="left" w:pos="567"/>
              </w:tabs>
              <w:rPr>
                <w:rFonts w:ascii="Arial" w:hAnsi="Arial" w:cs="Arial"/>
                <w:sz w:val="24"/>
                <w:szCs w:val="24"/>
                <w:lang w:val="en-US"/>
              </w:rPr>
            </w:pPr>
          </w:p>
        </w:tc>
      </w:tr>
      <w:tr w:rsidR="005D59C2" w:rsidRPr="005D59C2" w:rsidTr="00594AD7">
        <w:tc>
          <w:tcPr>
            <w:tcW w:w="4788"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Dr Y Havenga (Nursing)</w:t>
            </w:r>
          </w:p>
        </w:tc>
        <w:tc>
          <w:tcPr>
            <w:tcW w:w="4334"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7</w:t>
            </w:r>
          </w:p>
        </w:tc>
        <w:tc>
          <w:tcPr>
            <w:tcW w:w="454" w:type="dxa"/>
          </w:tcPr>
          <w:p w:rsidR="005D59C2" w:rsidRPr="005D59C2" w:rsidRDefault="005D59C2" w:rsidP="005D59C2">
            <w:pPr>
              <w:tabs>
                <w:tab w:val="left" w:pos="567"/>
              </w:tabs>
              <w:rPr>
                <w:rFonts w:ascii="Arial" w:hAnsi="Arial" w:cs="Arial"/>
                <w:sz w:val="24"/>
                <w:szCs w:val="24"/>
                <w:lang w:val="en-US"/>
              </w:rPr>
            </w:pPr>
          </w:p>
        </w:tc>
      </w:tr>
      <w:tr w:rsidR="005D59C2" w:rsidRPr="005D59C2" w:rsidTr="00594AD7">
        <w:tc>
          <w:tcPr>
            <w:tcW w:w="4788"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Dr P Kama (Mathematics and Statistics)</w:t>
            </w:r>
          </w:p>
        </w:tc>
        <w:tc>
          <w:tcPr>
            <w:tcW w:w="4334"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10</w:t>
            </w:r>
          </w:p>
        </w:tc>
        <w:tc>
          <w:tcPr>
            <w:tcW w:w="454" w:type="dxa"/>
          </w:tcPr>
          <w:p w:rsidR="005D59C2" w:rsidRPr="005D59C2" w:rsidRDefault="005D59C2" w:rsidP="005D59C2">
            <w:pPr>
              <w:tabs>
                <w:tab w:val="left" w:pos="567"/>
              </w:tabs>
              <w:rPr>
                <w:rFonts w:ascii="Arial" w:hAnsi="Arial" w:cs="Arial"/>
                <w:sz w:val="24"/>
                <w:szCs w:val="24"/>
                <w:lang w:val="en-US"/>
              </w:rPr>
            </w:pPr>
          </w:p>
        </w:tc>
      </w:tr>
      <w:tr w:rsidR="005D59C2" w:rsidRPr="005D59C2" w:rsidTr="00594AD7">
        <w:tc>
          <w:tcPr>
            <w:tcW w:w="4788"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Mr A Kubayi (Sport, Rehabilitation Science)</w:t>
            </w:r>
          </w:p>
        </w:tc>
        <w:tc>
          <w:tcPr>
            <w:tcW w:w="4334"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Completed. Last submissions to be assessed.</w:t>
            </w:r>
          </w:p>
        </w:tc>
        <w:tc>
          <w:tcPr>
            <w:tcW w:w="454" w:type="dxa"/>
          </w:tcPr>
          <w:p w:rsidR="005D59C2" w:rsidRPr="005D59C2" w:rsidRDefault="005D59C2" w:rsidP="005D59C2">
            <w:pPr>
              <w:tabs>
                <w:tab w:val="left" w:pos="567"/>
              </w:tabs>
              <w:rPr>
                <w:rFonts w:ascii="Arial" w:hAnsi="Arial" w:cs="Arial"/>
                <w:sz w:val="24"/>
                <w:szCs w:val="24"/>
                <w:lang w:val="en-US"/>
              </w:rPr>
            </w:pPr>
          </w:p>
        </w:tc>
      </w:tr>
      <w:tr w:rsidR="005D59C2" w:rsidRPr="005D59C2" w:rsidTr="00594AD7">
        <w:tc>
          <w:tcPr>
            <w:tcW w:w="4788"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Dr D Mkhonto (Physics)</w:t>
            </w:r>
          </w:p>
        </w:tc>
        <w:tc>
          <w:tcPr>
            <w:tcW w:w="4334"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10</w:t>
            </w:r>
          </w:p>
        </w:tc>
        <w:tc>
          <w:tcPr>
            <w:tcW w:w="454" w:type="dxa"/>
          </w:tcPr>
          <w:p w:rsidR="005D59C2" w:rsidRPr="005D59C2" w:rsidRDefault="005D59C2" w:rsidP="005D59C2">
            <w:pPr>
              <w:tabs>
                <w:tab w:val="left" w:pos="567"/>
              </w:tabs>
              <w:rPr>
                <w:rFonts w:ascii="Arial" w:hAnsi="Arial" w:cs="Arial"/>
                <w:sz w:val="24"/>
                <w:szCs w:val="24"/>
                <w:lang w:val="en-US"/>
              </w:rPr>
            </w:pPr>
          </w:p>
        </w:tc>
      </w:tr>
      <w:tr w:rsidR="005D59C2" w:rsidRPr="005D59C2" w:rsidTr="00594AD7">
        <w:tc>
          <w:tcPr>
            <w:tcW w:w="4788" w:type="dxa"/>
          </w:tcPr>
          <w:p w:rsidR="005D59C2" w:rsidRPr="005D59C2" w:rsidRDefault="005D59C2" w:rsidP="005D59C2">
            <w:pPr>
              <w:tabs>
                <w:tab w:val="left" w:pos="567"/>
              </w:tabs>
              <w:rPr>
                <w:rFonts w:ascii="Arial" w:hAnsi="Arial" w:cs="Arial"/>
                <w:sz w:val="24"/>
                <w:szCs w:val="24"/>
                <w:lang w:val="en-US"/>
              </w:rPr>
            </w:pPr>
          </w:p>
        </w:tc>
        <w:tc>
          <w:tcPr>
            <w:tcW w:w="4334" w:type="dxa"/>
          </w:tcPr>
          <w:p w:rsidR="005D59C2" w:rsidRPr="005D59C2" w:rsidRDefault="005D59C2" w:rsidP="005D59C2">
            <w:pPr>
              <w:tabs>
                <w:tab w:val="left" w:pos="567"/>
              </w:tabs>
              <w:rPr>
                <w:rFonts w:ascii="Arial" w:hAnsi="Arial" w:cs="Arial"/>
                <w:sz w:val="24"/>
                <w:szCs w:val="24"/>
                <w:lang w:val="en-US"/>
              </w:rPr>
            </w:pPr>
          </w:p>
        </w:tc>
        <w:tc>
          <w:tcPr>
            <w:tcW w:w="454" w:type="dxa"/>
          </w:tcPr>
          <w:p w:rsidR="005D59C2" w:rsidRPr="005D59C2" w:rsidRDefault="005D59C2" w:rsidP="005D59C2">
            <w:pPr>
              <w:tabs>
                <w:tab w:val="left" w:pos="567"/>
              </w:tabs>
              <w:rPr>
                <w:rFonts w:ascii="Arial" w:hAnsi="Arial" w:cs="Arial"/>
                <w:sz w:val="24"/>
                <w:szCs w:val="24"/>
                <w:lang w:val="en-US"/>
              </w:rPr>
            </w:pPr>
          </w:p>
        </w:tc>
      </w:tr>
    </w:tbl>
    <w:p w:rsidR="005D59C2" w:rsidRPr="005D59C2" w:rsidRDefault="005D59C2" w:rsidP="005D59C2">
      <w:pPr>
        <w:tabs>
          <w:tab w:val="left" w:pos="567"/>
        </w:tabs>
        <w:spacing w:after="0" w:line="240" w:lineRule="auto"/>
        <w:rPr>
          <w:rFonts w:ascii="Arial" w:hAnsi="Arial" w:cs="Arial"/>
          <w:sz w:val="24"/>
          <w:szCs w:val="24"/>
          <w:lang w:val="en-US"/>
        </w:rPr>
      </w:pPr>
    </w:p>
    <w:p w:rsidR="005D59C2" w:rsidRPr="005D59C2" w:rsidRDefault="005D59C2" w:rsidP="005D59C2">
      <w:pPr>
        <w:tabs>
          <w:tab w:val="left" w:pos="567"/>
        </w:tabs>
        <w:spacing w:after="0" w:line="240"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4788"/>
        <w:gridCol w:w="4334"/>
        <w:gridCol w:w="454"/>
      </w:tblGrid>
      <w:tr w:rsidR="005D59C2" w:rsidRPr="005D59C2" w:rsidTr="00594AD7">
        <w:tc>
          <w:tcPr>
            <w:tcW w:w="9576" w:type="dxa"/>
            <w:gridSpan w:val="3"/>
          </w:tcPr>
          <w:p w:rsidR="005D59C2" w:rsidRPr="005D59C2" w:rsidRDefault="005D59C2" w:rsidP="005D59C2">
            <w:pPr>
              <w:tabs>
                <w:tab w:val="left" w:pos="567"/>
              </w:tabs>
              <w:rPr>
                <w:rFonts w:ascii="Arial" w:hAnsi="Arial" w:cs="Arial"/>
                <w:b/>
                <w:sz w:val="24"/>
                <w:szCs w:val="24"/>
                <w:u w:val="single"/>
                <w:lang w:val="en-US"/>
              </w:rPr>
            </w:pPr>
            <w:r w:rsidRPr="005D59C2">
              <w:rPr>
                <w:rFonts w:ascii="Arial" w:hAnsi="Arial" w:cs="Arial"/>
                <w:b/>
                <w:sz w:val="24"/>
                <w:szCs w:val="24"/>
                <w:u w:val="single"/>
                <w:lang w:val="en-US"/>
              </w:rPr>
              <w:t>Licence to Teach: January 2013</w:t>
            </w:r>
          </w:p>
          <w:p w:rsidR="005D59C2" w:rsidRPr="005D59C2" w:rsidRDefault="005D59C2" w:rsidP="005D59C2">
            <w:pPr>
              <w:tabs>
                <w:tab w:val="left" w:pos="567"/>
              </w:tabs>
              <w:rPr>
                <w:rFonts w:ascii="Arial" w:hAnsi="Arial" w:cs="Arial"/>
                <w:sz w:val="24"/>
                <w:szCs w:val="24"/>
                <w:u w:val="single"/>
                <w:lang w:val="en-US"/>
              </w:rPr>
            </w:pPr>
          </w:p>
          <w:p w:rsidR="005D59C2" w:rsidRPr="005D59C2" w:rsidRDefault="005D59C2" w:rsidP="000F4D5D">
            <w:pPr>
              <w:tabs>
                <w:tab w:val="left" w:pos="567"/>
              </w:tabs>
              <w:rPr>
                <w:rFonts w:ascii="Arial" w:hAnsi="Arial" w:cs="Arial"/>
                <w:sz w:val="24"/>
                <w:szCs w:val="24"/>
                <w:lang w:val="en-US"/>
              </w:rPr>
            </w:pPr>
          </w:p>
        </w:tc>
      </w:tr>
      <w:tr w:rsidR="005D59C2" w:rsidRPr="005D59C2" w:rsidTr="00594AD7">
        <w:tc>
          <w:tcPr>
            <w:tcW w:w="9576" w:type="dxa"/>
            <w:gridSpan w:val="3"/>
          </w:tcPr>
          <w:p w:rsidR="005D59C2" w:rsidRPr="000F4D5D" w:rsidRDefault="005D59C2" w:rsidP="005D59C2">
            <w:pPr>
              <w:tabs>
                <w:tab w:val="left" w:pos="567"/>
              </w:tabs>
              <w:rPr>
                <w:rFonts w:ascii="Arial" w:hAnsi="Arial" w:cs="Arial"/>
                <w:b/>
                <w:sz w:val="24"/>
                <w:szCs w:val="24"/>
                <w:lang w:val="en-US"/>
              </w:rPr>
            </w:pPr>
            <w:r w:rsidRPr="000F4D5D">
              <w:rPr>
                <w:rFonts w:ascii="Arial" w:hAnsi="Arial" w:cs="Arial"/>
                <w:b/>
                <w:sz w:val="24"/>
                <w:szCs w:val="24"/>
                <w:lang w:val="en-US"/>
              </w:rPr>
              <w:t>Faculty of Science</w:t>
            </w:r>
          </w:p>
          <w:p w:rsidR="005D59C2" w:rsidRPr="005D59C2" w:rsidRDefault="005D59C2" w:rsidP="005D59C2">
            <w:pPr>
              <w:tabs>
                <w:tab w:val="left" w:pos="567"/>
              </w:tabs>
              <w:rPr>
                <w:rFonts w:ascii="Arial" w:hAnsi="Arial" w:cs="Arial"/>
                <w:sz w:val="24"/>
                <w:szCs w:val="24"/>
                <w:lang w:val="en-US"/>
              </w:rPr>
            </w:pPr>
          </w:p>
        </w:tc>
      </w:tr>
      <w:tr w:rsidR="005D59C2" w:rsidRPr="005D59C2" w:rsidTr="00594AD7">
        <w:tc>
          <w:tcPr>
            <w:tcW w:w="4788"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Mr D Lamola (Biomedical Science)</w:t>
            </w:r>
          </w:p>
        </w:tc>
        <w:tc>
          <w:tcPr>
            <w:tcW w:w="4334"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8 (Extension requested)</w:t>
            </w:r>
          </w:p>
        </w:tc>
        <w:tc>
          <w:tcPr>
            <w:tcW w:w="454" w:type="dxa"/>
          </w:tcPr>
          <w:p w:rsidR="005D59C2" w:rsidRPr="005D59C2" w:rsidRDefault="005D59C2" w:rsidP="005D59C2">
            <w:pPr>
              <w:tabs>
                <w:tab w:val="left" w:pos="567"/>
              </w:tabs>
              <w:rPr>
                <w:rFonts w:ascii="Arial" w:hAnsi="Arial" w:cs="Arial"/>
                <w:sz w:val="24"/>
                <w:szCs w:val="24"/>
                <w:lang w:val="en-US"/>
              </w:rPr>
            </w:pPr>
          </w:p>
        </w:tc>
      </w:tr>
      <w:tr w:rsidR="005D59C2" w:rsidRPr="005D59C2" w:rsidTr="00594AD7">
        <w:tc>
          <w:tcPr>
            <w:tcW w:w="4788"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Mr F Mnisi (Environmental Health)</w:t>
            </w:r>
          </w:p>
        </w:tc>
        <w:tc>
          <w:tcPr>
            <w:tcW w:w="4334"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6</w:t>
            </w:r>
          </w:p>
        </w:tc>
        <w:tc>
          <w:tcPr>
            <w:tcW w:w="454" w:type="dxa"/>
          </w:tcPr>
          <w:p w:rsidR="005D59C2" w:rsidRPr="005D59C2" w:rsidRDefault="005D59C2" w:rsidP="005D59C2">
            <w:pPr>
              <w:tabs>
                <w:tab w:val="left" w:pos="567"/>
              </w:tabs>
              <w:rPr>
                <w:rFonts w:ascii="Arial" w:hAnsi="Arial" w:cs="Arial"/>
                <w:sz w:val="24"/>
                <w:szCs w:val="24"/>
                <w:lang w:val="en-US"/>
              </w:rPr>
            </w:pPr>
          </w:p>
        </w:tc>
      </w:tr>
      <w:tr w:rsidR="005D59C2" w:rsidRPr="005D59C2" w:rsidTr="00594AD7">
        <w:tc>
          <w:tcPr>
            <w:tcW w:w="4788"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Mr M Pilusa (Nursing)</w:t>
            </w:r>
          </w:p>
        </w:tc>
        <w:tc>
          <w:tcPr>
            <w:tcW w:w="4334"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2</w:t>
            </w:r>
          </w:p>
        </w:tc>
        <w:tc>
          <w:tcPr>
            <w:tcW w:w="454" w:type="dxa"/>
          </w:tcPr>
          <w:p w:rsidR="005D59C2" w:rsidRPr="005D59C2" w:rsidRDefault="005D59C2" w:rsidP="005D59C2">
            <w:pPr>
              <w:tabs>
                <w:tab w:val="left" w:pos="567"/>
              </w:tabs>
              <w:rPr>
                <w:rFonts w:ascii="Arial" w:hAnsi="Arial" w:cs="Arial"/>
                <w:sz w:val="24"/>
                <w:szCs w:val="24"/>
                <w:lang w:val="en-US"/>
              </w:rPr>
            </w:pPr>
          </w:p>
        </w:tc>
      </w:tr>
      <w:tr w:rsidR="005D59C2" w:rsidRPr="005D59C2" w:rsidTr="00594AD7">
        <w:tc>
          <w:tcPr>
            <w:tcW w:w="4788"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Mr T Podile (Mathematics and Statistics)</w:t>
            </w:r>
          </w:p>
        </w:tc>
        <w:tc>
          <w:tcPr>
            <w:tcW w:w="4334"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10</w:t>
            </w:r>
          </w:p>
        </w:tc>
        <w:tc>
          <w:tcPr>
            <w:tcW w:w="454" w:type="dxa"/>
          </w:tcPr>
          <w:p w:rsidR="005D59C2" w:rsidRPr="005D59C2" w:rsidRDefault="005D59C2" w:rsidP="005D59C2">
            <w:pPr>
              <w:tabs>
                <w:tab w:val="left" w:pos="567"/>
              </w:tabs>
              <w:rPr>
                <w:rFonts w:ascii="Arial" w:hAnsi="Arial" w:cs="Arial"/>
                <w:sz w:val="24"/>
                <w:szCs w:val="24"/>
                <w:lang w:val="en-US"/>
              </w:rPr>
            </w:pPr>
          </w:p>
        </w:tc>
      </w:tr>
      <w:tr w:rsidR="005D59C2" w:rsidRPr="005D59C2" w:rsidTr="00594AD7">
        <w:tc>
          <w:tcPr>
            <w:tcW w:w="4788"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Mr Z Tyoda (Geology)</w:t>
            </w:r>
          </w:p>
        </w:tc>
        <w:tc>
          <w:tcPr>
            <w:tcW w:w="4334" w:type="dxa"/>
          </w:tcPr>
          <w:p w:rsidR="005D59C2" w:rsidRPr="005D59C2" w:rsidRDefault="005D59C2" w:rsidP="005D59C2">
            <w:pPr>
              <w:tabs>
                <w:tab w:val="left" w:pos="567"/>
              </w:tabs>
              <w:rPr>
                <w:rFonts w:ascii="Arial" w:hAnsi="Arial" w:cs="Arial"/>
                <w:sz w:val="24"/>
                <w:szCs w:val="24"/>
                <w:lang w:val="en-US"/>
              </w:rPr>
            </w:pPr>
            <w:r w:rsidRPr="005D59C2">
              <w:rPr>
                <w:rFonts w:ascii="Arial" w:hAnsi="Arial" w:cs="Arial"/>
                <w:sz w:val="24"/>
                <w:szCs w:val="24"/>
                <w:lang w:val="en-US"/>
              </w:rPr>
              <w:t>2</w:t>
            </w:r>
          </w:p>
        </w:tc>
        <w:tc>
          <w:tcPr>
            <w:tcW w:w="454" w:type="dxa"/>
          </w:tcPr>
          <w:p w:rsidR="005D59C2" w:rsidRPr="005D59C2" w:rsidRDefault="005D59C2" w:rsidP="005D59C2">
            <w:pPr>
              <w:tabs>
                <w:tab w:val="left" w:pos="567"/>
              </w:tabs>
              <w:rPr>
                <w:rFonts w:ascii="Arial" w:hAnsi="Arial" w:cs="Arial"/>
                <w:sz w:val="24"/>
                <w:szCs w:val="24"/>
                <w:lang w:val="en-US"/>
              </w:rPr>
            </w:pPr>
          </w:p>
        </w:tc>
      </w:tr>
    </w:tbl>
    <w:p w:rsidR="005D59C2" w:rsidRDefault="005D59C2" w:rsidP="005D59C2">
      <w:pPr>
        <w:tabs>
          <w:tab w:val="left" w:pos="567"/>
        </w:tabs>
        <w:spacing w:after="0" w:line="240" w:lineRule="auto"/>
        <w:rPr>
          <w:rFonts w:ascii="Arial" w:hAnsi="Arial" w:cs="Arial"/>
          <w:sz w:val="24"/>
          <w:szCs w:val="24"/>
        </w:rPr>
      </w:pPr>
    </w:p>
    <w:p w:rsidR="005D59C2" w:rsidRDefault="005D59C2" w:rsidP="005D59C2">
      <w:pPr>
        <w:tabs>
          <w:tab w:val="left" w:pos="567"/>
        </w:tabs>
        <w:spacing w:after="0" w:line="240" w:lineRule="auto"/>
        <w:rPr>
          <w:rFonts w:ascii="Arial" w:hAnsi="Arial" w:cs="Arial"/>
          <w:sz w:val="24"/>
          <w:szCs w:val="24"/>
        </w:rPr>
      </w:pPr>
    </w:p>
    <w:p w:rsidR="00CD4C15" w:rsidRDefault="00CD4C15" w:rsidP="005D59C2">
      <w:pPr>
        <w:tabs>
          <w:tab w:val="left" w:pos="567"/>
        </w:tabs>
        <w:spacing w:after="0" w:line="240" w:lineRule="auto"/>
        <w:rPr>
          <w:rFonts w:ascii="Arial" w:hAnsi="Arial" w:cs="Arial"/>
          <w:sz w:val="24"/>
          <w:szCs w:val="24"/>
        </w:rPr>
      </w:pPr>
    </w:p>
    <w:p w:rsidR="00CD4C15" w:rsidRDefault="00CD4C15" w:rsidP="005D59C2">
      <w:pPr>
        <w:tabs>
          <w:tab w:val="left" w:pos="567"/>
        </w:tabs>
        <w:spacing w:after="0" w:line="240" w:lineRule="auto"/>
        <w:rPr>
          <w:rFonts w:ascii="Arial" w:hAnsi="Arial" w:cs="Arial"/>
          <w:sz w:val="24"/>
          <w:szCs w:val="24"/>
        </w:rPr>
      </w:pPr>
    </w:p>
    <w:p w:rsidR="00CD4C15" w:rsidRDefault="00CD4C15" w:rsidP="005D59C2">
      <w:pPr>
        <w:tabs>
          <w:tab w:val="left" w:pos="567"/>
        </w:tabs>
        <w:spacing w:after="0" w:line="240" w:lineRule="auto"/>
        <w:rPr>
          <w:rFonts w:ascii="Arial" w:hAnsi="Arial" w:cs="Arial"/>
          <w:sz w:val="24"/>
          <w:szCs w:val="24"/>
        </w:rPr>
      </w:pPr>
    </w:p>
    <w:p w:rsidR="005D59C2" w:rsidRDefault="005D59C2" w:rsidP="005D59C2">
      <w:pPr>
        <w:tabs>
          <w:tab w:val="left" w:pos="567"/>
        </w:tabs>
        <w:spacing w:after="0" w:line="240" w:lineRule="auto"/>
        <w:rPr>
          <w:rFonts w:ascii="Arial" w:hAnsi="Arial" w:cs="Arial"/>
          <w:sz w:val="24"/>
          <w:szCs w:val="24"/>
        </w:rPr>
      </w:pPr>
    </w:p>
    <w:p w:rsidR="005D59C2" w:rsidRDefault="005D59C2" w:rsidP="005D59C2">
      <w:pPr>
        <w:tabs>
          <w:tab w:val="left" w:pos="567"/>
        </w:tabs>
        <w:spacing w:after="0" w:line="240" w:lineRule="auto"/>
        <w:rPr>
          <w:rFonts w:ascii="Arial" w:hAnsi="Arial" w:cs="Arial"/>
          <w:sz w:val="24"/>
          <w:szCs w:val="24"/>
        </w:rPr>
      </w:pPr>
    </w:p>
    <w:p w:rsidR="005D59C2" w:rsidRPr="005D59C2" w:rsidRDefault="005D59C2" w:rsidP="005D59C2">
      <w:pPr>
        <w:tabs>
          <w:tab w:val="left" w:pos="567"/>
        </w:tabs>
        <w:spacing w:after="0" w:line="240" w:lineRule="auto"/>
        <w:rPr>
          <w:rFonts w:ascii="Arial" w:hAnsi="Arial" w:cs="Arial"/>
          <w:sz w:val="24"/>
          <w:szCs w:val="24"/>
        </w:rPr>
      </w:pPr>
    </w:p>
    <w:tbl>
      <w:tblPr>
        <w:tblStyle w:val="TableGrid"/>
        <w:tblW w:w="11590" w:type="dxa"/>
        <w:tblLayout w:type="fixed"/>
        <w:tblLook w:val="04A0" w:firstRow="1" w:lastRow="0" w:firstColumn="1" w:lastColumn="0" w:noHBand="0" w:noVBand="1"/>
      </w:tblPr>
      <w:tblGrid>
        <w:gridCol w:w="2227"/>
        <w:gridCol w:w="1414"/>
        <w:gridCol w:w="142"/>
        <w:gridCol w:w="460"/>
        <w:gridCol w:w="461"/>
        <w:gridCol w:w="224"/>
        <w:gridCol w:w="237"/>
        <w:gridCol w:w="46"/>
        <w:gridCol w:w="275"/>
        <w:gridCol w:w="148"/>
        <w:gridCol w:w="277"/>
        <w:gridCol w:w="184"/>
        <w:gridCol w:w="242"/>
        <w:gridCol w:w="220"/>
        <w:gridCol w:w="207"/>
        <w:gridCol w:w="256"/>
        <w:gridCol w:w="174"/>
        <w:gridCol w:w="287"/>
        <w:gridCol w:w="138"/>
        <w:gridCol w:w="323"/>
        <w:gridCol w:w="103"/>
        <w:gridCol w:w="358"/>
        <w:gridCol w:w="67"/>
        <w:gridCol w:w="283"/>
        <w:gridCol w:w="111"/>
        <w:gridCol w:w="31"/>
        <w:gridCol w:w="2695"/>
      </w:tblGrid>
      <w:tr w:rsidR="005D59C2" w:rsidRPr="005D59C2" w:rsidTr="000F4D5D">
        <w:trPr>
          <w:trHeight w:val="792"/>
          <w:tblHeader/>
        </w:trPr>
        <w:tc>
          <w:tcPr>
            <w:tcW w:w="2227" w:type="dxa"/>
            <w:tcBorders>
              <w:top w:val="single" w:sz="8" w:space="0" w:color="002060"/>
              <w:left w:val="single" w:sz="8" w:space="0" w:color="002060"/>
              <w:bottom w:val="single" w:sz="8" w:space="0" w:color="002060"/>
              <w:right w:val="single" w:sz="8" w:space="0" w:color="002060"/>
            </w:tcBorders>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Activity</w:t>
            </w:r>
          </w:p>
        </w:tc>
        <w:tc>
          <w:tcPr>
            <w:tcW w:w="1414" w:type="dxa"/>
            <w:tcBorders>
              <w:top w:val="single" w:sz="8" w:space="0" w:color="002060"/>
              <w:left w:val="single" w:sz="8" w:space="0" w:color="002060"/>
              <w:bottom w:val="single" w:sz="8" w:space="0" w:color="002060"/>
              <w:right w:val="single" w:sz="8" w:space="0" w:color="002060"/>
            </w:tcBorders>
            <w:shd w:val="clear" w:color="auto" w:fill="C4BC96" w:themeFill="background2" w:themeFillShade="BF"/>
            <w:vAlign w:val="center"/>
          </w:tcPr>
          <w:p w:rsidR="005D59C2" w:rsidRPr="003E2A18" w:rsidRDefault="000F4D5D"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2013</w:t>
            </w:r>
          </w:p>
        </w:tc>
        <w:tc>
          <w:tcPr>
            <w:tcW w:w="7949" w:type="dxa"/>
            <w:gridSpan w:val="25"/>
            <w:tcBorders>
              <w:top w:val="single" w:sz="8" w:space="0" w:color="002060"/>
              <w:left w:val="single" w:sz="8" w:space="0" w:color="002060"/>
              <w:bottom w:val="single" w:sz="8" w:space="0" w:color="002060"/>
              <w:right w:val="single" w:sz="8" w:space="0" w:color="002060"/>
            </w:tcBorders>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Details</w:t>
            </w:r>
          </w:p>
          <w:p w:rsidR="005D59C2" w:rsidRPr="003E2A18" w:rsidRDefault="005D59C2" w:rsidP="005D59C2">
            <w:pPr>
              <w:tabs>
                <w:tab w:val="left" w:pos="567"/>
              </w:tabs>
              <w:rPr>
                <w:rFonts w:ascii="Arial Narrow" w:hAnsi="Arial Narrow" w:cs="Arial"/>
                <w:sz w:val="18"/>
                <w:szCs w:val="18"/>
                <w:lang w:val="en-GB"/>
              </w:rPr>
            </w:pPr>
            <w:r w:rsidRPr="003E2A18">
              <w:rPr>
                <w:rFonts w:ascii="Arial Narrow" w:hAnsi="Arial Narrow" w:cs="Arial"/>
                <w:sz w:val="18"/>
                <w:szCs w:val="18"/>
                <w:lang w:val="en-GB"/>
              </w:rPr>
              <w:t>In this section, please embed all documents that support your data (e.g. Attendance lists).</w:t>
            </w:r>
          </w:p>
        </w:tc>
      </w:tr>
      <w:tr w:rsidR="005D59C2" w:rsidRPr="005D59C2" w:rsidTr="000F4D5D">
        <w:trPr>
          <w:trHeight w:val="390"/>
          <w:tblHeader/>
        </w:trPr>
        <w:tc>
          <w:tcPr>
            <w:tcW w:w="11590" w:type="dxa"/>
            <w:gridSpan w:val="27"/>
            <w:tcBorders>
              <w:bottom w:val="dotted" w:sz="4" w:space="0" w:color="auto"/>
            </w:tcBorders>
            <w:shd w:val="clear" w:color="auto" w:fill="DDD9C3" w:themeFill="background2" w:themeFillShade="E6"/>
          </w:tcPr>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Professional Development activities</w:t>
            </w:r>
          </w:p>
          <w:p w:rsidR="005D59C2" w:rsidRPr="003E2A18" w:rsidRDefault="005D59C2" w:rsidP="005D59C2">
            <w:pPr>
              <w:tabs>
                <w:tab w:val="left" w:pos="567"/>
              </w:tabs>
              <w:rPr>
                <w:rFonts w:ascii="Arial Narrow" w:hAnsi="Arial Narrow" w:cs="Arial"/>
                <w:sz w:val="18"/>
                <w:szCs w:val="18"/>
                <w:lang w:val="en-GB"/>
              </w:rPr>
            </w:pPr>
          </w:p>
        </w:tc>
      </w:tr>
      <w:tr w:rsidR="005D59C2" w:rsidRPr="005D59C2" w:rsidTr="000F4D5D">
        <w:trPr>
          <w:trHeight w:val="501"/>
        </w:trPr>
        <w:tc>
          <w:tcPr>
            <w:tcW w:w="11590" w:type="dxa"/>
            <w:gridSpan w:val="27"/>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Academic orientation of newly appointed permanent staff</w:t>
            </w:r>
          </w:p>
        </w:tc>
      </w:tr>
      <w:tr w:rsidR="005D59C2" w:rsidRPr="005D59C2" w:rsidTr="000F4D5D">
        <w:trPr>
          <w:trHeight w:val="265"/>
        </w:trPr>
        <w:tc>
          <w:tcPr>
            <w:tcW w:w="2227" w:type="dxa"/>
            <w:vMerge w:val="restart"/>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Permanent lecturing staff (Licence to Teach)</w:t>
            </w:r>
          </w:p>
        </w:tc>
        <w:tc>
          <w:tcPr>
            <w:tcW w:w="1556" w:type="dxa"/>
            <w:gridSpan w:val="2"/>
            <w:vMerge w:val="restart"/>
            <w:tcBorders>
              <w:top w:val="dotted"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 xml:space="preserve">8 participants registered </w:t>
            </w: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(in total for the Faculty)</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 xml:space="preserve">2 participants successfully completing the programme  </w:t>
            </w: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(in total for the Faculty)</w:t>
            </w:r>
          </w:p>
        </w:tc>
        <w:tc>
          <w:tcPr>
            <w:tcW w:w="3411" w:type="dxa"/>
            <w:gridSpan w:val="14"/>
            <w:tcBorders>
              <w:top w:val="dotted"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January 2013</w:t>
            </w:r>
          </w:p>
        </w:tc>
        <w:tc>
          <w:tcPr>
            <w:tcW w:w="4396" w:type="dxa"/>
            <w:gridSpan w:val="10"/>
            <w:tcBorders>
              <w:top w:val="dotted"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July 2013</w:t>
            </w:r>
          </w:p>
        </w:tc>
      </w:tr>
      <w:tr w:rsidR="005D59C2" w:rsidRPr="005D59C2" w:rsidTr="000F4D5D">
        <w:trPr>
          <w:trHeight w:val="1440"/>
        </w:trPr>
        <w:tc>
          <w:tcPr>
            <w:tcW w:w="2227" w:type="dxa"/>
            <w:vMerge/>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tcBorders>
              <w:top w:val="dotted"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1851" w:type="dxa"/>
            <w:gridSpan w:val="7"/>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Number of participants registered</w:t>
            </w:r>
          </w:p>
        </w:tc>
        <w:tc>
          <w:tcPr>
            <w:tcW w:w="1560" w:type="dxa"/>
            <w:gridSpan w:val="7"/>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Number of participants successfully completing the programme</w:t>
            </w:r>
          </w:p>
        </w:tc>
        <w:tc>
          <w:tcPr>
            <w:tcW w:w="1559" w:type="dxa"/>
            <w:gridSpan w:val="7"/>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Number of participants registered</w:t>
            </w:r>
          </w:p>
        </w:tc>
        <w:tc>
          <w:tcPr>
            <w:tcW w:w="2837" w:type="dxa"/>
            <w:gridSpan w:val="3"/>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Number of participants successfully completing the programme</w:t>
            </w:r>
          </w:p>
        </w:tc>
      </w:tr>
      <w:tr w:rsidR="005D59C2" w:rsidRPr="005D59C2" w:rsidTr="000F4D5D">
        <w:trPr>
          <w:trHeight w:val="996"/>
        </w:trPr>
        <w:tc>
          <w:tcPr>
            <w:tcW w:w="2227" w:type="dxa"/>
            <w:vMerge/>
            <w:tcBorders>
              <w:bottom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tcBorders>
              <w:bottom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1851" w:type="dxa"/>
            <w:gridSpan w:val="7"/>
            <w:tcBorders>
              <w:top w:val="single" w:sz="4" w:space="0" w:color="auto"/>
              <w:bottom w:val="single" w:sz="4" w:space="0" w:color="auto"/>
            </w:tcBorders>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8</w:t>
            </w:r>
          </w:p>
        </w:tc>
        <w:tc>
          <w:tcPr>
            <w:tcW w:w="1560" w:type="dxa"/>
            <w:gridSpan w:val="7"/>
            <w:tcBorders>
              <w:top w:val="single" w:sz="4" w:space="0" w:color="auto"/>
              <w:bottom w:val="single" w:sz="4" w:space="0" w:color="auto"/>
            </w:tcBorders>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3</w:t>
            </w:r>
          </w:p>
        </w:tc>
        <w:tc>
          <w:tcPr>
            <w:tcW w:w="1559" w:type="dxa"/>
            <w:gridSpan w:val="7"/>
            <w:tcBorders>
              <w:top w:val="single" w:sz="4" w:space="0" w:color="auto"/>
              <w:bottom w:val="single" w:sz="4" w:space="0" w:color="auto"/>
            </w:tcBorders>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4</w:t>
            </w:r>
          </w:p>
        </w:tc>
        <w:tc>
          <w:tcPr>
            <w:tcW w:w="2837" w:type="dxa"/>
            <w:gridSpan w:val="3"/>
            <w:tcBorders>
              <w:top w:val="single" w:sz="4" w:space="0" w:color="auto"/>
              <w:bottom w:val="single" w:sz="4" w:space="0" w:color="auto"/>
            </w:tcBorders>
            <w:shd w:val="clear" w:color="auto" w:fill="auto"/>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2</w:t>
            </w:r>
          </w:p>
        </w:tc>
      </w:tr>
      <w:tr w:rsidR="005D59C2" w:rsidRPr="005D59C2" w:rsidTr="000F4D5D">
        <w:trPr>
          <w:trHeight w:val="265"/>
        </w:trPr>
        <w:tc>
          <w:tcPr>
            <w:tcW w:w="2227" w:type="dxa"/>
            <w:vMerge w:val="restart"/>
            <w:tcBorders>
              <w:top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Part time lecturing staff</w:t>
            </w:r>
          </w:p>
        </w:tc>
        <w:tc>
          <w:tcPr>
            <w:tcW w:w="1556" w:type="dxa"/>
            <w:gridSpan w:val="2"/>
            <w:vMerge w:val="restart"/>
            <w:tcBorders>
              <w:top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12 participants registered (in total for the Faculty)</w:t>
            </w:r>
          </w:p>
          <w:p w:rsidR="005D59C2" w:rsidRPr="003E2A18" w:rsidRDefault="005D59C2" w:rsidP="005D59C2">
            <w:pPr>
              <w:tabs>
                <w:tab w:val="left" w:pos="567"/>
              </w:tabs>
              <w:rPr>
                <w:rFonts w:ascii="Arial Narrow" w:hAnsi="Arial Narrow" w:cs="Arial"/>
                <w:b/>
                <w:sz w:val="18"/>
                <w:szCs w:val="18"/>
                <w:lang w:val="en-GB"/>
              </w:rPr>
            </w:pPr>
          </w:p>
        </w:tc>
        <w:tc>
          <w:tcPr>
            <w:tcW w:w="3411" w:type="dxa"/>
            <w:gridSpan w:val="14"/>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January 2013</w:t>
            </w:r>
          </w:p>
        </w:tc>
        <w:tc>
          <w:tcPr>
            <w:tcW w:w="4396" w:type="dxa"/>
            <w:gridSpan w:val="10"/>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July 2013</w:t>
            </w:r>
          </w:p>
        </w:tc>
      </w:tr>
      <w:tr w:rsidR="005D59C2" w:rsidRPr="005D59C2" w:rsidTr="000F4D5D">
        <w:trPr>
          <w:trHeight w:val="1440"/>
        </w:trPr>
        <w:tc>
          <w:tcPr>
            <w:tcW w:w="2227" w:type="dxa"/>
            <w:vMerge/>
            <w:tcBorders>
              <w:top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tcBorders>
              <w:top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1851" w:type="dxa"/>
            <w:gridSpan w:val="7"/>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Number of participants registered</w:t>
            </w:r>
          </w:p>
        </w:tc>
        <w:tc>
          <w:tcPr>
            <w:tcW w:w="1560" w:type="dxa"/>
            <w:gridSpan w:val="7"/>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Number of participants successfully completing the programme</w:t>
            </w:r>
          </w:p>
        </w:tc>
        <w:tc>
          <w:tcPr>
            <w:tcW w:w="1559" w:type="dxa"/>
            <w:gridSpan w:val="7"/>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Number of participants registered</w:t>
            </w:r>
          </w:p>
        </w:tc>
        <w:tc>
          <w:tcPr>
            <w:tcW w:w="2837" w:type="dxa"/>
            <w:gridSpan w:val="3"/>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Number of participants successfully completing the programme</w:t>
            </w:r>
          </w:p>
        </w:tc>
      </w:tr>
      <w:tr w:rsidR="005D59C2" w:rsidRPr="005D59C2" w:rsidTr="000F4D5D">
        <w:trPr>
          <w:trHeight w:val="782"/>
        </w:trPr>
        <w:tc>
          <w:tcPr>
            <w:tcW w:w="2227" w:type="dxa"/>
            <w:vMerge/>
            <w:tcBorders>
              <w:bottom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tcBorders>
              <w:bottom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1851" w:type="dxa"/>
            <w:gridSpan w:val="7"/>
            <w:tcBorders>
              <w:top w:val="single" w:sz="4" w:space="0" w:color="auto"/>
              <w:bottom w:val="single" w:sz="4" w:space="0" w:color="auto"/>
            </w:tcBorders>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4</w:t>
            </w:r>
          </w:p>
        </w:tc>
        <w:tc>
          <w:tcPr>
            <w:tcW w:w="1560" w:type="dxa"/>
            <w:gridSpan w:val="7"/>
            <w:tcBorders>
              <w:top w:val="single" w:sz="4" w:space="0" w:color="auto"/>
              <w:bottom w:val="single" w:sz="4" w:space="0" w:color="auto"/>
            </w:tcBorders>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1559" w:type="dxa"/>
            <w:gridSpan w:val="7"/>
            <w:tcBorders>
              <w:top w:val="single" w:sz="4" w:space="0" w:color="auto"/>
              <w:bottom w:val="single" w:sz="4" w:space="0" w:color="auto"/>
            </w:tcBorders>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8</w:t>
            </w:r>
          </w:p>
        </w:tc>
        <w:tc>
          <w:tcPr>
            <w:tcW w:w="2837" w:type="dxa"/>
            <w:gridSpan w:val="3"/>
            <w:tcBorders>
              <w:top w:val="single" w:sz="4" w:space="0" w:color="auto"/>
              <w:bottom w:val="single" w:sz="4" w:space="0" w:color="auto"/>
            </w:tcBorders>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r>
      <w:tr w:rsidR="005D59C2" w:rsidRPr="005D59C2" w:rsidTr="000F4D5D">
        <w:trPr>
          <w:trHeight w:val="265"/>
        </w:trPr>
        <w:tc>
          <w:tcPr>
            <w:tcW w:w="2227" w:type="dxa"/>
            <w:vMerge w:val="restart"/>
            <w:tcBorders>
              <w:top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Professors programme</w:t>
            </w:r>
          </w:p>
        </w:tc>
        <w:tc>
          <w:tcPr>
            <w:tcW w:w="1556" w:type="dxa"/>
            <w:gridSpan w:val="2"/>
            <w:vMerge w:val="restart"/>
            <w:tcBorders>
              <w:top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 xml:space="preserve">0 participants </w:t>
            </w:r>
            <w:r w:rsidRPr="003E2A18">
              <w:rPr>
                <w:rFonts w:ascii="Arial Narrow" w:hAnsi="Arial Narrow" w:cs="Arial"/>
                <w:b/>
                <w:sz w:val="18"/>
                <w:szCs w:val="18"/>
                <w:lang w:val="en-GB"/>
              </w:rPr>
              <w:lastRenderedPageBreak/>
              <w:t xml:space="preserve">registered </w:t>
            </w: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(in total for the Faculty)</w:t>
            </w:r>
          </w:p>
        </w:tc>
        <w:tc>
          <w:tcPr>
            <w:tcW w:w="3411" w:type="dxa"/>
            <w:gridSpan w:val="14"/>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lastRenderedPageBreak/>
              <w:t>January 2013</w:t>
            </w:r>
          </w:p>
        </w:tc>
        <w:tc>
          <w:tcPr>
            <w:tcW w:w="4396" w:type="dxa"/>
            <w:gridSpan w:val="10"/>
            <w:tcBorders>
              <w:top w:val="single" w:sz="4" w:space="0" w:color="auto"/>
              <w:bottom w:val="single" w:sz="4" w:space="0" w:color="auto"/>
            </w:tcBorders>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July 2013</w:t>
            </w:r>
          </w:p>
        </w:tc>
      </w:tr>
      <w:tr w:rsidR="005D59C2" w:rsidRPr="005D59C2" w:rsidTr="000F4D5D">
        <w:trPr>
          <w:trHeight w:val="782"/>
        </w:trPr>
        <w:tc>
          <w:tcPr>
            <w:tcW w:w="2227" w:type="dxa"/>
            <w:vMerge/>
            <w:tcBorders>
              <w:bottom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tcBorders>
              <w:bottom w:val="single" w:sz="4" w:space="0" w:color="auto"/>
            </w:tcBorders>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3411" w:type="dxa"/>
            <w:gridSpan w:val="14"/>
            <w:tcBorders>
              <w:top w:val="single" w:sz="4" w:space="0" w:color="auto"/>
              <w:bottom w:val="single" w:sz="4" w:space="0" w:color="auto"/>
            </w:tcBorders>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4396" w:type="dxa"/>
            <w:gridSpan w:val="10"/>
            <w:tcBorders>
              <w:top w:val="single" w:sz="4" w:space="0" w:color="auto"/>
              <w:bottom w:val="single" w:sz="4" w:space="0" w:color="auto"/>
            </w:tcBorders>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r>
      <w:tr w:rsidR="005D59C2" w:rsidRPr="005D59C2" w:rsidTr="000F4D5D">
        <w:tc>
          <w:tcPr>
            <w:tcW w:w="2227" w:type="dxa"/>
            <w:vMerge w:val="restart"/>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lastRenderedPageBreak/>
              <w:t>Dean, HOD and Section Head Programme</w:t>
            </w:r>
          </w:p>
        </w:tc>
        <w:tc>
          <w:tcPr>
            <w:tcW w:w="1556" w:type="dxa"/>
            <w:gridSpan w:val="2"/>
            <w:vMerge w:val="restart"/>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 xml:space="preserve">0 participants registered </w:t>
            </w: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(in total for the Faculty)</w:t>
            </w:r>
          </w:p>
        </w:tc>
        <w:tc>
          <w:tcPr>
            <w:tcW w:w="2774" w:type="dxa"/>
            <w:gridSpan w:val="11"/>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January 2013</w:t>
            </w:r>
          </w:p>
        </w:tc>
        <w:tc>
          <w:tcPr>
            <w:tcW w:w="5033" w:type="dxa"/>
            <w:gridSpan w:val="13"/>
            <w:shd w:val="clear" w:color="auto" w:fill="DDD9C3" w:themeFill="background2" w:themeFillShade="E6"/>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July 2013</w:t>
            </w:r>
          </w:p>
        </w:tc>
      </w:tr>
      <w:tr w:rsidR="005D59C2" w:rsidRPr="005D59C2" w:rsidTr="000F4D5D">
        <w:tc>
          <w:tcPr>
            <w:tcW w:w="2227" w:type="dxa"/>
            <w:vMerge/>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shd w:val="clear" w:color="auto" w:fill="EEECE1" w:themeFill="background2"/>
            <w:vAlign w:val="center"/>
          </w:tcPr>
          <w:p w:rsidR="005D59C2" w:rsidRPr="003E2A18" w:rsidRDefault="005D59C2" w:rsidP="005D59C2">
            <w:pPr>
              <w:tabs>
                <w:tab w:val="left" w:pos="567"/>
              </w:tabs>
              <w:rPr>
                <w:rFonts w:ascii="Arial Narrow" w:hAnsi="Arial Narrow" w:cs="Arial"/>
                <w:b/>
                <w:sz w:val="18"/>
                <w:szCs w:val="18"/>
                <w:lang w:val="en-GB"/>
              </w:rPr>
            </w:pPr>
          </w:p>
        </w:tc>
        <w:tc>
          <w:tcPr>
            <w:tcW w:w="2774" w:type="dxa"/>
            <w:gridSpan w:val="11"/>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5033" w:type="dxa"/>
            <w:gridSpan w:val="13"/>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r>
      <w:tr w:rsidR="005D59C2" w:rsidRPr="005D59C2" w:rsidTr="000F4D5D">
        <w:trPr>
          <w:cantSplit/>
          <w:trHeight w:val="1441"/>
        </w:trPr>
        <w:tc>
          <w:tcPr>
            <w:tcW w:w="2227" w:type="dxa"/>
            <w:vMerge w:val="restart"/>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Academic Leadership Programme (ALP)</w:t>
            </w:r>
          </w:p>
        </w:tc>
        <w:tc>
          <w:tcPr>
            <w:tcW w:w="1556" w:type="dxa"/>
            <w:gridSpan w:val="2"/>
            <w:vMerge w:val="restart"/>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7 ALPs were presented in 2013</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12 Staff members attended at least 1 or more ALP</w:t>
            </w:r>
          </w:p>
        </w:tc>
        <w:tc>
          <w:tcPr>
            <w:tcW w:w="460" w:type="dxa"/>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Total nr invited</w:t>
            </w:r>
          </w:p>
        </w:tc>
        <w:tc>
          <w:tcPr>
            <w:tcW w:w="461" w:type="dxa"/>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Jan</w:t>
            </w:r>
          </w:p>
        </w:tc>
        <w:tc>
          <w:tcPr>
            <w:tcW w:w="461" w:type="dxa"/>
            <w:gridSpan w:val="2"/>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Feb</w:t>
            </w:r>
          </w:p>
        </w:tc>
        <w:tc>
          <w:tcPr>
            <w:tcW w:w="469" w:type="dxa"/>
            <w:gridSpan w:val="3"/>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March</w:t>
            </w:r>
          </w:p>
        </w:tc>
        <w:tc>
          <w:tcPr>
            <w:tcW w:w="461" w:type="dxa"/>
            <w:gridSpan w:val="2"/>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Apr</w:t>
            </w:r>
          </w:p>
        </w:tc>
        <w:tc>
          <w:tcPr>
            <w:tcW w:w="462" w:type="dxa"/>
            <w:gridSpan w:val="2"/>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May</w:t>
            </w:r>
          </w:p>
        </w:tc>
        <w:tc>
          <w:tcPr>
            <w:tcW w:w="463" w:type="dxa"/>
            <w:gridSpan w:val="2"/>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June</w:t>
            </w:r>
          </w:p>
        </w:tc>
        <w:tc>
          <w:tcPr>
            <w:tcW w:w="461" w:type="dxa"/>
            <w:gridSpan w:val="2"/>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July</w:t>
            </w:r>
          </w:p>
        </w:tc>
        <w:tc>
          <w:tcPr>
            <w:tcW w:w="461" w:type="dxa"/>
            <w:gridSpan w:val="2"/>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Aug</w:t>
            </w:r>
          </w:p>
        </w:tc>
        <w:tc>
          <w:tcPr>
            <w:tcW w:w="461" w:type="dxa"/>
            <w:gridSpan w:val="2"/>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Sept</w:t>
            </w:r>
          </w:p>
        </w:tc>
        <w:tc>
          <w:tcPr>
            <w:tcW w:w="461" w:type="dxa"/>
            <w:gridSpan w:val="3"/>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Oct</w:t>
            </w:r>
          </w:p>
        </w:tc>
        <w:tc>
          <w:tcPr>
            <w:tcW w:w="2726" w:type="dxa"/>
            <w:gridSpan w:val="2"/>
            <w:shd w:val="clear" w:color="auto" w:fill="DDD9C3" w:themeFill="background2" w:themeFillShade="E6"/>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Nov</w:t>
            </w:r>
          </w:p>
        </w:tc>
      </w:tr>
      <w:tr w:rsidR="005D59C2" w:rsidRPr="005D59C2" w:rsidTr="000F4D5D">
        <w:trPr>
          <w:cantSplit/>
          <w:trHeight w:val="1134"/>
        </w:trPr>
        <w:tc>
          <w:tcPr>
            <w:tcW w:w="2227" w:type="dxa"/>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460" w:type="dxa"/>
            <w:vAlign w:val="center"/>
          </w:tcPr>
          <w:p w:rsidR="005D59C2" w:rsidRPr="003E2A18" w:rsidRDefault="005D59C2" w:rsidP="005D59C2">
            <w:pPr>
              <w:tabs>
                <w:tab w:val="left" w:pos="567"/>
              </w:tabs>
              <w:rPr>
                <w:rFonts w:ascii="Arial Narrow" w:hAnsi="Arial Narrow" w:cs="Arial"/>
                <w:b/>
                <w:sz w:val="18"/>
                <w:szCs w:val="18"/>
                <w:lang w:val="en-GB"/>
              </w:rPr>
            </w:pPr>
          </w:p>
        </w:tc>
        <w:tc>
          <w:tcPr>
            <w:tcW w:w="461" w:type="dxa"/>
            <w:vAlign w:val="center"/>
          </w:tcPr>
          <w:p w:rsidR="005D59C2" w:rsidRPr="003E2A18" w:rsidRDefault="005D59C2" w:rsidP="005D59C2">
            <w:pPr>
              <w:tabs>
                <w:tab w:val="left" w:pos="567"/>
              </w:tabs>
              <w:rPr>
                <w:rFonts w:ascii="Arial Narrow" w:hAnsi="Arial Narrow" w:cs="Arial"/>
                <w:b/>
                <w:sz w:val="18"/>
                <w:szCs w:val="18"/>
                <w:lang w:val="en-GB"/>
              </w:rPr>
            </w:pPr>
          </w:p>
        </w:tc>
        <w:tc>
          <w:tcPr>
            <w:tcW w:w="461"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10</w:t>
            </w:r>
          </w:p>
        </w:tc>
        <w:tc>
          <w:tcPr>
            <w:tcW w:w="469" w:type="dxa"/>
            <w:gridSpan w:val="3"/>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15</w:t>
            </w:r>
          </w:p>
        </w:tc>
        <w:tc>
          <w:tcPr>
            <w:tcW w:w="461"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8</w:t>
            </w:r>
          </w:p>
        </w:tc>
        <w:tc>
          <w:tcPr>
            <w:tcW w:w="462"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63"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61"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61"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13</w:t>
            </w:r>
          </w:p>
        </w:tc>
        <w:tc>
          <w:tcPr>
            <w:tcW w:w="461"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15</w:t>
            </w:r>
          </w:p>
        </w:tc>
        <w:tc>
          <w:tcPr>
            <w:tcW w:w="461" w:type="dxa"/>
            <w:gridSpan w:val="3"/>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13</w:t>
            </w:r>
          </w:p>
        </w:tc>
        <w:tc>
          <w:tcPr>
            <w:tcW w:w="2726"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11</w:t>
            </w:r>
          </w:p>
        </w:tc>
      </w:tr>
      <w:tr w:rsidR="005D59C2" w:rsidRPr="005D59C2" w:rsidTr="000F4D5D">
        <w:tc>
          <w:tcPr>
            <w:tcW w:w="2227" w:type="dxa"/>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Study Guide Workshop</w:t>
            </w:r>
          </w:p>
        </w:tc>
        <w:tc>
          <w:tcPr>
            <w:tcW w:w="1556"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2 number of workshops</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6 number of participants</w:t>
            </w:r>
          </w:p>
        </w:tc>
        <w:tc>
          <w:tcPr>
            <w:tcW w:w="7807" w:type="dxa"/>
            <w:gridSpan w:val="24"/>
            <w:vAlign w:val="center"/>
          </w:tcPr>
          <w:p w:rsidR="005D59C2" w:rsidRPr="003E2A18" w:rsidRDefault="005D59C2" w:rsidP="005D59C2">
            <w:pPr>
              <w:tabs>
                <w:tab w:val="left" w:pos="567"/>
              </w:tabs>
              <w:rPr>
                <w:rFonts w:ascii="Arial Narrow" w:hAnsi="Arial Narrow" w:cs="Arial"/>
                <w:sz w:val="18"/>
                <w:szCs w:val="18"/>
                <w:lang w:val="en-GB"/>
              </w:rPr>
            </w:pPr>
            <w:r w:rsidRPr="003E2A18">
              <w:rPr>
                <w:rFonts w:ascii="Arial Narrow" w:hAnsi="Arial Narrow" w:cs="Arial"/>
                <w:sz w:val="18"/>
                <w:szCs w:val="18"/>
                <w:lang w:val="en-GB"/>
              </w:rPr>
              <w:t>Workshops offered to staff of Horticulture in assessment in study guides as follow up on review of guides</w:t>
            </w:r>
          </w:p>
        </w:tc>
      </w:tr>
      <w:tr w:rsidR="005D59C2" w:rsidRPr="005D59C2" w:rsidTr="000F4D5D">
        <w:trPr>
          <w:trHeight w:val="1331"/>
        </w:trPr>
        <w:tc>
          <w:tcPr>
            <w:tcW w:w="2227" w:type="dxa"/>
            <w:vMerge w:val="restart"/>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SLP:  Curriculum Development and Support</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In process</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restart"/>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4 x SLPs were presented</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37 x participants registered</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 xml:space="preserve"> 0 total number of participants successfully completed the SLP</w:t>
            </w:r>
          </w:p>
        </w:tc>
        <w:tc>
          <w:tcPr>
            <w:tcW w:w="1145" w:type="dxa"/>
            <w:gridSpan w:val="3"/>
            <w:shd w:val="clear" w:color="auto" w:fill="C4BC96" w:themeFill="background2" w:themeFillShade="BF"/>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Dept</w:t>
            </w:r>
          </w:p>
        </w:tc>
        <w:tc>
          <w:tcPr>
            <w:tcW w:w="283"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Chemistry</w:t>
            </w:r>
          </w:p>
        </w:tc>
        <w:tc>
          <w:tcPr>
            <w:tcW w:w="275" w:type="dxa"/>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Biomedical</w:t>
            </w:r>
          </w:p>
        </w:tc>
        <w:tc>
          <w:tcPr>
            <w:tcW w:w="425"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Nature Cons</w:t>
            </w:r>
          </w:p>
        </w:tc>
        <w:tc>
          <w:tcPr>
            <w:tcW w:w="426"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Horticulture</w:t>
            </w:r>
          </w:p>
        </w:tc>
        <w:tc>
          <w:tcPr>
            <w:tcW w:w="427"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Nursing</w:t>
            </w:r>
          </w:p>
        </w:tc>
        <w:tc>
          <w:tcPr>
            <w:tcW w:w="430"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Mathematics</w:t>
            </w:r>
          </w:p>
        </w:tc>
        <w:tc>
          <w:tcPr>
            <w:tcW w:w="425"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6"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3"/>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2695" w:type="dxa"/>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r>
      <w:tr w:rsidR="005D59C2" w:rsidRPr="005D59C2" w:rsidTr="000F4D5D">
        <w:trPr>
          <w:cantSplit/>
          <w:trHeight w:val="1265"/>
        </w:trPr>
        <w:tc>
          <w:tcPr>
            <w:tcW w:w="2227" w:type="dxa"/>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145" w:type="dxa"/>
            <w:gridSpan w:val="3"/>
            <w:shd w:val="clear" w:color="auto" w:fill="C4BC96" w:themeFill="background2" w:themeFillShade="BF"/>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registered</w:t>
            </w:r>
          </w:p>
        </w:tc>
        <w:tc>
          <w:tcPr>
            <w:tcW w:w="283"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3</w:t>
            </w:r>
          </w:p>
        </w:tc>
        <w:tc>
          <w:tcPr>
            <w:tcW w:w="275" w:type="dxa"/>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3</w:t>
            </w: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w:t>
            </w: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5</w:t>
            </w:r>
          </w:p>
        </w:tc>
        <w:tc>
          <w:tcPr>
            <w:tcW w:w="427"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w:t>
            </w:r>
          </w:p>
        </w:tc>
        <w:tc>
          <w:tcPr>
            <w:tcW w:w="430"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24</w:t>
            </w: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3"/>
            <w:vAlign w:val="center"/>
          </w:tcPr>
          <w:p w:rsidR="005D59C2" w:rsidRPr="003E2A18" w:rsidRDefault="005D59C2" w:rsidP="005D59C2">
            <w:pPr>
              <w:tabs>
                <w:tab w:val="left" w:pos="567"/>
              </w:tabs>
              <w:rPr>
                <w:rFonts w:ascii="Arial Narrow" w:hAnsi="Arial Narrow" w:cs="Arial"/>
                <w:b/>
                <w:sz w:val="18"/>
                <w:szCs w:val="18"/>
                <w:lang w:val="en-GB"/>
              </w:rPr>
            </w:pPr>
          </w:p>
        </w:tc>
        <w:tc>
          <w:tcPr>
            <w:tcW w:w="2695" w:type="dxa"/>
            <w:vAlign w:val="center"/>
          </w:tcPr>
          <w:p w:rsidR="005D59C2" w:rsidRPr="003E2A18" w:rsidRDefault="005D59C2" w:rsidP="005D59C2">
            <w:pPr>
              <w:tabs>
                <w:tab w:val="left" w:pos="567"/>
              </w:tabs>
              <w:rPr>
                <w:rFonts w:ascii="Arial Narrow" w:hAnsi="Arial Narrow" w:cs="Arial"/>
                <w:b/>
                <w:sz w:val="18"/>
                <w:szCs w:val="18"/>
                <w:lang w:val="en-GB"/>
              </w:rPr>
            </w:pPr>
          </w:p>
        </w:tc>
      </w:tr>
      <w:tr w:rsidR="005D59C2" w:rsidRPr="005D59C2" w:rsidTr="000F4D5D">
        <w:trPr>
          <w:cantSplit/>
          <w:trHeight w:val="1567"/>
        </w:trPr>
        <w:tc>
          <w:tcPr>
            <w:tcW w:w="2227" w:type="dxa"/>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145" w:type="dxa"/>
            <w:gridSpan w:val="3"/>
            <w:shd w:val="clear" w:color="auto" w:fill="C4BC96" w:themeFill="background2" w:themeFillShade="BF"/>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successfully completed</w:t>
            </w:r>
          </w:p>
        </w:tc>
        <w:tc>
          <w:tcPr>
            <w:tcW w:w="283"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275" w:type="dxa"/>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427"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430"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3"/>
            <w:vAlign w:val="center"/>
          </w:tcPr>
          <w:p w:rsidR="005D59C2" w:rsidRPr="003E2A18" w:rsidRDefault="005D59C2" w:rsidP="005D59C2">
            <w:pPr>
              <w:tabs>
                <w:tab w:val="left" w:pos="567"/>
              </w:tabs>
              <w:rPr>
                <w:rFonts w:ascii="Arial Narrow" w:hAnsi="Arial Narrow" w:cs="Arial"/>
                <w:b/>
                <w:sz w:val="18"/>
                <w:szCs w:val="18"/>
                <w:lang w:val="en-GB"/>
              </w:rPr>
            </w:pPr>
          </w:p>
        </w:tc>
        <w:tc>
          <w:tcPr>
            <w:tcW w:w="2695" w:type="dxa"/>
            <w:vAlign w:val="center"/>
          </w:tcPr>
          <w:p w:rsidR="005D59C2" w:rsidRPr="003E2A18" w:rsidRDefault="005D59C2" w:rsidP="005D59C2">
            <w:pPr>
              <w:tabs>
                <w:tab w:val="left" w:pos="567"/>
              </w:tabs>
              <w:rPr>
                <w:rFonts w:ascii="Arial Narrow" w:hAnsi="Arial Narrow" w:cs="Arial"/>
                <w:b/>
                <w:sz w:val="18"/>
                <w:szCs w:val="18"/>
                <w:lang w:val="en-GB"/>
              </w:rPr>
            </w:pPr>
          </w:p>
        </w:tc>
      </w:tr>
      <w:tr w:rsidR="005D59C2" w:rsidRPr="005D59C2" w:rsidTr="000F4D5D">
        <w:trPr>
          <w:trHeight w:val="1546"/>
        </w:trPr>
        <w:tc>
          <w:tcPr>
            <w:tcW w:w="2227" w:type="dxa"/>
            <w:vMerge w:val="restart"/>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SLP: Licence to Teach</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restart"/>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 x L2T SLPs presented</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5 x participants registered</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 total number of participants successfully completed the SLP</w:t>
            </w:r>
          </w:p>
        </w:tc>
        <w:tc>
          <w:tcPr>
            <w:tcW w:w="1145" w:type="dxa"/>
            <w:gridSpan w:val="3"/>
            <w:shd w:val="clear" w:color="auto" w:fill="C4BC96" w:themeFill="background2" w:themeFillShade="BF"/>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Dept</w:t>
            </w:r>
          </w:p>
        </w:tc>
        <w:tc>
          <w:tcPr>
            <w:tcW w:w="283"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Biomedical</w:t>
            </w:r>
          </w:p>
        </w:tc>
        <w:tc>
          <w:tcPr>
            <w:tcW w:w="275" w:type="dxa"/>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Crop Sciences</w:t>
            </w:r>
          </w:p>
        </w:tc>
        <w:tc>
          <w:tcPr>
            <w:tcW w:w="425"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Animal Sciences</w:t>
            </w:r>
          </w:p>
        </w:tc>
        <w:tc>
          <w:tcPr>
            <w:tcW w:w="426"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7"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30"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6"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3"/>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2695" w:type="dxa"/>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r>
      <w:tr w:rsidR="005D59C2" w:rsidRPr="005D59C2" w:rsidTr="000F4D5D">
        <w:trPr>
          <w:trHeight w:val="1265"/>
        </w:trPr>
        <w:tc>
          <w:tcPr>
            <w:tcW w:w="2227" w:type="dxa"/>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145" w:type="dxa"/>
            <w:gridSpan w:val="3"/>
            <w:shd w:val="clear" w:color="auto" w:fill="C4BC96" w:themeFill="background2" w:themeFillShade="BF"/>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registered</w:t>
            </w:r>
          </w:p>
        </w:tc>
        <w:tc>
          <w:tcPr>
            <w:tcW w:w="283"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3</w:t>
            </w:r>
          </w:p>
        </w:tc>
        <w:tc>
          <w:tcPr>
            <w:tcW w:w="275" w:type="dxa"/>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w:t>
            </w: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w:t>
            </w: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7"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30"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3"/>
            <w:vAlign w:val="center"/>
          </w:tcPr>
          <w:p w:rsidR="005D59C2" w:rsidRPr="003E2A18" w:rsidRDefault="005D59C2" w:rsidP="005D59C2">
            <w:pPr>
              <w:tabs>
                <w:tab w:val="left" w:pos="567"/>
              </w:tabs>
              <w:rPr>
                <w:rFonts w:ascii="Arial Narrow" w:hAnsi="Arial Narrow" w:cs="Arial"/>
                <w:b/>
                <w:sz w:val="18"/>
                <w:szCs w:val="18"/>
                <w:lang w:val="en-GB"/>
              </w:rPr>
            </w:pPr>
          </w:p>
        </w:tc>
        <w:tc>
          <w:tcPr>
            <w:tcW w:w="2695" w:type="dxa"/>
            <w:vAlign w:val="center"/>
          </w:tcPr>
          <w:p w:rsidR="005D59C2" w:rsidRPr="003E2A18" w:rsidRDefault="005D59C2" w:rsidP="005D59C2">
            <w:pPr>
              <w:tabs>
                <w:tab w:val="left" w:pos="567"/>
              </w:tabs>
              <w:rPr>
                <w:rFonts w:ascii="Arial Narrow" w:hAnsi="Arial Narrow" w:cs="Arial"/>
                <w:b/>
                <w:sz w:val="18"/>
                <w:szCs w:val="18"/>
                <w:lang w:val="en-GB"/>
              </w:rPr>
            </w:pPr>
          </w:p>
        </w:tc>
      </w:tr>
      <w:tr w:rsidR="005D59C2" w:rsidRPr="005D59C2" w:rsidTr="000F4D5D">
        <w:trPr>
          <w:trHeight w:val="1399"/>
        </w:trPr>
        <w:tc>
          <w:tcPr>
            <w:tcW w:w="2227" w:type="dxa"/>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145" w:type="dxa"/>
            <w:gridSpan w:val="3"/>
            <w:shd w:val="clear" w:color="auto" w:fill="C4BC96" w:themeFill="background2" w:themeFillShade="BF"/>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successfully completed</w:t>
            </w:r>
          </w:p>
        </w:tc>
        <w:tc>
          <w:tcPr>
            <w:tcW w:w="283"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275" w:type="dxa"/>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7"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30"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3"/>
            <w:vAlign w:val="center"/>
          </w:tcPr>
          <w:p w:rsidR="005D59C2" w:rsidRPr="003E2A18" w:rsidRDefault="005D59C2" w:rsidP="005D59C2">
            <w:pPr>
              <w:tabs>
                <w:tab w:val="left" w:pos="567"/>
              </w:tabs>
              <w:rPr>
                <w:rFonts w:ascii="Arial Narrow" w:hAnsi="Arial Narrow" w:cs="Arial"/>
                <w:b/>
                <w:sz w:val="18"/>
                <w:szCs w:val="18"/>
                <w:lang w:val="en-GB"/>
              </w:rPr>
            </w:pPr>
          </w:p>
        </w:tc>
        <w:tc>
          <w:tcPr>
            <w:tcW w:w="2695" w:type="dxa"/>
            <w:vAlign w:val="center"/>
          </w:tcPr>
          <w:p w:rsidR="005D59C2" w:rsidRPr="003E2A18" w:rsidRDefault="005D59C2" w:rsidP="005D59C2">
            <w:pPr>
              <w:tabs>
                <w:tab w:val="left" w:pos="567"/>
              </w:tabs>
              <w:rPr>
                <w:rFonts w:ascii="Arial Narrow" w:hAnsi="Arial Narrow" w:cs="Arial"/>
                <w:b/>
                <w:sz w:val="18"/>
                <w:szCs w:val="18"/>
                <w:lang w:val="en-GB"/>
              </w:rPr>
            </w:pPr>
          </w:p>
        </w:tc>
      </w:tr>
      <w:tr w:rsidR="005D59C2" w:rsidRPr="005D59C2" w:rsidTr="000F4D5D">
        <w:trPr>
          <w:trHeight w:val="1300"/>
        </w:trPr>
        <w:tc>
          <w:tcPr>
            <w:tcW w:w="2227" w:type="dxa"/>
            <w:vMerge w:val="restart"/>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SLP: Assessment and Moderation in Higher Education</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restart"/>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2 x Assessment SLPs presented</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6 x participants registered</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 total number of participants successfully completed the SLP</w:t>
            </w:r>
          </w:p>
        </w:tc>
        <w:tc>
          <w:tcPr>
            <w:tcW w:w="1145" w:type="dxa"/>
            <w:gridSpan w:val="3"/>
            <w:shd w:val="clear" w:color="auto" w:fill="C4BC96" w:themeFill="background2" w:themeFillShade="BF"/>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Dept</w:t>
            </w:r>
          </w:p>
        </w:tc>
        <w:tc>
          <w:tcPr>
            <w:tcW w:w="283"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Nursing</w:t>
            </w:r>
          </w:p>
        </w:tc>
        <w:tc>
          <w:tcPr>
            <w:tcW w:w="275" w:type="dxa"/>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Biomedical</w:t>
            </w:r>
          </w:p>
        </w:tc>
        <w:tc>
          <w:tcPr>
            <w:tcW w:w="425"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Mathematics</w:t>
            </w:r>
          </w:p>
        </w:tc>
        <w:tc>
          <w:tcPr>
            <w:tcW w:w="426"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7"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30"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6"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3"/>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c>
          <w:tcPr>
            <w:tcW w:w="2695" w:type="dxa"/>
            <w:textDirection w:val="btLr"/>
            <w:vAlign w:val="center"/>
          </w:tcPr>
          <w:p w:rsidR="005D59C2" w:rsidRPr="003E2A18" w:rsidRDefault="005D59C2" w:rsidP="005D59C2">
            <w:pPr>
              <w:tabs>
                <w:tab w:val="left" w:pos="567"/>
              </w:tabs>
              <w:rPr>
                <w:rFonts w:ascii="Arial Narrow" w:hAnsi="Arial Narrow" w:cs="Arial"/>
                <w:b/>
                <w:sz w:val="18"/>
                <w:szCs w:val="18"/>
                <w:lang w:val="en-GB"/>
              </w:rPr>
            </w:pPr>
          </w:p>
        </w:tc>
      </w:tr>
      <w:tr w:rsidR="005D59C2" w:rsidRPr="005D59C2" w:rsidTr="000F4D5D">
        <w:trPr>
          <w:trHeight w:val="1265"/>
        </w:trPr>
        <w:tc>
          <w:tcPr>
            <w:tcW w:w="2227" w:type="dxa"/>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145" w:type="dxa"/>
            <w:gridSpan w:val="3"/>
            <w:shd w:val="clear" w:color="auto" w:fill="C4BC96" w:themeFill="background2" w:themeFillShade="BF"/>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registered</w:t>
            </w:r>
          </w:p>
        </w:tc>
        <w:tc>
          <w:tcPr>
            <w:tcW w:w="283"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3</w:t>
            </w:r>
          </w:p>
        </w:tc>
        <w:tc>
          <w:tcPr>
            <w:tcW w:w="275" w:type="dxa"/>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w:t>
            </w: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2</w:t>
            </w: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7"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30"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3"/>
            <w:vAlign w:val="center"/>
          </w:tcPr>
          <w:p w:rsidR="005D59C2" w:rsidRPr="003E2A18" w:rsidRDefault="005D59C2" w:rsidP="005D59C2">
            <w:pPr>
              <w:tabs>
                <w:tab w:val="left" w:pos="567"/>
              </w:tabs>
              <w:rPr>
                <w:rFonts w:ascii="Arial Narrow" w:hAnsi="Arial Narrow" w:cs="Arial"/>
                <w:b/>
                <w:sz w:val="18"/>
                <w:szCs w:val="18"/>
                <w:lang w:val="en-GB"/>
              </w:rPr>
            </w:pPr>
          </w:p>
        </w:tc>
        <w:tc>
          <w:tcPr>
            <w:tcW w:w="2695" w:type="dxa"/>
            <w:vAlign w:val="center"/>
          </w:tcPr>
          <w:p w:rsidR="005D59C2" w:rsidRPr="003E2A18" w:rsidRDefault="005D59C2" w:rsidP="005D59C2">
            <w:pPr>
              <w:tabs>
                <w:tab w:val="left" w:pos="567"/>
              </w:tabs>
              <w:rPr>
                <w:rFonts w:ascii="Arial Narrow" w:hAnsi="Arial Narrow" w:cs="Arial"/>
                <w:b/>
                <w:sz w:val="18"/>
                <w:szCs w:val="18"/>
                <w:lang w:val="en-GB"/>
              </w:rPr>
            </w:pPr>
          </w:p>
        </w:tc>
      </w:tr>
      <w:tr w:rsidR="005D59C2" w:rsidRPr="005D59C2" w:rsidTr="000F4D5D">
        <w:trPr>
          <w:trHeight w:val="1134"/>
        </w:trPr>
        <w:tc>
          <w:tcPr>
            <w:tcW w:w="2227" w:type="dxa"/>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145" w:type="dxa"/>
            <w:gridSpan w:val="3"/>
            <w:shd w:val="clear" w:color="auto" w:fill="C4BC96" w:themeFill="background2" w:themeFillShade="BF"/>
            <w:textDirection w:val="btLr"/>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successfully completed</w:t>
            </w:r>
          </w:p>
        </w:tc>
        <w:tc>
          <w:tcPr>
            <w:tcW w:w="283"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275" w:type="dxa"/>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w:t>
            </w: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7"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30"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6"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2"/>
            <w:vAlign w:val="center"/>
          </w:tcPr>
          <w:p w:rsidR="005D59C2" w:rsidRPr="003E2A18" w:rsidRDefault="005D59C2" w:rsidP="005D59C2">
            <w:pPr>
              <w:tabs>
                <w:tab w:val="left" w:pos="567"/>
              </w:tabs>
              <w:rPr>
                <w:rFonts w:ascii="Arial Narrow" w:hAnsi="Arial Narrow" w:cs="Arial"/>
                <w:b/>
                <w:sz w:val="18"/>
                <w:szCs w:val="18"/>
                <w:lang w:val="en-GB"/>
              </w:rPr>
            </w:pPr>
          </w:p>
        </w:tc>
        <w:tc>
          <w:tcPr>
            <w:tcW w:w="425" w:type="dxa"/>
            <w:gridSpan w:val="3"/>
            <w:vAlign w:val="center"/>
          </w:tcPr>
          <w:p w:rsidR="005D59C2" w:rsidRPr="003E2A18" w:rsidRDefault="005D59C2" w:rsidP="005D59C2">
            <w:pPr>
              <w:tabs>
                <w:tab w:val="left" w:pos="567"/>
              </w:tabs>
              <w:rPr>
                <w:rFonts w:ascii="Arial Narrow" w:hAnsi="Arial Narrow" w:cs="Arial"/>
                <w:b/>
                <w:sz w:val="18"/>
                <w:szCs w:val="18"/>
                <w:lang w:val="en-GB"/>
              </w:rPr>
            </w:pPr>
          </w:p>
        </w:tc>
        <w:tc>
          <w:tcPr>
            <w:tcW w:w="2695" w:type="dxa"/>
            <w:vAlign w:val="center"/>
          </w:tcPr>
          <w:p w:rsidR="005D59C2" w:rsidRPr="003E2A18" w:rsidRDefault="005D59C2" w:rsidP="005D59C2">
            <w:pPr>
              <w:tabs>
                <w:tab w:val="left" w:pos="567"/>
              </w:tabs>
              <w:rPr>
                <w:rFonts w:ascii="Arial Narrow" w:hAnsi="Arial Narrow" w:cs="Arial"/>
                <w:b/>
                <w:sz w:val="18"/>
                <w:szCs w:val="18"/>
                <w:lang w:val="en-GB"/>
              </w:rPr>
            </w:pPr>
          </w:p>
        </w:tc>
      </w:tr>
      <w:tr w:rsidR="005D59C2" w:rsidRPr="005D59C2" w:rsidTr="000F4D5D">
        <w:tc>
          <w:tcPr>
            <w:tcW w:w="2227" w:type="dxa"/>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Assessing Assessment Workshop</w:t>
            </w:r>
          </w:p>
        </w:tc>
        <w:tc>
          <w:tcPr>
            <w:tcW w:w="1556"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 number of workshops</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 number of participants</w:t>
            </w:r>
          </w:p>
        </w:tc>
        <w:tc>
          <w:tcPr>
            <w:tcW w:w="7807" w:type="dxa"/>
            <w:gridSpan w:val="24"/>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n/a</w:t>
            </w:r>
          </w:p>
        </w:tc>
      </w:tr>
      <w:tr w:rsidR="005D59C2" w:rsidRPr="005D59C2" w:rsidTr="000F4D5D">
        <w:trPr>
          <w:trHeight w:val="672"/>
        </w:trPr>
        <w:tc>
          <w:tcPr>
            <w:tcW w:w="2227" w:type="dxa"/>
            <w:vMerge w:val="restart"/>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Voice and Delivery Skills Workshops</w:t>
            </w:r>
          </w:p>
        </w:tc>
        <w:tc>
          <w:tcPr>
            <w:tcW w:w="1556" w:type="dxa"/>
            <w:gridSpan w:val="2"/>
            <w:vMerge w:val="restart"/>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15 workshop in total</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9 participants in total</w:t>
            </w:r>
          </w:p>
        </w:tc>
        <w:tc>
          <w:tcPr>
            <w:tcW w:w="1851" w:type="dxa"/>
            <w:gridSpan w:val="7"/>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Workshops</w:t>
            </w: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(One day)</w:t>
            </w:r>
          </w:p>
        </w:tc>
        <w:tc>
          <w:tcPr>
            <w:tcW w:w="1847" w:type="dxa"/>
            <w:gridSpan w:val="8"/>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 xml:space="preserve">Workshop </w:t>
            </w: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(One hour)</w:t>
            </w:r>
          </w:p>
        </w:tc>
        <w:tc>
          <w:tcPr>
            <w:tcW w:w="4109" w:type="dxa"/>
            <w:gridSpan w:val="9"/>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Individual sessions</w:t>
            </w:r>
          </w:p>
        </w:tc>
      </w:tr>
      <w:tr w:rsidR="005D59C2" w:rsidRPr="005D59C2" w:rsidTr="000F4D5D">
        <w:trPr>
          <w:trHeight w:val="455"/>
        </w:trPr>
        <w:tc>
          <w:tcPr>
            <w:tcW w:w="2227" w:type="dxa"/>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921" w:type="dxa"/>
            <w:gridSpan w:val="2"/>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of workshops</w:t>
            </w:r>
          </w:p>
        </w:tc>
        <w:tc>
          <w:tcPr>
            <w:tcW w:w="930" w:type="dxa"/>
            <w:gridSpan w:val="5"/>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of participants</w:t>
            </w:r>
          </w:p>
        </w:tc>
        <w:tc>
          <w:tcPr>
            <w:tcW w:w="923" w:type="dxa"/>
            <w:gridSpan w:val="4"/>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of workshop</w:t>
            </w:r>
          </w:p>
        </w:tc>
        <w:tc>
          <w:tcPr>
            <w:tcW w:w="924" w:type="dxa"/>
            <w:gridSpan w:val="4"/>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of participants</w:t>
            </w:r>
          </w:p>
        </w:tc>
        <w:tc>
          <w:tcPr>
            <w:tcW w:w="922" w:type="dxa"/>
            <w:gridSpan w:val="4"/>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of workshops</w:t>
            </w:r>
          </w:p>
        </w:tc>
        <w:tc>
          <w:tcPr>
            <w:tcW w:w="3187" w:type="dxa"/>
            <w:gridSpan w:val="5"/>
            <w:shd w:val="clear" w:color="auto" w:fill="C4BC96" w:themeFill="background2" w:themeFillShade="BF"/>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Nr of participants</w:t>
            </w:r>
          </w:p>
        </w:tc>
      </w:tr>
      <w:tr w:rsidR="005D59C2" w:rsidRPr="005D59C2" w:rsidTr="000F4D5D">
        <w:trPr>
          <w:trHeight w:val="504"/>
        </w:trPr>
        <w:tc>
          <w:tcPr>
            <w:tcW w:w="2227" w:type="dxa"/>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1556" w:type="dxa"/>
            <w:gridSpan w:val="2"/>
            <w:vMerge/>
            <w:vAlign w:val="center"/>
          </w:tcPr>
          <w:p w:rsidR="005D59C2" w:rsidRPr="003E2A18" w:rsidRDefault="005D59C2" w:rsidP="005D59C2">
            <w:pPr>
              <w:tabs>
                <w:tab w:val="left" w:pos="567"/>
              </w:tabs>
              <w:rPr>
                <w:rFonts w:ascii="Arial Narrow" w:hAnsi="Arial Narrow" w:cs="Arial"/>
                <w:b/>
                <w:sz w:val="18"/>
                <w:szCs w:val="18"/>
                <w:lang w:val="en-GB"/>
              </w:rPr>
            </w:pPr>
          </w:p>
        </w:tc>
        <w:tc>
          <w:tcPr>
            <w:tcW w:w="921"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w:t>
            </w:r>
          </w:p>
        </w:tc>
        <w:tc>
          <w:tcPr>
            <w:tcW w:w="930" w:type="dxa"/>
            <w:gridSpan w:val="5"/>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3</w:t>
            </w:r>
          </w:p>
        </w:tc>
        <w:tc>
          <w:tcPr>
            <w:tcW w:w="923" w:type="dxa"/>
            <w:gridSpan w:val="4"/>
            <w:vAlign w:val="center"/>
          </w:tcPr>
          <w:p w:rsidR="005D59C2" w:rsidRPr="003E2A18" w:rsidRDefault="005D59C2" w:rsidP="005D59C2">
            <w:pPr>
              <w:tabs>
                <w:tab w:val="left" w:pos="567"/>
              </w:tabs>
              <w:rPr>
                <w:rFonts w:ascii="Arial Narrow" w:hAnsi="Arial Narrow" w:cs="Arial"/>
                <w:b/>
                <w:sz w:val="18"/>
                <w:szCs w:val="18"/>
                <w:lang w:val="en-GB"/>
              </w:rPr>
            </w:pPr>
          </w:p>
        </w:tc>
        <w:tc>
          <w:tcPr>
            <w:tcW w:w="924" w:type="dxa"/>
            <w:gridSpan w:val="4"/>
            <w:vAlign w:val="center"/>
          </w:tcPr>
          <w:p w:rsidR="005D59C2" w:rsidRPr="003E2A18" w:rsidRDefault="005D59C2" w:rsidP="005D59C2">
            <w:pPr>
              <w:tabs>
                <w:tab w:val="left" w:pos="567"/>
              </w:tabs>
              <w:rPr>
                <w:rFonts w:ascii="Arial Narrow" w:hAnsi="Arial Narrow" w:cs="Arial"/>
                <w:b/>
                <w:sz w:val="18"/>
                <w:szCs w:val="18"/>
                <w:lang w:val="en-GB"/>
              </w:rPr>
            </w:pPr>
          </w:p>
        </w:tc>
        <w:tc>
          <w:tcPr>
            <w:tcW w:w="922" w:type="dxa"/>
            <w:gridSpan w:val="4"/>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14</w:t>
            </w:r>
          </w:p>
        </w:tc>
        <w:tc>
          <w:tcPr>
            <w:tcW w:w="3187" w:type="dxa"/>
            <w:gridSpan w:val="5"/>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6</w:t>
            </w:r>
          </w:p>
        </w:tc>
      </w:tr>
      <w:tr w:rsidR="005D59C2" w:rsidRPr="005D59C2" w:rsidTr="000F4D5D">
        <w:tc>
          <w:tcPr>
            <w:tcW w:w="2227" w:type="dxa"/>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HEQF awareness sessions</w:t>
            </w:r>
          </w:p>
        </w:tc>
        <w:tc>
          <w:tcPr>
            <w:tcW w:w="1556" w:type="dxa"/>
            <w:gridSpan w:val="2"/>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 sessions in total</w:t>
            </w:r>
          </w:p>
          <w:p w:rsidR="005D59C2" w:rsidRPr="003E2A18" w:rsidRDefault="005D59C2" w:rsidP="005D59C2">
            <w:pPr>
              <w:tabs>
                <w:tab w:val="left" w:pos="567"/>
              </w:tabs>
              <w:rPr>
                <w:rFonts w:ascii="Arial Narrow" w:hAnsi="Arial Narrow" w:cs="Arial"/>
                <w:b/>
                <w:sz w:val="18"/>
                <w:szCs w:val="18"/>
                <w:lang w:val="en-GB"/>
              </w:rPr>
            </w:pPr>
          </w:p>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0 participants in total</w:t>
            </w:r>
          </w:p>
        </w:tc>
        <w:tc>
          <w:tcPr>
            <w:tcW w:w="7807" w:type="dxa"/>
            <w:gridSpan w:val="24"/>
            <w:vAlign w:val="center"/>
          </w:tcPr>
          <w:p w:rsidR="005D59C2" w:rsidRPr="003E2A18" w:rsidRDefault="005D59C2" w:rsidP="005D59C2">
            <w:pPr>
              <w:tabs>
                <w:tab w:val="left" w:pos="567"/>
              </w:tabs>
              <w:rPr>
                <w:rFonts w:ascii="Arial Narrow" w:hAnsi="Arial Narrow" w:cs="Arial"/>
                <w:b/>
                <w:sz w:val="18"/>
                <w:szCs w:val="18"/>
                <w:lang w:val="en-GB"/>
              </w:rPr>
            </w:pPr>
            <w:r w:rsidRPr="003E2A18">
              <w:rPr>
                <w:rFonts w:ascii="Arial Narrow" w:hAnsi="Arial Narrow" w:cs="Arial"/>
                <w:b/>
                <w:sz w:val="18"/>
                <w:szCs w:val="18"/>
                <w:lang w:val="en-GB"/>
              </w:rPr>
              <w:t>n/a</w:t>
            </w:r>
          </w:p>
        </w:tc>
      </w:tr>
    </w:tbl>
    <w:p w:rsidR="005D59C2" w:rsidRPr="005D59C2" w:rsidRDefault="005D59C2" w:rsidP="005D59C2">
      <w:pPr>
        <w:tabs>
          <w:tab w:val="left" w:pos="567"/>
        </w:tabs>
        <w:spacing w:after="0" w:line="240" w:lineRule="auto"/>
        <w:rPr>
          <w:rFonts w:ascii="Arial" w:hAnsi="Arial" w:cs="Arial"/>
          <w:sz w:val="24"/>
          <w:szCs w:val="24"/>
          <w:lang w:val="en-GB"/>
        </w:rPr>
      </w:pPr>
    </w:p>
    <w:p w:rsidR="0084723D" w:rsidRPr="0084723D" w:rsidRDefault="0084723D" w:rsidP="0084723D">
      <w:pPr>
        <w:rPr>
          <w:rFonts w:ascii="Arial" w:hAnsi="Arial" w:cs="Arial"/>
        </w:rPr>
      </w:pPr>
      <w:r w:rsidRPr="0084723D">
        <w:rPr>
          <w:rFonts w:ascii="Arial" w:hAnsi="Arial" w:cs="Arial"/>
        </w:rPr>
        <w:t xml:space="preserve">The Faculty of Science is totally committed to continuous Academic Professional Development which is evident from the amount of courses and workshops undertaken by its staff. Big impetus is placed on Curriculum Development and Teaching &amp; Learning Assessment. </w:t>
      </w:r>
    </w:p>
    <w:p w:rsidR="0084723D" w:rsidRPr="0084723D" w:rsidRDefault="0084723D" w:rsidP="0084723D">
      <w:pPr>
        <w:rPr>
          <w:rFonts w:ascii="Arial" w:hAnsi="Arial" w:cs="Arial"/>
        </w:rPr>
      </w:pPr>
      <w:r w:rsidRPr="0084723D">
        <w:rPr>
          <w:rFonts w:ascii="Arial" w:hAnsi="Arial" w:cs="Arial"/>
        </w:rPr>
        <w:t>These interventions are starting to bear fruit as The Faculty has seen very positive growth with regards to its student success rate. Student success rate for undergraduate studies were maintained at  76.7% in 2013. The Faculty is now starting to see the results from its improvement plans being implemented.</w:t>
      </w:r>
    </w:p>
    <w:p w:rsidR="003529A2" w:rsidRDefault="003529A2">
      <w:pPr>
        <w:rPr>
          <w:rFonts w:ascii="Arial" w:hAnsi="Arial" w:cs="Arial"/>
          <w:sz w:val="24"/>
          <w:szCs w:val="24"/>
        </w:rPr>
      </w:pPr>
      <w:r>
        <w:rPr>
          <w:rFonts w:ascii="Arial" w:hAnsi="Arial" w:cs="Arial"/>
          <w:sz w:val="24"/>
          <w:szCs w:val="24"/>
        </w:rPr>
        <w:br w:type="page"/>
      </w:r>
    </w:p>
    <w:p w:rsidR="007619F9" w:rsidRPr="00366309" w:rsidRDefault="00AD06C8" w:rsidP="007619F9">
      <w:pPr>
        <w:pStyle w:val="ListParagraph"/>
        <w:ind w:left="0"/>
        <w:rPr>
          <w:rFonts w:ascii="Arial" w:hAnsi="Arial" w:cs="Arial"/>
          <w:b/>
          <w:sz w:val="24"/>
          <w:szCs w:val="24"/>
        </w:rPr>
      </w:pPr>
      <w:r w:rsidRPr="00366309">
        <w:rPr>
          <w:rFonts w:ascii="Arial" w:hAnsi="Arial" w:cs="Arial"/>
          <w:b/>
          <w:sz w:val="24"/>
          <w:szCs w:val="24"/>
        </w:rPr>
        <w:lastRenderedPageBreak/>
        <w:t>4.</w:t>
      </w:r>
      <w:r w:rsidR="0056105D">
        <w:rPr>
          <w:rFonts w:ascii="Arial" w:hAnsi="Arial" w:cs="Arial"/>
          <w:b/>
          <w:sz w:val="24"/>
          <w:szCs w:val="24"/>
        </w:rPr>
        <w:t>2</w:t>
      </w:r>
      <w:r w:rsidRPr="00366309">
        <w:rPr>
          <w:rFonts w:ascii="Arial" w:hAnsi="Arial" w:cs="Arial"/>
          <w:b/>
          <w:sz w:val="24"/>
          <w:szCs w:val="24"/>
        </w:rPr>
        <w:tab/>
        <w:t>Qualification Improvement</w:t>
      </w:r>
    </w:p>
    <w:p w:rsidR="007619F9" w:rsidRPr="00F34231" w:rsidRDefault="007619F9" w:rsidP="007619F9">
      <w:pPr>
        <w:pStyle w:val="ListParagraph"/>
        <w:ind w:left="0"/>
        <w:rPr>
          <w:rFonts w:ascii="Arial" w:hAnsi="Arial" w:cs="Arial"/>
          <w:sz w:val="24"/>
          <w:szCs w:val="24"/>
        </w:rPr>
      </w:pPr>
      <w:r w:rsidRPr="00F34231">
        <w:rPr>
          <w:rFonts w:ascii="Arial" w:hAnsi="Arial" w:cs="Arial"/>
          <w:sz w:val="24"/>
          <w:szCs w:val="24"/>
        </w:rPr>
        <w:tab/>
      </w:r>
    </w:p>
    <w:tbl>
      <w:tblPr>
        <w:tblStyle w:val="TableGrid"/>
        <w:tblW w:w="0" w:type="auto"/>
        <w:tblInd w:w="18" w:type="dxa"/>
        <w:tblLook w:val="04A0" w:firstRow="1" w:lastRow="0" w:firstColumn="1" w:lastColumn="0" w:noHBand="0" w:noVBand="1"/>
      </w:tblPr>
      <w:tblGrid>
        <w:gridCol w:w="3870"/>
        <w:gridCol w:w="5220"/>
        <w:gridCol w:w="4050"/>
      </w:tblGrid>
      <w:tr w:rsidR="007619F9" w:rsidRPr="00F34231" w:rsidTr="0056105D">
        <w:tc>
          <w:tcPr>
            <w:tcW w:w="3870" w:type="dxa"/>
          </w:tcPr>
          <w:p w:rsidR="007619F9" w:rsidRPr="003529A2" w:rsidRDefault="007619F9" w:rsidP="006C3F0F">
            <w:pPr>
              <w:pStyle w:val="ListParagraph"/>
              <w:ind w:left="0"/>
              <w:rPr>
                <w:rFonts w:ascii="Arial Narrow" w:hAnsi="Arial Narrow" w:cs="Arial"/>
                <w:b/>
                <w:i/>
              </w:rPr>
            </w:pPr>
            <w:r w:rsidRPr="003529A2">
              <w:rPr>
                <w:rFonts w:ascii="Arial Narrow" w:hAnsi="Arial Narrow" w:cs="Arial"/>
                <w:b/>
                <w:i/>
              </w:rPr>
              <w:t>Name of staff members</w:t>
            </w:r>
          </w:p>
        </w:tc>
        <w:tc>
          <w:tcPr>
            <w:tcW w:w="5220" w:type="dxa"/>
          </w:tcPr>
          <w:p w:rsidR="007619F9" w:rsidRPr="003529A2" w:rsidRDefault="007619F9" w:rsidP="006C3F0F">
            <w:pPr>
              <w:pStyle w:val="ListParagraph"/>
              <w:ind w:left="0"/>
              <w:rPr>
                <w:rFonts w:ascii="Arial Narrow" w:hAnsi="Arial Narrow" w:cs="Arial"/>
                <w:b/>
                <w:i/>
              </w:rPr>
            </w:pPr>
            <w:r w:rsidRPr="003529A2">
              <w:rPr>
                <w:rFonts w:ascii="Arial Narrow" w:hAnsi="Arial Narrow" w:cs="Arial"/>
                <w:b/>
                <w:i/>
              </w:rPr>
              <w:t>Qualification</w:t>
            </w:r>
          </w:p>
        </w:tc>
        <w:tc>
          <w:tcPr>
            <w:tcW w:w="4050" w:type="dxa"/>
          </w:tcPr>
          <w:p w:rsidR="007619F9" w:rsidRPr="003529A2" w:rsidRDefault="007619F9" w:rsidP="006C3F0F">
            <w:pPr>
              <w:pStyle w:val="ListParagraph"/>
              <w:ind w:left="0"/>
              <w:rPr>
                <w:rFonts w:ascii="Arial Narrow" w:hAnsi="Arial Narrow" w:cs="Arial"/>
                <w:b/>
                <w:i/>
              </w:rPr>
            </w:pPr>
            <w:r w:rsidRPr="003529A2">
              <w:rPr>
                <w:rFonts w:ascii="Arial Narrow" w:hAnsi="Arial Narrow" w:cs="Arial"/>
                <w:b/>
                <w:i/>
              </w:rPr>
              <w:t>Institution awarded</w:t>
            </w:r>
          </w:p>
        </w:tc>
      </w:tr>
      <w:tr w:rsidR="007619F9" w:rsidRPr="00F34231" w:rsidTr="0056105D">
        <w:tc>
          <w:tcPr>
            <w:tcW w:w="3870" w:type="dxa"/>
          </w:tcPr>
          <w:p w:rsidR="007619F9" w:rsidRPr="003529A2" w:rsidRDefault="007619F9" w:rsidP="006C3F0F">
            <w:pPr>
              <w:pStyle w:val="ListParagraph"/>
              <w:ind w:left="0"/>
              <w:rPr>
                <w:rFonts w:ascii="Arial Narrow" w:hAnsi="Arial Narrow" w:cs="Arial"/>
              </w:rPr>
            </w:pPr>
          </w:p>
        </w:tc>
        <w:tc>
          <w:tcPr>
            <w:tcW w:w="5220" w:type="dxa"/>
          </w:tcPr>
          <w:p w:rsidR="007619F9" w:rsidRPr="003529A2" w:rsidRDefault="007619F9" w:rsidP="006C3F0F">
            <w:pPr>
              <w:pStyle w:val="ListParagraph"/>
              <w:ind w:left="0"/>
              <w:rPr>
                <w:rFonts w:ascii="Arial Narrow" w:hAnsi="Arial Narrow" w:cs="Arial"/>
              </w:rPr>
            </w:pPr>
          </w:p>
        </w:tc>
        <w:tc>
          <w:tcPr>
            <w:tcW w:w="4050" w:type="dxa"/>
          </w:tcPr>
          <w:p w:rsidR="007619F9" w:rsidRPr="003529A2" w:rsidRDefault="007619F9" w:rsidP="006C3F0F">
            <w:pPr>
              <w:pStyle w:val="ListParagraph"/>
              <w:ind w:left="0"/>
              <w:rPr>
                <w:rFonts w:ascii="Arial Narrow" w:hAnsi="Arial Narrow" w:cs="Arial"/>
              </w:rPr>
            </w:pPr>
          </w:p>
        </w:tc>
      </w:tr>
      <w:tr w:rsidR="00096553" w:rsidRPr="00F34231" w:rsidTr="00FF6FFA">
        <w:tc>
          <w:tcPr>
            <w:tcW w:w="13140" w:type="dxa"/>
            <w:gridSpan w:val="3"/>
          </w:tcPr>
          <w:p w:rsidR="00096553" w:rsidRPr="003529A2" w:rsidRDefault="00E159FE" w:rsidP="00096553">
            <w:pPr>
              <w:pStyle w:val="ListParagraph"/>
              <w:ind w:left="0"/>
              <w:jc w:val="center"/>
              <w:rPr>
                <w:rFonts w:ascii="Arial Narrow" w:hAnsi="Arial Narrow" w:cs="Arial"/>
                <w:b/>
              </w:rPr>
            </w:pPr>
            <w:r w:rsidRPr="003529A2">
              <w:rPr>
                <w:rFonts w:ascii="Arial Narrow" w:hAnsi="Arial Narrow" w:cs="Arial"/>
                <w:b/>
              </w:rPr>
              <w:t xml:space="preserve">Department of </w:t>
            </w:r>
            <w:r w:rsidR="00096553" w:rsidRPr="003529A2">
              <w:rPr>
                <w:rFonts w:ascii="Arial Narrow" w:hAnsi="Arial Narrow" w:cs="Arial"/>
                <w:b/>
              </w:rPr>
              <w:t>Chemistry</w:t>
            </w:r>
          </w:p>
        </w:tc>
      </w:tr>
      <w:tr w:rsidR="00096553" w:rsidRPr="00F34231" w:rsidTr="0056105D">
        <w:tc>
          <w:tcPr>
            <w:tcW w:w="3870" w:type="dxa"/>
          </w:tcPr>
          <w:p w:rsidR="00096553" w:rsidRPr="003529A2" w:rsidRDefault="00096553" w:rsidP="00C925E2">
            <w:pPr>
              <w:rPr>
                <w:rFonts w:ascii="Arial Narrow" w:hAnsi="Arial Narrow" w:cs="Arial"/>
                <w:color w:val="000000"/>
              </w:rPr>
            </w:pPr>
            <w:r w:rsidRPr="003529A2">
              <w:rPr>
                <w:rFonts w:ascii="Arial Narrow" w:hAnsi="Arial Narrow" w:cs="Arial"/>
                <w:color w:val="000000"/>
              </w:rPr>
              <w:t>Hlongwane MM</w:t>
            </w:r>
          </w:p>
        </w:tc>
        <w:tc>
          <w:tcPr>
            <w:tcW w:w="5220" w:type="dxa"/>
          </w:tcPr>
          <w:p w:rsidR="00096553" w:rsidRPr="003529A2" w:rsidRDefault="00096553" w:rsidP="00C925E2">
            <w:pPr>
              <w:pStyle w:val="ListParagraph"/>
              <w:ind w:left="0"/>
              <w:rPr>
                <w:rFonts w:ascii="Arial Narrow" w:hAnsi="Arial Narrow" w:cs="Arial"/>
              </w:rPr>
            </w:pPr>
            <w:r w:rsidRPr="003529A2">
              <w:rPr>
                <w:rFonts w:ascii="Arial Narrow" w:hAnsi="Arial Narrow" w:cs="Arial"/>
              </w:rPr>
              <w:t>M Tech (Chemistry)</w:t>
            </w:r>
          </w:p>
        </w:tc>
        <w:tc>
          <w:tcPr>
            <w:tcW w:w="4050" w:type="dxa"/>
          </w:tcPr>
          <w:p w:rsidR="00096553" w:rsidRPr="003529A2" w:rsidRDefault="00096553" w:rsidP="00C925E2">
            <w:pPr>
              <w:pStyle w:val="ListParagraph"/>
              <w:ind w:left="0"/>
              <w:rPr>
                <w:rFonts w:ascii="Arial Narrow" w:hAnsi="Arial Narrow" w:cs="Arial"/>
              </w:rPr>
            </w:pPr>
            <w:r w:rsidRPr="003529A2">
              <w:rPr>
                <w:rFonts w:ascii="Arial Narrow" w:hAnsi="Arial Narrow" w:cs="Arial"/>
              </w:rPr>
              <w:t>TUT</w:t>
            </w:r>
          </w:p>
        </w:tc>
      </w:tr>
      <w:tr w:rsidR="00096553" w:rsidRPr="00F34231" w:rsidTr="0056105D">
        <w:tc>
          <w:tcPr>
            <w:tcW w:w="3870" w:type="dxa"/>
          </w:tcPr>
          <w:p w:rsidR="00096553" w:rsidRPr="003529A2" w:rsidRDefault="00096553" w:rsidP="00C925E2">
            <w:pPr>
              <w:rPr>
                <w:rFonts w:ascii="Arial Narrow" w:hAnsi="Arial Narrow" w:cs="Arial"/>
                <w:color w:val="000000"/>
              </w:rPr>
            </w:pPr>
            <w:r w:rsidRPr="003529A2">
              <w:rPr>
                <w:rFonts w:ascii="Arial Narrow" w:hAnsi="Arial Narrow" w:cs="Arial"/>
                <w:color w:val="000000"/>
              </w:rPr>
              <w:t>Khanye GE</w:t>
            </w:r>
          </w:p>
        </w:tc>
        <w:tc>
          <w:tcPr>
            <w:tcW w:w="5220" w:type="dxa"/>
          </w:tcPr>
          <w:p w:rsidR="00096553" w:rsidRPr="003529A2" w:rsidRDefault="00096553" w:rsidP="00C925E2">
            <w:pPr>
              <w:pStyle w:val="ListParagraph"/>
              <w:ind w:left="0"/>
              <w:rPr>
                <w:rFonts w:ascii="Arial Narrow" w:hAnsi="Arial Narrow" w:cs="Arial"/>
              </w:rPr>
            </w:pPr>
            <w:r w:rsidRPr="003529A2">
              <w:rPr>
                <w:rFonts w:ascii="Arial Narrow" w:hAnsi="Arial Narrow" w:cs="Arial"/>
              </w:rPr>
              <w:t>M Tech (Chemistry)</w:t>
            </w:r>
          </w:p>
        </w:tc>
        <w:tc>
          <w:tcPr>
            <w:tcW w:w="4050" w:type="dxa"/>
          </w:tcPr>
          <w:p w:rsidR="00096553" w:rsidRPr="003529A2" w:rsidRDefault="00096553" w:rsidP="00C925E2">
            <w:pPr>
              <w:pStyle w:val="ListParagraph"/>
              <w:ind w:left="0"/>
              <w:rPr>
                <w:rFonts w:ascii="Arial Narrow" w:hAnsi="Arial Narrow" w:cs="Arial"/>
              </w:rPr>
            </w:pPr>
            <w:r w:rsidRPr="003529A2">
              <w:rPr>
                <w:rFonts w:ascii="Arial Narrow" w:hAnsi="Arial Narrow" w:cs="Arial"/>
              </w:rPr>
              <w:t>TUT</w:t>
            </w:r>
          </w:p>
        </w:tc>
      </w:tr>
      <w:tr w:rsidR="00096553" w:rsidRPr="00F34231" w:rsidTr="0056105D">
        <w:tc>
          <w:tcPr>
            <w:tcW w:w="3870" w:type="dxa"/>
          </w:tcPr>
          <w:p w:rsidR="00096553" w:rsidRPr="003529A2" w:rsidRDefault="00096553" w:rsidP="006C3F0F">
            <w:pPr>
              <w:pStyle w:val="ListParagraph"/>
              <w:ind w:left="0"/>
              <w:rPr>
                <w:rFonts w:ascii="Arial Narrow" w:hAnsi="Arial Narrow" w:cs="Arial"/>
              </w:rPr>
            </w:pPr>
          </w:p>
        </w:tc>
        <w:tc>
          <w:tcPr>
            <w:tcW w:w="5220" w:type="dxa"/>
          </w:tcPr>
          <w:p w:rsidR="00096553" w:rsidRPr="003529A2" w:rsidRDefault="00096553" w:rsidP="006C3F0F">
            <w:pPr>
              <w:pStyle w:val="ListParagraph"/>
              <w:ind w:left="0"/>
              <w:rPr>
                <w:rFonts w:ascii="Arial Narrow" w:hAnsi="Arial Narrow" w:cs="Arial"/>
              </w:rPr>
            </w:pPr>
          </w:p>
        </w:tc>
        <w:tc>
          <w:tcPr>
            <w:tcW w:w="4050" w:type="dxa"/>
          </w:tcPr>
          <w:p w:rsidR="00096553" w:rsidRPr="003529A2" w:rsidRDefault="00096553" w:rsidP="006C3F0F">
            <w:pPr>
              <w:pStyle w:val="ListParagraph"/>
              <w:ind w:left="0"/>
              <w:rPr>
                <w:rFonts w:ascii="Arial Narrow" w:hAnsi="Arial Narrow" w:cs="Arial"/>
              </w:rPr>
            </w:pPr>
          </w:p>
        </w:tc>
      </w:tr>
      <w:tr w:rsidR="00633F12" w:rsidRPr="00F34231" w:rsidTr="00FF6FFA">
        <w:tc>
          <w:tcPr>
            <w:tcW w:w="13140" w:type="dxa"/>
            <w:gridSpan w:val="3"/>
          </w:tcPr>
          <w:p w:rsidR="00633F12" w:rsidRPr="003529A2" w:rsidRDefault="00E159FE" w:rsidP="00633F12">
            <w:pPr>
              <w:pStyle w:val="ListParagraph"/>
              <w:ind w:left="0"/>
              <w:jc w:val="center"/>
              <w:rPr>
                <w:rFonts w:ascii="Arial Narrow" w:hAnsi="Arial Narrow" w:cs="Arial"/>
                <w:b/>
              </w:rPr>
            </w:pPr>
            <w:r w:rsidRPr="003529A2">
              <w:rPr>
                <w:rFonts w:ascii="Arial Narrow" w:hAnsi="Arial Narrow" w:cs="Arial"/>
                <w:b/>
              </w:rPr>
              <w:t xml:space="preserve">Department of </w:t>
            </w:r>
            <w:r w:rsidR="00633F12" w:rsidRPr="003529A2">
              <w:rPr>
                <w:rFonts w:ascii="Arial Narrow" w:hAnsi="Arial Narrow" w:cs="Arial"/>
                <w:b/>
              </w:rPr>
              <w:t>Crop Sciences</w:t>
            </w:r>
          </w:p>
        </w:tc>
      </w:tr>
      <w:tr w:rsidR="00633F12" w:rsidRPr="00F34231" w:rsidTr="0056105D">
        <w:tc>
          <w:tcPr>
            <w:tcW w:w="387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Dr  M.E. Moshia</w:t>
            </w:r>
          </w:p>
        </w:tc>
        <w:tc>
          <w:tcPr>
            <w:tcW w:w="522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Diploma in Environmental Sciences</w:t>
            </w:r>
          </w:p>
        </w:tc>
        <w:tc>
          <w:tcPr>
            <w:tcW w:w="405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Alison, UK</w:t>
            </w:r>
          </w:p>
        </w:tc>
      </w:tr>
      <w:tr w:rsidR="00633F12" w:rsidRPr="00F34231" w:rsidTr="0056105D">
        <w:tc>
          <w:tcPr>
            <w:tcW w:w="3870" w:type="dxa"/>
          </w:tcPr>
          <w:p w:rsidR="00633F12" w:rsidRPr="003529A2" w:rsidRDefault="00633F12" w:rsidP="006C3F0F">
            <w:pPr>
              <w:pStyle w:val="ListParagraph"/>
              <w:ind w:left="0"/>
              <w:rPr>
                <w:rFonts w:ascii="Arial Narrow" w:hAnsi="Arial Narrow" w:cs="Arial"/>
              </w:rPr>
            </w:pPr>
          </w:p>
        </w:tc>
        <w:tc>
          <w:tcPr>
            <w:tcW w:w="5220" w:type="dxa"/>
          </w:tcPr>
          <w:p w:rsidR="00633F12" w:rsidRPr="003529A2" w:rsidRDefault="00633F12" w:rsidP="006C3F0F">
            <w:pPr>
              <w:pStyle w:val="ListParagraph"/>
              <w:ind w:left="0"/>
              <w:rPr>
                <w:rFonts w:ascii="Arial Narrow" w:hAnsi="Arial Narrow" w:cs="Arial"/>
              </w:rPr>
            </w:pPr>
          </w:p>
        </w:tc>
        <w:tc>
          <w:tcPr>
            <w:tcW w:w="4050" w:type="dxa"/>
          </w:tcPr>
          <w:p w:rsidR="00633F12" w:rsidRPr="003529A2" w:rsidRDefault="00633F12" w:rsidP="006C3F0F">
            <w:pPr>
              <w:pStyle w:val="ListParagraph"/>
              <w:ind w:left="0"/>
              <w:rPr>
                <w:rFonts w:ascii="Arial Narrow" w:hAnsi="Arial Narrow" w:cs="Arial"/>
              </w:rPr>
            </w:pPr>
          </w:p>
        </w:tc>
      </w:tr>
      <w:tr w:rsidR="00633F12" w:rsidRPr="00F34231" w:rsidTr="00FF6FFA">
        <w:tc>
          <w:tcPr>
            <w:tcW w:w="13140" w:type="dxa"/>
            <w:gridSpan w:val="3"/>
          </w:tcPr>
          <w:p w:rsidR="00633F12" w:rsidRPr="003529A2" w:rsidRDefault="00E159FE" w:rsidP="00633F12">
            <w:pPr>
              <w:pStyle w:val="ListParagraph"/>
              <w:ind w:left="0"/>
              <w:jc w:val="center"/>
              <w:rPr>
                <w:rFonts w:ascii="Arial Narrow" w:hAnsi="Arial Narrow" w:cs="Arial"/>
                <w:b/>
              </w:rPr>
            </w:pPr>
            <w:r w:rsidRPr="003529A2">
              <w:rPr>
                <w:rFonts w:ascii="Arial Narrow" w:hAnsi="Arial Narrow" w:cs="Arial"/>
                <w:b/>
              </w:rPr>
              <w:t xml:space="preserve">Department of </w:t>
            </w:r>
            <w:r w:rsidR="00633F12" w:rsidRPr="003529A2">
              <w:rPr>
                <w:rFonts w:ascii="Arial Narrow" w:hAnsi="Arial Narrow" w:cs="Arial"/>
                <w:b/>
              </w:rPr>
              <w:t>Environmental Health</w:t>
            </w:r>
          </w:p>
        </w:tc>
      </w:tr>
      <w:tr w:rsidR="00633F12" w:rsidRPr="00F34231" w:rsidTr="0056105D">
        <w:tc>
          <w:tcPr>
            <w:tcW w:w="387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Bekker JL</w:t>
            </w:r>
          </w:p>
        </w:tc>
        <w:tc>
          <w:tcPr>
            <w:tcW w:w="522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D Tech: Environmental Health</w:t>
            </w:r>
          </w:p>
        </w:tc>
        <w:tc>
          <w:tcPr>
            <w:tcW w:w="405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Tshwane University of Technology</w:t>
            </w:r>
          </w:p>
        </w:tc>
      </w:tr>
      <w:tr w:rsidR="00633F12" w:rsidRPr="00F34231" w:rsidTr="0056105D">
        <w:tc>
          <w:tcPr>
            <w:tcW w:w="387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Mokgobu MI</w:t>
            </w:r>
          </w:p>
        </w:tc>
        <w:tc>
          <w:tcPr>
            <w:tcW w:w="522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PhD: Medical Immunology</w:t>
            </w:r>
          </w:p>
        </w:tc>
        <w:tc>
          <w:tcPr>
            <w:tcW w:w="405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University of Pretoria</w:t>
            </w:r>
          </w:p>
        </w:tc>
      </w:tr>
      <w:tr w:rsidR="00633F12" w:rsidRPr="00F34231" w:rsidTr="0056105D">
        <w:tc>
          <w:tcPr>
            <w:tcW w:w="3870" w:type="dxa"/>
          </w:tcPr>
          <w:p w:rsidR="00633F12" w:rsidRPr="003529A2" w:rsidRDefault="00633F12" w:rsidP="006C3F0F">
            <w:pPr>
              <w:pStyle w:val="ListParagraph"/>
              <w:ind w:left="0"/>
              <w:rPr>
                <w:rFonts w:ascii="Arial Narrow" w:hAnsi="Arial Narrow" w:cs="Arial"/>
              </w:rPr>
            </w:pPr>
          </w:p>
        </w:tc>
        <w:tc>
          <w:tcPr>
            <w:tcW w:w="5220" w:type="dxa"/>
          </w:tcPr>
          <w:p w:rsidR="00633F12" w:rsidRPr="003529A2" w:rsidRDefault="00633F12" w:rsidP="006C3F0F">
            <w:pPr>
              <w:pStyle w:val="ListParagraph"/>
              <w:ind w:left="0"/>
              <w:rPr>
                <w:rFonts w:ascii="Arial Narrow" w:hAnsi="Arial Narrow" w:cs="Arial"/>
              </w:rPr>
            </w:pPr>
          </w:p>
        </w:tc>
        <w:tc>
          <w:tcPr>
            <w:tcW w:w="4050" w:type="dxa"/>
          </w:tcPr>
          <w:p w:rsidR="00633F12" w:rsidRPr="003529A2" w:rsidRDefault="00633F12" w:rsidP="006C3F0F">
            <w:pPr>
              <w:pStyle w:val="ListParagraph"/>
              <w:ind w:left="0"/>
              <w:rPr>
                <w:rFonts w:ascii="Arial Narrow" w:hAnsi="Arial Narrow" w:cs="Arial"/>
              </w:rPr>
            </w:pPr>
          </w:p>
        </w:tc>
      </w:tr>
      <w:tr w:rsidR="00633F12" w:rsidRPr="00F34231" w:rsidTr="00FF6FFA">
        <w:tc>
          <w:tcPr>
            <w:tcW w:w="13140" w:type="dxa"/>
            <w:gridSpan w:val="3"/>
          </w:tcPr>
          <w:p w:rsidR="00633F12" w:rsidRPr="003529A2" w:rsidRDefault="00E159FE" w:rsidP="00633F12">
            <w:pPr>
              <w:pStyle w:val="ListParagraph"/>
              <w:ind w:left="0"/>
              <w:jc w:val="center"/>
              <w:rPr>
                <w:rFonts w:ascii="Arial Narrow" w:hAnsi="Arial Narrow" w:cs="Arial"/>
                <w:b/>
              </w:rPr>
            </w:pPr>
            <w:r w:rsidRPr="003529A2">
              <w:rPr>
                <w:rFonts w:ascii="Arial Narrow" w:hAnsi="Arial Narrow" w:cs="Arial"/>
                <w:b/>
              </w:rPr>
              <w:t xml:space="preserve">Department of </w:t>
            </w:r>
            <w:r w:rsidR="00633F12" w:rsidRPr="003529A2">
              <w:rPr>
                <w:rFonts w:ascii="Arial Narrow" w:hAnsi="Arial Narrow" w:cs="Arial"/>
                <w:b/>
              </w:rPr>
              <w:t>Environmental, Water &amp; Earth Science</w:t>
            </w:r>
          </w:p>
        </w:tc>
      </w:tr>
      <w:tr w:rsidR="00633F12" w:rsidRPr="00F34231" w:rsidTr="0056105D">
        <w:tc>
          <w:tcPr>
            <w:tcW w:w="387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Mrs L Monyatse</w:t>
            </w:r>
          </w:p>
        </w:tc>
        <w:tc>
          <w:tcPr>
            <w:tcW w:w="522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D Tech Water Care</w:t>
            </w:r>
          </w:p>
        </w:tc>
        <w:tc>
          <w:tcPr>
            <w:tcW w:w="405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TUT</w:t>
            </w:r>
          </w:p>
        </w:tc>
      </w:tr>
      <w:tr w:rsidR="00633F12" w:rsidRPr="00F34231" w:rsidTr="0056105D">
        <w:tc>
          <w:tcPr>
            <w:tcW w:w="387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Mr Z Tyoda</w:t>
            </w:r>
          </w:p>
        </w:tc>
        <w:tc>
          <w:tcPr>
            <w:tcW w:w="522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 xml:space="preserve">MSc Geology </w:t>
            </w:r>
          </w:p>
        </w:tc>
        <w:tc>
          <w:tcPr>
            <w:tcW w:w="405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University of Stellenbosch</w:t>
            </w:r>
          </w:p>
        </w:tc>
      </w:tr>
      <w:tr w:rsidR="00633F12" w:rsidRPr="00F34231" w:rsidTr="0056105D">
        <w:tc>
          <w:tcPr>
            <w:tcW w:w="3870" w:type="dxa"/>
          </w:tcPr>
          <w:p w:rsidR="00633F12" w:rsidRPr="003529A2" w:rsidRDefault="00633F12" w:rsidP="006C3F0F">
            <w:pPr>
              <w:pStyle w:val="ListParagraph"/>
              <w:ind w:left="0"/>
              <w:rPr>
                <w:rFonts w:ascii="Arial Narrow" w:hAnsi="Arial Narrow" w:cs="Arial"/>
              </w:rPr>
            </w:pPr>
          </w:p>
        </w:tc>
        <w:tc>
          <w:tcPr>
            <w:tcW w:w="5220" w:type="dxa"/>
          </w:tcPr>
          <w:p w:rsidR="00633F12" w:rsidRPr="003529A2" w:rsidRDefault="00633F12" w:rsidP="006C3F0F">
            <w:pPr>
              <w:pStyle w:val="ListParagraph"/>
              <w:ind w:left="0"/>
              <w:rPr>
                <w:rFonts w:ascii="Arial Narrow" w:hAnsi="Arial Narrow" w:cs="Arial"/>
              </w:rPr>
            </w:pPr>
          </w:p>
        </w:tc>
        <w:tc>
          <w:tcPr>
            <w:tcW w:w="4050" w:type="dxa"/>
          </w:tcPr>
          <w:p w:rsidR="00633F12" w:rsidRPr="003529A2" w:rsidRDefault="00633F12" w:rsidP="006C3F0F">
            <w:pPr>
              <w:pStyle w:val="ListParagraph"/>
              <w:ind w:left="0"/>
              <w:rPr>
                <w:rFonts w:ascii="Arial Narrow" w:hAnsi="Arial Narrow" w:cs="Arial"/>
              </w:rPr>
            </w:pPr>
          </w:p>
        </w:tc>
      </w:tr>
      <w:tr w:rsidR="00633F12" w:rsidRPr="00F34231" w:rsidTr="00FF6FFA">
        <w:tc>
          <w:tcPr>
            <w:tcW w:w="13140" w:type="dxa"/>
            <w:gridSpan w:val="3"/>
          </w:tcPr>
          <w:p w:rsidR="00633F12" w:rsidRPr="003529A2" w:rsidRDefault="00E159FE" w:rsidP="00633F12">
            <w:pPr>
              <w:pStyle w:val="ListParagraph"/>
              <w:ind w:left="0"/>
              <w:jc w:val="center"/>
              <w:rPr>
                <w:rFonts w:ascii="Arial Narrow" w:hAnsi="Arial Narrow" w:cs="Arial"/>
                <w:b/>
              </w:rPr>
            </w:pPr>
            <w:r w:rsidRPr="003529A2">
              <w:rPr>
                <w:rFonts w:ascii="Arial Narrow" w:hAnsi="Arial Narrow" w:cs="Arial"/>
                <w:b/>
              </w:rPr>
              <w:t xml:space="preserve">Department of </w:t>
            </w:r>
            <w:r w:rsidR="00633F12" w:rsidRPr="003529A2">
              <w:rPr>
                <w:rFonts w:ascii="Arial Narrow" w:hAnsi="Arial Narrow" w:cs="Arial"/>
                <w:b/>
              </w:rPr>
              <w:t>Mathematics &amp; Statistics</w:t>
            </w:r>
          </w:p>
        </w:tc>
      </w:tr>
      <w:tr w:rsidR="00633F12" w:rsidRPr="00F34231" w:rsidTr="0056105D">
        <w:tc>
          <w:tcPr>
            <w:tcW w:w="3870" w:type="dxa"/>
          </w:tcPr>
          <w:p w:rsidR="00633F12" w:rsidRPr="003529A2" w:rsidRDefault="00633F12" w:rsidP="00FF6FFA">
            <w:pPr>
              <w:pStyle w:val="ListParagraph"/>
              <w:ind w:left="0"/>
              <w:rPr>
                <w:rFonts w:ascii="Arial Narrow" w:hAnsi="Arial Narrow" w:cs="Arial"/>
                <w:color w:val="000000" w:themeColor="text1"/>
              </w:rPr>
            </w:pPr>
            <w:r w:rsidRPr="003529A2">
              <w:rPr>
                <w:rFonts w:ascii="Arial Narrow" w:hAnsi="Arial Narrow" w:cs="Arial"/>
                <w:color w:val="000000" w:themeColor="text1"/>
              </w:rPr>
              <w:t>PH Grobler</w:t>
            </w:r>
          </w:p>
        </w:tc>
        <w:tc>
          <w:tcPr>
            <w:tcW w:w="5220" w:type="dxa"/>
          </w:tcPr>
          <w:p w:rsidR="00633F12" w:rsidRPr="003529A2" w:rsidRDefault="00633F12" w:rsidP="00FF6FFA">
            <w:pPr>
              <w:pStyle w:val="ListParagraph"/>
              <w:ind w:left="0"/>
              <w:rPr>
                <w:rFonts w:ascii="Arial Narrow" w:hAnsi="Arial Narrow" w:cs="Arial"/>
                <w:color w:val="000000" w:themeColor="text1"/>
              </w:rPr>
            </w:pPr>
            <w:r w:rsidRPr="003529A2">
              <w:rPr>
                <w:rFonts w:ascii="Arial Narrow" w:hAnsi="Arial Narrow" w:cs="Arial"/>
                <w:color w:val="000000" w:themeColor="text1"/>
              </w:rPr>
              <w:t>B Tech (Quality)</w:t>
            </w:r>
          </w:p>
        </w:tc>
        <w:tc>
          <w:tcPr>
            <w:tcW w:w="4050" w:type="dxa"/>
          </w:tcPr>
          <w:p w:rsidR="00633F12" w:rsidRPr="003529A2" w:rsidRDefault="00633F12" w:rsidP="00FF6FFA">
            <w:pPr>
              <w:pStyle w:val="ListParagraph"/>
              <w:ind w:left="0"/>
              <w:rPr>
                <w:rFonts w:ascii="Arial Narrow" w:hAnsi="Arial Narrow" w:cs="Arial"/>
                <w:color w:val="000000" w:themeColor="text1"/>
              </w:rPr>
            </w:pPr>
            <w:r w:rsidRPr="003529A2">
              <w:rPr>
                <w:rFonts w:ascii="Arial Narrow" w:hAnsi="Arial Narrow" w:cs="Arial"/>
                <w:color w:val="000000" w:themeColor="text1"/>
              </w:rPr>
              <w:t>UJ</w:t>
            </w:r>
          </w:p>
        </w:tc>
      </w:tr>
      <w:tr w:rsidR="00633F12" w:rsidRPr="00F34231" w:rsidTr="0056105D">
        <w:tc>
          <w:tcPr>
            <w:tcW w:w="3870" w:type="dxa"/>
          </w:tcPr>
          <w:p w:rsidR="00633F12" w:rsidRPr="003529A2" w:rsidRDefault="00633F12" w:rsidP="006C3F0F">
            <w:pPr>
              <w:pStyle w:val="ListParagraph"/>
              <w:ind w:left="0"/>
              <w:rPr>
                <w:rFonts w:ascii="Arial Narrow" w:hAnsi="Arial Narrow" w:cs="Arial"/>
              </w:rPr>
            </w:pPr>
          </w:p>
        </w:tc>
        <w:tc>
          <w:tcPr>
            <w:tcW w:w="5220" w:type="dxa"/>
          </w:tcPr>
          <w:p w:rsidR="00633F12" w:rsidRPr="003529A2" w:rsidRDefault="00633F12" w:rsidP="006C3F0F">
            <w:pPr>
              <w:pStyle w:val="ListParagraph"/>
              <w:ind w:left="0"/>
              <w:rPr>
                <w:rFonts w:ascii="Arial Narrow" w:hAnsi="Arial Narrow" w:cs="Arial"/>
              </w:rPr>
            </w:pPr>
          </w:p>
        </w:tc>
        <w:tc>
          <w:tcPr>
            <w:tcW w:w="4050" w:type="dxa"/>
          </w:tcPr>
          <w:p w:rsidR="00633F12" w:rsidRPr="003529A2" w:rsidRDefault="00633F12" w:rsidP="006C3F0F">
            <w:pPr>
              <w:pStyle w:val="ListParagraph"/>
              <w:ind w:left="0"/>
              <w:rPr>
                <w:rFonts w:ascii="Arial Narrow" w:hAnsi="Arial Narrow" w:cs="Arial"/>
              </w:rPr>
            </w:pPr>
          </w:p>
        </w:tc>
      </w:tr>
      <w:tr w:rsidR="00633F12" w:rsidRPr="00F34231" w:rsidTr="00FF6FFA">
        <w:tc>
          <w:tcPr>
            <w:tcW w:w="13140" w:type="dxa"/>
            <w:gridSpan w:val="3"/>
          </w:tcPr>
          <w:p w:rsidR="00633F12" w:rsidRPr="003529A2" w:rsidRDefault="00E159FE" w:rsidP="00633F12">
            <w:pPr>
              <w:pStyle w:val="ListParagraph"/>
              <w:ind w:left="0"/>
              <w:jc w:val="center"/>
              <w:rPr>
                <w:rFonts w:ascii="Arial Narrow" w:hAnsi="Arial Narrow" w:cs="Arial"/>
                <w:b/>
              </w:rPr>
            </w:pPr>
            <w:r w:rsidRPr="003529A2">
              <w:rPr>
                <w:rFonts w:ascii="Arial Narrow" w:hAnsi="Arial Narrow" w:cs="Arial"/>
                <w:b/>
              </w:rPr>
              <w:t xml:space="preserve">Department of </w:t>
            </w:r>
            <w:r w:rsidR="00633F12" w:rsidRPr="003529A2">
              <w:rPr>
                <w:rFonts w:ascii="Arial Narrow" w:hAnsi="Arial Narrow" w:cs="Arial"/>
                <w:b/>
              </w:rPr>
              <w:t>Nature Conservation</w:t>
            </w:r>
          </w:p>
        </w:tc>
      </w:tr>
      <w:tr w:rsidR="00633F12" w:rsidRPr="00F34231" w:rsidTr="0056105D">
        <w:tc>
          <w:tcPr>
            <w:tcW w:w="3870" w:type="dxa"/>
          </w:tcPr>
          <w:p w:rsidR="00633F12" w:rsidRPr="003529A2" w:rsidRDefault="00633F12" w:rsidP="00C925E2">
            <w:pPr>
              <w:pStyle w:val="ListParagraph"/>
              <w:ind w:left="0"/>
              <w:rPr>
                <w:rFonts w:ascii="Arial Narrow" w:hAnsi="Arial Narrow" w:cs="Arial"/>
              </w:rPr>
            </w:pPr>
            <w:r w:rsidRPr="003529A2">
              <w:rPr>
                <w:rFonts w:ascii="Arial Narrow" w:hAnsi="Arial Narrow" w:cs="Arial"/>
              </w:rPr>
              <w:t>JJ Viljoen</w:t>
            </w:r>
          </w:p>
        </w:tc>
        <w:tc>
          <w:tcPr>
            <w:tcW w:w="5220" w:type="dxa"/>
          </w:tcPr>
          <w:p w:rsidR="00633F12" w:rsidRPr="003529A2" w:rsidRDefault="00633F12" w:rsidP="00C925E2">
            <w:pPr>
              <w:pStyle w:val="ListParagraph"/>
              <w:ind w:left="0"/>
              <w:rPr>
                <w:rFonts w:ascii="Arial Narrow" w:hAnsi="Arial Narrow" w:cs="Arial"/>
              </w:rPr>
            </w:pPr>
            <w:r w:rsidRPr="003529A2">
              <w:rPr>
                <w:rFonts w:ascii="Arial Narrow" w:hAnsi="Arial Narrow" w:cs="Arial"/>
              </w:rPr>
              <w:t>PhD Zoology</w:t>
            </w:r>
          </w:p>
        </w:tc>
        <w:tc>
          <w:tcPr>
            <w:tcW w:w="4050" w:type="dxa"/>
          </w:tcPr>
          <w:p w:rsidR="00633F12" w:rsidRPr="003529A2" w:rsidRDefault="00633F12" w:rsidP="00C925E2">
            <w:pPr>
              <w:pStyle w:val="ListParagraph"/>
              <w:ind w:left="0"/>
              <w:rPr>
                <w:rFonts w:ascii="Arial Narrow" w:hAnsi="Arial Narrow" w:cs="Arial"/>
              </w:rPr>
            </w:pPr>
            <w:r w:rsidRPr="003529A2">
              <w:rPr>
                <w:rFonts w:ascii="Arial Narrow" w:hAnsi="Arial Narrow" w:cs="Arial"/>
              </w:rPr>
              <w:t>UP</w:t>
            </w:r>
          </w:p>
        </w:tc>
      </w:tr>
      <w:tr w:rsidR="00633F12" w:rsidRPr="00F34231" w:rsidTr="0056105D">
        <w:tc>
          <w:tcPr>
            <w:tcW w:w="3870" w:type="dxa"/>
          </w:tcPr>
          <w:p w:rsidR="00633F12" w:rsidRPr="003529A2" w:rsidRDefault="00633F12" w:rsidP="006C3F0F">
            <w:pPr>
              <w:pStyle w:val="ListParagraph"/>
              <w:ind w:left="0"/>
              <w:rPr>
                <w:rFonts w:ascii="Arial Narrow" w:hAnsi="Arial Narrow" w:cs="Arial"/>
              </w:rPr>
            </w:pPr>
          </w:p>
        </w:tc>
        <w:tc>
          <w:tcPr>
            <w:tcW w:w="5220" w:type="dxa"/>
          </w:tcPr>
          <w:p w:rsidR="00633F12" w:rsidRPr="003529A2" w:rsidRDefault="00633F12" w:rsidP="006C3F0F">
            <w:pPr>
              <w:pStyle w:val="ListParagraph"/>
              <w:ind w:left="0"/>
              <w:rPr>
                <w:rFonts w:ascii="Arial Narrow" w:hAnsi="Arial Narrow" w:cs="Arial"/>
              </w:rPr>
            </w:pPr>
          </w:p>
        </w:tc>
        <w:tc>
          <w:tcPr>
            <w:tcW w:w="4050" w:type="dxa"/>
          </w:tcPr>
          <w:p w:rsidR="00633F12" w:rsidRPr="003529A2" w:rsidRDefault="00633F12" w:rsidP="006C3F0F">
            <w:pPr>
              <w:pStyle w:val="ListParagraph"/>
              <w:ind w:left="0"/>
              <w:rPr>
                <w:rFonts w:ascii="Arial Narrow" w:hAnsi="Arial Narrow" w:cs="Arial"/>
              </w:rPr>
            </w:pPr>
          </w:p>
        </w:tc>
      </w:tr>
      <w:tr w:rsidR="00633F12" w:rsidRPr="00F34231" w:rsidTr="00FF6FFA">
        <w:tc>
          <w:tcPr>
            <w:tcW w:w="13140" w:type="dxa"/>
            <w:gridSpan w:val="3"/>
          </w:tcPr>
          <w:p w:rsidR="00633F12" w:rsidRPr="003529A2" w:rsidRDefault="00633F12" w:rsidP="00633F12">
            <w:pPr>
              <w:pStyle w:val="ListParagraph"/>
              <w:ind w:left="0"/>
              <w:jc w:val="center"/>
              <w:rPr>
                <w:rFonts w:ascii="Arial Narrow" w:hAnsi="Arial Narrow" w:cs="Arial"/>
                <w:b/>
              </w:rPr>
            </w:pPr>
            <w:r w:rsidRPr="003529A2">
              <w:rPr>
                <w:rFonts w:ascii="Arial Narrow" w:hAnsi="Arial Narrow" w:cs="Arial"/>
                <w:b/>
              </w:rPr>
              <w:t>Nursing Science</w:t>
            </w:r>
          </w:p>
        </w:tc>
      </w:tr>
      <w:tr w:rsidR="00633F12" w:rsidRPr="00F34231" w:rsidTr="0056105D">
        <w:tc>
          <w:tcPr>
            <w:tcW w:w="387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Dr R de Swardt</w:t>
            </w:r>
          </w:p>
        </w:tc>
        <w:tc>
          <w:tcPr>
            <w:tcW w:w="522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D Litt et Phil</w:t>
            </w:r>
          </w:p>
        </w:tc>
        <w:tc>
          <w:tcPr>
            <w:tcW w:w="405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UNISA</w:t>
            </w:r>
          </w:p>
        </w:tc>
      </w:tr>
      <w:tr w:rsidR="00633F12" w:rsidRPr="00F34231" w:rsidTr="0056105D">
        <w:tc>
          <w:tcPr>
            <w:tcW w:w="387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Mrs Z Ligthelm</w:t>
            </w:r>
          </w:p>
        </w:tc>
        <w:tc>
          <w:tcPr>
            <w:tcW w:w="522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M Tech Nursing</w:t>
            </w:r>
          </w:p>
        </w:tc>
        <w:tc>
          <w:tcPr>
            <w:tcW w:w="405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TUT</w:t>
            </w:r>
          </w:p>
        </w:tc>
      </w:tr>
      <w:tr w:rsidR="00633F12" w:rsidRPr="00F34231" w:rsidTr="0056105D">
        <w:tc>
          <w:tcPr>
            <w:tcW w:w="387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Mrs D Beckmann</w:t>
            </w:r>
          </w:p>
        </w:tc>
        <w:tc>
          <w:tcPr>
            <w:tcW w:w="522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M Tech Nursing</w:t>
            </w:r>
          </w:p>
        </w:tc>
        <w:tc>
          <w:tcPr>
            <w:tcW w:w="4050" w:type="dxa"/>
          </w:tcPr>
          <w:p w:rsidR="00633F12" w:rsidRPr="003529A2" w:rsidRDefault="00633F12" w:rsidP="00FF6FFA">
            <w:pPr>
              <w:pStyle w:val="ListParagraph"/>
              <w:ind w:left="0"/>
              <w:rPr>
                <w:rFonts w:ascii="Arial Narrow" w:hAnsi="Arial Narrow" w:cs="Arial"/>
              </w:rPr>
            </w:pPr>
            <w:r w:rsidRPr="003529A2">
              <w:rPr>
                <w:rFonts w:ascii="Arial Narrow" w:hAnsi="Arial Narrow" w:cs="Arial"/>
              </w:rPr>
              <w:t>TUT</w:t>
            </w:r>
          </w:p>
        </w:tc>
      </w:tr>
      <w:tr w:rsidR="00633F12" w:rsidRPr="00F34231" w:rsidTr="0056105D">
        <w:tc>
          <w:tcPr>
            <w:tcW w:w="3870" w:type="dxa"/>
          </w:tcPr>
          <w:p w:rsidR="00633F12" w:rsidRPr="003529A2" w:rsidRDefault="00633F12" w:rsidP="006C3F0F">
            <w:pPr>
              <w:pStyle w:val="ListParagraph"/>
              <w:ind w:left="0"/>
              <w:rPr>
                <w:rFonts w:ascii="Arial Narrow" w:hAnsi="Arial Narrow" w:cs="Arial"/>
              </w:rPr>
            </w:pPr>
          </w:p>
        </w:tc>
        <w:tc>
          <w:tcPr>
            <w:tcW w:w="5220" w:type="dxa"/>
          </w:tcPr>
          <w:p w:rsidR="00633F12" w:rsidRPr="003529A2" w:rsidRDefault="00633F12" w:rsidP="006C3F0F">
            <w:pPr>
              <w:pStyle w:val="ListParagraph"/>
              <w:ind w:left="0"/>
              <w:rPr>
                <w:rFonts w:ascii="Arial Narrow" w:hAnsi="Arial Narrow" w:cs="Arial"/>
              </w:rPr>
            </w:pPr>
          </w:p>
        </w:tc>
        <w:tc>
          <w:tcPr>
            <w:tcW w:w="4050" w:type="dxa"/>
          </w:tcPr>
          <w:p w:rsidR="00633F12" w:rsidRPr="003529A2" w:rsidRDefault="00633F12" w:rsidP="006C3F0F">
            <w:pPr>
              <w:pStyle w:val="ListParagraph"/>
              <w:ind w:left="0"/>
              <w:rPr>
                <w:rFonts w:ascii="Arial Narrow" w:hAnsi="Arial Narrow" w:cs="Arial"/>
              </w:rPr>
            </w:pPr>
          </w:p>
        </w:tc>
      </w:tr>
      <w:tr w:rsidR="00633F12" w:rsidRPr="00F34231" w:rsidTr="00FF6FFA">
        <w:tc>
          <w:tcPr>
            <w:tcW w:w="13140" w:type="dxa"/>
            <w:gridSpan w:val="3"/>
          </w:tcPr>
          <w:p w:rsidR="00633F12" w:rsidRPr="003529A2" w:rsidRDefault="00E159FE" w:rsidP="00633F12">
            <w:pPr>
              <w:pStyle w:val="ListParagraph"/>
              <w:ind w:left="0"/>
              <w:jc w:val="center"/>
              <w:rPr>
                <w:rFonts w:ascii="Arial Narrow" w:hAnsi="Arial Narrow" w:cs="Arial"/>
                <w:b/>
              </w:rPr>
            </w:pPr>
            <w:r w:rsidRPr="003529A2">
              <w:rPr>
                <w:rFonts w:ascii="Arial Narrow" w:hAnsi="Arial Narrow" w:cs="Arial"/>
                <w:b/>
              </w:rPr>
              <w:t xml:space="preserve">Department of </w:t>
            </w:r>
            <w:r w:rsidR="00633F12" w:rsidRPr="003529A2">
              <w:rPr>
                <w:rFonts w:ascii="Arial Narrow" w:hAnsi="Arial Narrow" w:cs="Arial"/>
                <w:b/>
              </w:rPr>
              <w:t>Pharmaceutical Sciences</w:t>
            </w:r>
          </w:p>
        </w:tc>
      </w:tr>
      <w:tr w:rsidR="00633F12" w:rsidRPr="00F34231" w:rsidTr="0056105D">
        <w:tc>
          <w:tcPr>
            <w:tcW w:w="3870" w:type="dxa"/>
          </w:tcPr>
          <w:p w:rsidR="00633F12" w:rsidRPr="003529A2" w:rsidRDefault="00633F12" w:rsidP="00FF6FFA">
            <w:pPr>
              <w:pStyle w:val="ListParagraph"/>
              <w:spacing w:before="120" w:after="240"/>
              <w:ind w:left="0"/>
              <w:rPr>
                <w:rFonts w:ascii="Arial Narrow" w:hAnsi="Arial Narrow" w:cs="Arial"/>
              </w:rPr>
            </w:pPr>
            <w:r w:rsidRPr="003529A2">
              <w:rPr>
                <w:rFonts w:ascii="Arial Narrow" w:hAnsi="Arial Narrow" w:cs="Arial"/>
              </w:rPr>
              <w:t>Mrs D Baron</w:t>
            </w:r>
          </w:p>
        </w:tc>
        <w:tc>
          <w:tcPr>
            <w:tcW w:w="5220" w:type="dxa"/>
          </w:tcPr>
          <w:p w:rsidR="00633F12" w:rsidRPr="003529A2" w:rsidRDefault="00633F12" w:rsidP="00FF6FFA">
            <w:pPr>
              <w:pStyle w:val="ListParagraph"/>
              <w:spacing w:before="120" w:after="240"/>
              <w:ind w:left="0"/>
              <w:rPr>
                <w:rFonts w:ascii="Arial Narrow" w:hAnsi="Arial Narrow" w:cs="Arial"/>
              </w:rPr>
            </w:pPr>
            <w:r w:rsidRPr="003529A2">
              <w:rPr>
                <w:rFonts w:ascii="Arial Narrow" w:hAnsi="Arial Narrow" w:cs="Arial"/>
              </w:rPr>
              <w:t>M Tech Somatology</w:t>
            </w:r>
          </w:p>
        </w:tc>
        <w:tc>
          <w:tcPr>
            <w:tcW w:w="4050" w:type="dxa"/>
          </w:tcPr>
          <w:p w:rsidR="00633F12" w:rsidRPr="003529A2" w:rsidRDefault="00633F12" w:rsidP="00FF6FFA">
            <w:pPr>
              <w:pStyle w:val="ListParagraph"/>
              <w:spacing w:before="120" w:after="240"/>
              <w:ind w:left="0"/>
              <w:rPr>
                <w:rFonts w:ascii="Arial Narrow" w:hAnsi="Arial Narrow" w:cs="Arial"/>
              </w:rPr>
            </w:pPr>
            <w:r w:rsidRPr="003529A2">
              <w:rPr>
                <w:rFonts w:ascii="Arial Narrow" w:hAnsi="Arial Narrow" w:cs="Arial"/>
              </w:rPr>
              <w:t>TUT</w:t>
            </w:r>
          </w:p>
        </w:tc>
      </w:tr>
      <w:tr w:rsidR="00633F12" w:rsidRPr="00F34231" w:rsidTr="0056105D">
        <w:tc>
          <w:tcPr>
            <w:tcW w:w="3870" w:type="dxa"/>
          </w:tcPr>
          <w:p w:rsidR="00633F12" w:rsidRPr="003529A2" w:rsidRDefault="00633F12" w:rsidP="006C3F0F">
            <w:pPr>
              <w:pStyle w:val="ListParagraph"/>
              <w:ind w:left="0"/>
              <w:rPr>
                <w:rFonts w:ascii="Arial Narrow" w:hAnsi="Arial Narrow" w:cs="Arial"/>
              </w:rPr>
            </w:pPr>
          </w:p>
        </w:tc>
        <w:tc>
          <w:tcPr>
            <w:tcW w:w="5220" w:type="dxa"/>
          </w:tcPr>
          <w:p w:rsidR="00633F12" w:rsidRPr="003529A2" w:rsidRDefault="00633F12" w:rsidP="006C3F0F">
            <w:pPr>
              <w:pStyle w:val="ListParagraph"/>
              <w:ind w:left="0"/>
              <w:rPr>
                <w:rFonts w:ascii="Arial Narrow" w:hAnsi="Arial Narrow" w:cs="Arial"/>
              </w:rPr>
            </w:pPr>
          </w:p>
        </w:tc>
        <w:tc>
          <w:tcPr>
            <w:tcW w:w="4050" w:type="dxa"/>
          </w:tcPr>
          <w:p w:rsidR="00633F12" w:rsidRPr="003529A2" w:rsidRDefault="00633F12" w:rsidP="006C3F0F">
            <w:pPr>
              <w:pStyle w:val="ListParagraph"/>
              <w:ind w:left="0"/>
              <w:rPr>
                <w:rFonts w:ascii="Arial Narrow" w:hAnsi="Arial Narrow" w:cs="Arial"/>
              </w:rPr>
            </w:pPr>
          </w:p>
        </w:tc>
      </w:tr>
      <w:tr w:rsidR="00633F12" w:rsidRPr="00F34231" w:rsidTr="00FF6FFA">
        <w:tc>
          <w:tcPr>
            <w:tcW w:w="13140" w:type="dxa"/>
            <w:gridSpan w:val="3"/>
          </w:tcPr>
          <w:p w:rsidR="00633F12" w:rsidRPr="003529A2" w:rsidRDefault="00E159FE" w:rsidP="00D62794">
            <w:pPr>
              <w:pStyle w:val="ListParagraph"/>
              <w:ind w:left="0"/>
              <w:jc w:val="center"/>
              <w:rPr>
                <w:rFonts w:ascii="Arial Narrow" w:hAnsi="Arial Narrow" w:cs="Arial"/>
                <w:b/>
              </w:rPr>
            </w:pPr>
            <w:r w:rsidRPr="003529A2">
              <w:rPr>
                <w:rFonts w:ascii="Arial Narrow" w:hAnsi="Arial Narrow" w:cs="Arial"/>
                <w:b/>
              </w:rPr>
              <w:t xml:space="preserve">Department of </w:t>
            </w:r>
            <w:r w:rsidR="00633F12" w:rsidRPr="003529A2">
              <w:rPr>
                <w:rFonts w:ascii="Arial Narrow" w:hAnsi="Arial Narrow" w:cs="Arial"/>
                <w:b/>
              </w:rPr>
              <w:t>Sport, Rehabilitation &amp; Dental Science</w:t>
            </w:r>
          </w:p>
        </w:tc>
      </w:tr>
      <w:tr w:rsidR="00633F12" w:rsidRPr="00F34231" w:rsidTr="0056105D">
        <w:tc>
          <w:tcPr>
            <w:tcW w:w="3870" w:type="dxa"/>
          </w:tcPr>
          <w:p w:rsidR="00633F12" w:rsidRPr="003529A2" w:rsidRDefault="00633F12" w:rsidP="00FF6FFA">
            <w:pPr>
              <w:pStyle w:val="ListParagraph"/>
              <w:ind w:left="0"/>
              <w:jc w:val="both"/>
              <w:rPr>
                <w:rFonts w:ascii="Arial Narrow" w:hAnsi="Arial Narrow" w:cs="Arial"/>
              </w:rPr>
            </w:pPr>
            <w:r w:rsidRPr="003529A2">
              <w:rPr>
                <w:rFonts w:ascii="Arial Narrow" w:hAnsi="Arial Narrow" w:cs="Arial"/>
              </w:rPr>
              <w:t>Mr J. Jooste</w:t>
            </w:r>
          </w:p>
        </w:tc>
        <w:tc>
          <w:tcPr>
            <w:tcW w:w="5220" w:type="dxa"/>
          </w:tcPr>
          <w:p w:rsidR="00633F12" w:rsidRPr="003529A2" w:rsidRDefault="00633F12" w:rsidP="00FF6FFA">
            <w:pPr>
              <w:pStyle w:val="ListParagraph"/>
              <w:ind w:left="0"/>
              <w:jc w:val="both"/>
              <w:rPr>
                <w:rFonts w:ascii="Arial Narrow" w:hAnsi="Arial Narrow" w:cs="Arial"/>
              </w:rPr>
            </w:pPr>
            <w:r w:rsidRPr="003529A2">
              <w:rPr>
                <w:rFonts w:ascii="Arial Narrow" w:hAnsi="Arial Narrow" w:cs="Arial"/>
              </w:rPr>
              <w:t>M.A.</w:t>
            </w:r>
          </w:p>
        </w:tc>
        <w:tc>
          <w:tcPr>
            <w:tcW w:w="4050" w:type="dxa"/>
          </w:tcPr>
          <w:p w:rsidR="00633F12" w:rsidRPr="003529A2" w:rsidRDefault="00633F12" w:rsidP="00FF6FFA">
            <w:pPr>
              <w:pStyle w:val="ListParagraph"/>
              <w:ind w:left="0"/>
              <w:jc w:val="both"/>
              <w:rPr>
                <w:rFonts w:ascii="Arial Narrow" w:hAnsi="Arial Narrow" w:cs="Arial"/>
              </w:rPr>
            </w:pPr>
            <w:r w:rsidRPr="003529A2">
              <w:rPr>
                <w:rFonts w:ascii="Arial Narrow" w:hAnsi="Arial Narrow" w:cs="Arial"/>
              </w:rPr>
              <w:t>University of Pretoria</w:t>
            </w:r>
          </w:p>
        </w:tc>
      </w:tr>
    </w:tbl>
    <w:p w:rsidR="00902749" w:rsidRPr="00F34231" w:rsidRDefault="00902749" w:rsidP="007619F9">
      <w:pPr>
        <w:pStyle w:val="ListParagraph"/>
        <w:ind w:left="0"/>
        <w:rPr>
          <w:rFonts w:ascii="Arial" w:hAnsi="Arial" w:cs="Arial"/>
          <w:sz w:val="24"/>
          <w:szCs w:val="24"/>
        </w:rPr>
      </w:pPr>
    </w:p>
    <w:p w:rsidR="007619F9" w:rsidRPr="00366309" w:rsidRDefault="0056105D" w:rsidP="007619F9">
      <w:pPr>
        <w:pStyle w:val="ListParagraph"/>
        <w:ind w:left="0"/>
        <w:rPr>
          <w:rFonts w:ascii="Arial" w:hAnsi="Arial" w:cs="Arial"/>
          <w:b/>
          <w:sz w:val="24"/>
          <w:szCs w:val="24"/>
        </w:rPr>
      </w:pPr>
      <w:r>
        <w:rPr>
          <w:rFonts w:ascii="Arial" w:hAnsi="Arial" w:cs="Arial"/>
          <w:b/>
          <w:sz w:val="24"/>
          <w:szCs w:val="24"/>
        </w:rPr>
        <w:lastRenderedPageBreak/>
        <w:t xml:space="preserve">4.3 </w:t>
      </w:r>
      <w:r w:rsidR="00AD06C8" w:rsidRPr="00366309">
        <w:rPr>
          <w:rFonts w:ascii="Arial" w:hAnsi="Arial" w:cs="Arial"/>
          <w:b/>
          <w:sz w:val="24"/>
          <w:szCs w:val="24"/>
        </w:rPr>
        <w:tab/>
        <w:t>Staff Involved In Further Study</w:t>
      </w:r>
    </w:p>
    <w:p w:rsidR="007619F9" w:rsidRPr="00F34231" w:rsidRDefault="007619F9" w:rsidP="007619F9">
      <w:pPr>
        <w:pStyle w:val="ListParagraph"/>
        <w:rPr>
          <w:rFonts w:ascii="Arial" w:hAnsi="Arial" w:cs="Arial"/>
          <w:i/>
          <w:sz w:val="24"/>
          <w:szCs w:val="24"/>
        </w:rPr>
      </w:pPr>
      <w:r w:rsidRPr="00F34231">
        <w:rPr>
          <w:rFonts w:ascii="Arial" w:hAnsi="Arial" w:cs="Arial"/>
          <w:i/>
          <w:sz w:val="24"/>
          <w:szCs w:val="24"/>
        </w:rPr>
        <w:t xml:space="preserve">[Comment on staff that is appointed with condition, give number and % still under condition.  List </w:t>
      </w:r>
      <w:r w:rsidRPr="00F34231">
        <w:rPr>
          <w:rFonts w:ascii="Arial" w:hAnsi="Arial" w:cs="Arial"/>
          <w:i/>
          <w:sz w:val="24"/>
          <w:szCs w:val="24"/>
          <w:u w:val="single"/>
        </w:rPr>
        <w:t>all staff</w:t>
      </w:r>
      <w:r w:rsidRPr="00F34231">
        <w:rPr>
          <w:rFonts w:ascii="Arial" w:hAnsi="Arial" w:cs="Arial"/>
          <w:i/>
          <w:sz w:val="24"/>
          <w:szCs w:val="24"/>
        </w:rPr>
        <w:t xml:space="preserve"> that is currently busy with further study]</w:t>
      </w:r>
    </w:p>
    <w:p w:rsidR="007619F9" w:rsidRPr="00F34231" w:rsidRDefault="007619F9" w:rsidP="007619F9">
      <w:pPr>
        <w:pStyle w:val="ListParagraph"/>
        <w:ind w:left="0"/>
        <w:rPr>
          <w:rFonts w:ascii="Arial" w:hAnsi="Arial" w:cs="Arial"/>
          <w:sz w:val="24"/>
          <w:szCs w:val="24"/>
        </w:rPr>
      </w:pPr>
      <w:r w:rsidRPr="00F34231">
        <w:rPr>
          <w:rFonts w:ascii="Arial" w:hAnsi="Arial" w:cs="Arial"/>
          <w:sz w:val="24"/>
          <w:szCs w:val="24"/>
        </w:rPr>
        <w:tab/>
      </w:r>
    </w:p>
    <w:tbl>
      <w:tblPr>
        <w:tblStyle w:val="TableGrid"/>
        <w:tblW w:w="0" w:type="auto"/>
        <w:tblInd w:w="18" w:type="dxa"/>
        <w:tblLook w:val="04A0" w:firstRow="1" w:lastRow="0" w:firstColumn="1" w:lastColumn="0" w:noHBand="0" w:noVBand="1"/>
      </w:tblPr>
      <w:tblGrid>
        <w:gridCol w:w="3060"/>
        <w:gridCol w:w="2970"/>
        <w:gridCol w:w="2430"/>
        <w:gridCol w:w="2313"/>
        <w:gridCol w:w="1377"/>
        <w:gridCol w:w="990"/>
      </w:tblGrid>
      <w:tr w:rsidR="007619F9" w:rsidRPr="00F34231" w:rsidTr="00E3326F">
        <w:tc>
          <w:tcPr>
            <w:tcW w:w="3060" w:type="dxa"/>
            <w:shd w:val="clear" w:color="auto" w:fill="D9D9D9" w:themeFill="background1" w:themeFillShade="D9"/>
          </w:tcPr>
          <w:p w:rsidR="007619F9" w:rsidRPr="00887DE3" w:rsidRDefault="007619F9" w:rsidP="006C3F0F">
            <w:pPr>
              <w:pStyle w:val="ListParagraph"/>
              <w:ind w:left="0"/>
              <w:rPr>
                <w:rFonts w:ascii="Arial Narrow" w:hAnsi="Arial Narrow" w:cs="Arial"/>
                <w:b/>
                <w:i/>
                <w:sz w:val="18"/>
                <w:szCs w:val="18"/>
              </w:rPr>
            </w:pPr>
            <w:r w:rsidRPr="00887DE3">
              <w:rPr>
                <w:rFonts w:ascii="Arial Narrow" w:hAnsi="Arial Narrow" w:cs="Arial"/>
                <w:b/>
                <w:i/>
                <w:sz w:val="18"/>
                <w:szCs w:val="18"/>
              </w:rPr>
              <w:t>Name of staff member</w:t>
            </w:r>
          </w:p>
        </w:tc>
        <w:tc>
          <w:tcPr>
            <w:tcW w:w="2970" w:type="dxa"/>
            <w:shd w:val="clear" w:color="auto" w:fill="D9D9D9" w:themeFill="background1" w:themeFillShade="D9"/>
          </w:tcPr>
          <w:p w:rsidR="007619F9" w:rsidRPr="00887DE3" w:rsidRDefault="007619F9" w:rsidP="006C3F0F">
            <w:pPr>
              <w:pStyle w:val="ListParagraph"/>
              <w:ind w:left="0"/>
              <w:rPr>
                <w:rFonts w:ascii="Arial Narrow" w:hAnsi="Arial Narrow" w:cs="Arial"/>
                <w:b/>
                <w:i/>
                <w:sz w:val="18"/>
                <w:szCs w:val="18"/>
              </w:rPr>
            </w:pPr>
            <w:r w:rsidRPr="00887DE3">
              <w:rPr>
                <w:rFonts w:ascii="Arial Narrow" w:hAnsi="Arial Narrow" w:cs="Arial"/>
                <w:b/>
                <w:i/>
                <w:sz w:val="18"/>
                <w:szCs w:val="18"/>
              </w:rPr>
              <w:t>Qualification</w:t>
            </w:r>
          </w:p>
        </w:tc>
        <w:tc>
          <w:tcPr>
            <w:tcW w:w="2430" w:type="dxa"/>
            <w:shd w:val="clear" w:color="auto" w:fill="D9D9D9" w:themeFill="background1" w:themeFillShade="D9"/>
          </w:tcPr>
          <w:p w:rsidR="007619F9" w:rsidRPr="00887DE3" w:rsidRDefault="007619F9" w:rsidP="006C3F0F">
            <w:pPr>
              <w:pStyle w:val="ListParagraph"/>
              <w:ind w:left="0"/>
              <w:rPr>
                <w:rFonts w:ascii="Arial Narrow" w:hAnsi="Arial Narrow" w:cs="Arial"/>
                <w:b/>
                <w:i/>
                <w:sz w:val="18"/>
                <w:szCs w:val="18"/>
              </w:rPr>
            </w:pPr>
            <w:r w:rsidRPr="00887DE3">
              <w:rPr>
                <w:rFonts w:ascii="Arial Narrow" w:hAnsi="Arial Narrow" w:cs="Arial"/>
                <w:b/>
                <w:i/>
                <w:sz w:val="18"/>
                <w:szCs w:val="18"/>
              </w:rPr>
              <w:t>Institution</w:t>
            </w:r>
          </w:p>
        </w:tc>
        <w:tc>
          <w:tcPr>
            <w:tcW w:w="2313" w:type="dxa"/>
            <w:shd w:val="clear" w:color="auto" w:fill="D9D9D9" w:themeFill="background1" w:themeFillShade="D9"/>
          </w:tcPr>
          <w:p w:rsidR="007619F9" w:rsidRPr="00887DE3" w:rsidRDefault="007619F9" w:rsidP="006C3F0F">
            <w:pPr>
              <w:pStyle w:val="ListParagraph"/>
              <w:ind w:left="0"/>
              <w:rPr>
                <w:rFonts w:ascii="Arial Narrow" w:hAnsi="Arial Narrow" w:cs="Arial"/>
                <w:b/>
                <w:i/>
                <w:sz w:val="18"/>
                <w:szCs w:val="18"/>
              </w:rPr>
            </w:pPr>
            <w:r w:rsidRPr="00887DE3">
              <w:rPr>
                <w:rFonts w:ascii="Arial Narrow" w:hAnsi="Arial Narrow" w:cs="Arial"/>
                <w:b/>
                <w:i/>
                <w:sz w:val="18"/>
                <w:szCs w:val="18"/>
              </w:rPr>
              <w:t>Date of first registration</w:t>
            </w:r>
          </w:p>
        </w:tc>
        <w:tc>
          <w:tcPr>
            <w:tcW w:w="2367" w:type="dxa"/>
            <w:gridSpan w:val="2"/>
            <w:shd w:val="clear" w:color="auto" w:fill="D9D9D9" w:themeFill="background1" w:themeFillShade="D9"/>
          </w:tcPr>
          <w:p w:rsidR="007619F9" w:rsidRPr="00887DE3" w:rsidRDefault="007619F9" w:rsidP="006C3F0F">
            <w:pPr>
              <w:pStyle w:val="ListParagraph"/>
              <w:ind w:left="0"/>
              <w:rPr>
                <w:rFonts w:ascii="Arial Narrow" w:hAnsi="Arial Narrow" w:cs="Arial"/>
                <w:b/>
                <w:i/>
                <w:sz w:val="18"/>
                <w:szCs w:val="18"/>
              </w:rPr>
            </w:pPr>
            <w:r w:rsidRPr="00887DE3">
              <w:rPr>
                <w:rFonts w:ascii="Arial Narrow" w:hAnsi="Arial Narrow" w:cs="Arial"/>
                <w:b/>
                <w:i/>
                <w:sz w:val="18"/>
                <w:szCs w:val="18"/>
              </w:rPr>
              <w:t>Currently registered</w:t>
            </w:r>
          </w:p>
          <w:p w:rsidR="007619F9" w:rsidRPr="00887DE3" w:rsidRDefault="007619F9" w:rsidP="006C3F0F">
            <w:pPr>
              <w:pStyle w:val="ListParagraph"/>
              <w:ind w:left="0"/>
              <w:rPr>
                <w:rFonts w:ascii="Arial Narrow" w:hAnsi="Arial Narrow" w:cs="Arial"/>
                <w:b/>
                <w:i/>
                <w:sz w:val="18"/>
                <w:szCs w:val="18"/>
              </w:rPr>
            </w:pPr>
            <w:r w:rsidRPr="00887DE3">
              <w:rPr>
                <w:rFonts w:ascii="Arial Narrow" w:hAnsi="Arial Narrow" w:cs="Arial"/>
                <w:b/>
                <w:i/>
                <w:sz w:val="18"/>
                <w:szCs w:val="18"/>
              </w:rPr>
              <w:t xml:space="preserve">Yes  </w:t>
            </w:r>
            <w:r w:rsidR="00DC6C50" w:rsidRPr="00887DE3">
              <w:rPr>
                <w:rFonts w:ascii="Arial Narrow" w:hAnsi="Arial Narrow" w:cs="Arial"/>
                <w:b/>
                <w:i/>
                <w:sz w:val="18"/>
                <w:szCs w:val="18"/>
              </w:rPr>
              <w:t xml:space="preserve">               </w:t>
            </w:r>
            <w:r w:rsidRPr="00887DE3">
              <w:rPr>
                <w:rFonts w:ascii="Arial Narrow" w:hAnsi="Arial Narrow" w:cs="Arial"/>
                <w:b/>
                <w:i/>
                <w:sz w:val="18"/>
                <w:szCs w:val="18"/>
              </w:rPr>
              <w:t>No</w:t>
            </w:r>
          </w:p>
        </w:tc>
      </w:tr>
      <w:tr w:rsidR="00DC6C50" w:rsidRPr="00F34231" w:rsidTr="00DC6C50">
        <w:tc>
          <w:tcPr>
            <w:tcW w:w="13140" w:type="dxa"/>
            <w:gridSpan w:val="6"/>
          </w:tcPr>
          <w:p w:rsidR="00DC6C50" w:rsidRPr="00887DE3" w:rsidRDefault="00E159FE" w:rsidP="00DC6C50">
            <w:pPr>
              <w:pStyle w:val="ListParagraph"/>
              <w:ind w:left="0"/>
              <w:jc w:val="center"/>
              <w:rPr>
                <w:rFonts w:ascii="Arial Narrow" w:hAnsi="Arial Narrow" w:cs="Arial"/>
                <w:b/>
                <w:sz w:val="18"/>
                <w:szCs w:val="18"/>
              </w:rPr>
            </w:pPr>
            <w:r w:rsidRPr="00887DE3">
              <w:rPr>
                <w:rFonts w:ascii="Arial Narrow" w:hAnsi="Arial Narrow" w:cs="Arial"/>
                <w:b/>
                <w:sz w:val="18"/>
                <w:szCs w:val="18"/>
              </w:rPr>
              <w:t xml:space="preserve">Department of </w:t>
            </w:r>
            <w:r w:rsidR="00DC6C50" w:rsidRPr="00887DE3">
              <w:rPr>
                <w:rFonts w:ascii="Arial Narrow" w:hAnsi="Arial Narrow" w:cs="Arial"/>
                <w:b/>
                <w:sz w:val="18"/>
                <w:szCs w:val="18"/>
              </w:rPr>
              <w:t>Animal Science</w:t>
            </w:r>
          </w:p>
        </w:tc>
      </w:tr>
      <w:tr w:rsidR="00DC6C50" w:rsidRPr="00F34231" w:rsidTr="00E3326F">
        <w:tc>
          <w:tcPr>
            <w:tcW w:w="3060"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WHJ van Rensburg</w:t>
            </w:r>
          </w:p>
        </w:tc>
        <w:tc>
          <w:tcPr>
            <w:tcW w:w="2970"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D Tech: Agriculture</w:t>
            </w:r>
          </w:p>
        </w:tc>
        <w:tc>
          <w:tcPr>
            <w:tcW w:w="2430"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January 2012</w:t>
            </w:r>
          </w:p>
        </w:tc>
        <w:tc>
          <w:tcPr>
            <w:tcW w:w="1377"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Yes</w:t>
            </w:r>
          </w:p>
        </w:tc>
        <w:tc>
          <w:tcPr>
            <w:tcW w:w="990" w:type="dxa"/>
          </w:tcPr>
          <w:p w:rsidR="00DC6C50" w:rsidRPr="00887DE3" w:rsidRDefault="00DC6C50" w:rsidP="00DC6C50">
            <w:pPr>
              <w:pStyle w:val="ListParagraph"/>
              <w:ind w:left="0"/>
              <w:rPr>
                <w:rFonts w:ascii="Arial Narrow" w:hAnsi="Arial Narrow" w:cs="Arial"/>
                <w:sz w:val="18"/>
                <w:szCs w:val="18"/>
              </w:rPr>
            </w:pPr>
          </w:p>
        </w:tc>
      </w:tr>
      <w:tr w:rsidR="00DC6C50" w:rsidRPr="00F34231" w:rsidTr="00E3326F">
        <w:tc>
          <w:tcPr>
            <w:tcW w:w="3060"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MD Mansfield</w:t>
            </w:r>
          </w:p>
        </w:tc>
        <w:tc>
          <w:tcPr>
            <w:tcW w:w="2970"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M Tech: Agriculture</w:t>
            </w:r>
          </w:p>
        </w:tc>
        <w:tc>
          <w:tcPr>
            <w:tcW w:w="2430"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July 2012</w:t>
            </w:r>
          </w:p>
        </w:tc>
        <w:tc>
          <w:tcPr>
            <w:tcW w:w="1377"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Yes</w:t>
            </w:r>
          </w:p>
        </w:tc>
        <w:tc>
          <w:tcPr>
            <w:tcW w:w="990" w:type="dxa"/>
          </w:tcPr>
          <w:p w:rsidR="00DC6C50" w:rsidRPr="00887DE3" w:rsidRDefault="00DC6C50" w:rsidP="00DC6C50">
            <w:pPr>
              <w:pStyle w:val="ListParagraph"/>
              <w:ind w:left="0"/>
              <w:rPr>
                <w:rFonts w:ascii="Arial Narrow" w:hAnsi="Arial Narrow" w:cs="Arial"/>
                <w:sz w:val="18"/>
                <w:szCs w:val="18"/>
              </w:rPr>
            </w:pPr>
          </w:p>
        </w:tc>
      </w:tr>
      <w:tr w:rsidR="00DC6C50" w:rsidRPr="00F34231" w:rsidTr="00E3326F">
        <w:tc>
          <w:tcPr>
            <w:tcW w:w="3060"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CJL du Toit</w:t>
            </w:r>
          </w:p>
        </w:tc>
        <w:tc>
          <w:tcPr>
            <w:tcW w:w="2970"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PhD</w:t>
            </w:r>
          </w:p>
        </w:tc>
        <w:tc>
          <w:tcPr>
            <w:tcW w:w="2430"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UP</w:t>
            </w:r>
          </w:p>
        </w:tc>
        <w:tc>
          <w:tcPr>
            <w:tcW w:w="2313"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2011</w:t>
            </w:r>
          </w:p>
        </w:tc>
        <w:tc>
          <w:tcPr>
            <w:tcW w:w="1377" w:type="dxa"/>
          </w:tcPr>
          <w:p w:rsidR="00DC6C50" w:rsidRPr="00887DE3" w:rsidRDefault="00DC6C50" w:rsidP="00DC6C50">
            <w:pPr>
              <w:pStyle w:val="ListParagraph"/>
              <w:ind w:left="0"/>
              <w:rPr>
                <w:rFonts w:ascii="Arial Narrow" w:hAnsi="Arial Narrow" w:cs="Arial"/>
                <w:sz w:val="18"/>
                <w:szCs w:val="18"/>
              </w:rPr>
            </w:pPr>
            <w:r w:rsidRPr="00887DE3">
              <w:rPr>
                <w:rFonts w:ascii="Arial Narrow" w:hAnsi="Arial Narrow" w:cs="Arial"/>
                <w:sz w:val="18"/>
                <w:szCs w:val="18"/>
              </w:rPr>
              <w:t>Yes</w:t>
            </w:r>
          </w:p>
        </w:tc>
        <w:tc>
          <w:tcPr>
            <w:tcW w:w="990" w:type="dxa"/>
          </w:tcPr>
          <w:p w:rsidR="00DC6C50" w:rsidRPr="00887DE3" w:rsidRDefault="00DC6C50" w:rsidP="00DC6C50">
            <w:pPr>
              <w:pStyle w:val="ListParagraph"/>
              <w:ind w:left="0"/>
              <w:rPr>
                <w:rFonts w:ascii="Arial Narrow" w:hAnsi="Arial Narrow" w:cs="Arial"/>
                <w:sz w:val="18"/>
                <w:szCs w:val="18"/>
              </w:rPr>
            </w:pPr>
          </w:p>
        </w:tc>
      </w:tr>
      <w:tr w:rsidR="00DC6C50" w:rsidRPr="00F34231" w:rsidTr="00E3326F">
        <w:tc>
          <w:tcPr>
            <w:tcW w:w="3060" w:type="dxa"/>
          </w:tcPr>
          <w:p w:rsidR="00DC6C50" w:rsidRPr="00887DE3" w:rsidRDefault="00DC6C50" w:rsidP="00DC6C50">
            <w:pPr>
              <w:pStyle w:val="ListParagraph"/>
              <w:ind w:left="0"/>
              <w:rPr>
                <w:rFonts w:ascii="Arial Narrow" w:hAnsi="Arial Narrow" w:cs="Arial"/>
                <w:sz w:val="18"/>
                <w:szCs w:val="18"/>
              </w:rPr>
            </w:pPr>
          </w:p>
        </w:tc>
        <w:tc>
          <w:tcPr>
            <w:tcW w:w="2970" w:type="dxa"/>
          </w:tcPr>
          <w:p w:rsidR="00DC6C50" w:rsidRPr="00887DE3" w:rsidRDefault="00DC6C50" w:rsidP="00DC6C50">
            <w:pPr>
              <w:pStyle w:val="ListParagraph"/>
              <w:ind w:left="0"/>
              <w:rPr>
                <w:rFonts w:ascii="Arial Narrow" w:hAnsi="Arial Narrow" w:cs="Arial"/>
                <w:sz w:val="18"/>
                <w:szCs w:val="18"/>
              </w:rPr>
            </w:pPr>
          </w:p>
        </w:tc>
        <w:tc>
          <w:tcPr>
            <w:tcW w:w="2430" w:type="dxa"/>
          </w:tcPr>
          <w:p w:rsidR="00DC6C50" w:rsidRPr="00887DE3" w:rsidRDefault="00DC6C50" w:rsidP="00DC6C50">
            <w:pPr>
              <w:pStyle w:val="ListParagraph"/>
              <w:ind w:left="0"/>
              <w:rPr>
                <w:rFonts w:ascii="Arial Narrow" w:hAnsi="Arial Narrow" w:cs="Arial"/>
                <w:sz w:val="18"/>
                <w:szCs w:val="18"/>
              </w:rPr>
            </w:pPr>
          </w:p>
        </w:tc>
        <w:tc>
          <w:tcPr>
            <w:tcW w:w="2313" w:type="dxa"/>
          </w:tcPr>
          <w:p w:rsidR="00DC6C50" w:rsidRPr="00887DE3" w:rsidRDefault="00DC6C50" w:rsidP="00DC6C50">
            <w:pPr>
              <w:pStyle w:val="ListParagraph"/>
              <w:ind w:left="0"/>
              <w:rPr>
                <w:rFonts w:ascii="Arial Narrow" w:hAnsi="Arial Narrow" w:cs="Arial"/>
                <w:sz w:val="18"/>
                <w:szCs w:val="18"/>
              </w:rPr>
            </w:pPr>
          </w:p>
        </w:tc>
        <w:tc>
          <w:tcPr>
            <w:tcW w:w="1377" w:type="dxa"/>
          </w:tcPr>
          <w:p w:rsidR="00DC6C50" w:rsidRPr="00887DE3" w:rsidRDefault="00DC6C50" w:rsidP="00DC6C50">
            <w:pPr>
              <w:pStyle w:val="ListParagraph"/>
              <w:ind w:left="0"/>
              <w:rPr>
                <w:rFonts w:ascii="Arial Narrow" w:hAnsi="Arial Narrow" w:cs="Arial"/>
                <w:sz w:val="18"/>
                <w:szCs w:val="18"/>
              </w:rPr>
            </w:pPr>
          </w:p>
        </w:tc>
        <w:tc>
          <w:tcPr>
            <w:tcW w:w="990" w:type="dxa"/>
          </w:tcPr>
          <w:p w:rsidR="00DC6C50" w:rsidRPr="00887DE3" w:rsidRDefault="00DC6C50" w:rsidP="00DC6C50">
            <w:pPr>
              <w:pStyle w:val="ListParagraph"/>
              <w:ind w:left="0"/>
              <w:rPr>
                <w:rFonts w:ascii="Arial Narrow" w:hAnsi="Arial Narrow" w:cs="Arial"/>
                <w:sz w:val="18"/>
                <w:szCs w:val="18"/>
              </w:rPr>
            </w:pPr>
          </w:p>
        </w:tc>
      </w:tr>
      <w:tr w:rsidR="00DC6C50" w:rsidRPr="00F34231" w:rsidTr="00E3326F">
        <w:tc>
          <w:tcPr>
            <w:tcW w:w="3060" w:type="dxa"/>
          </w:tcPr>
          <w:p w:rsidR="00DC6C50" w:rsidRPr="00887DE3" w:rsidRDefault="00DC6C50" w:rsidP="00DC6C50">
            <w:pPr>
              <w:pStyle w:val="ListParagraph"/>
              <w:ind w:left="0"/>
              <w:rPr>
                <w:rFonts w:ascii="Arial Narrow" w:hAnsi="Arial Narrow" w:cs="Arial"/>
                <w:sz w:val="18"/>
                <w:szCs w:val="18"/>
              </w:rPr>
            </w:pPr>
          </w:p>
        </w:tc>
        <w:tc>
          <w:tcPr>
            <w:tcW w:w="2970" w:type="dxa"/>
          </w:tcPr>
          <w:p w:rsidR="00DC6C50" w:rsidRPr="00887DE3" w:rsidRDefault="00DC6C50" w:rsidP="00DC6C50">
            <w:pPr>
              <w:pStyle w:val="ListParagraph"/>
              <w:ind w:left="0"/>
              <w:rPr>
                <w:rFonts w:ascii="Arial Narrow" w:hAnsi="Arial Narrow" w:cs="Arial"/>
                <w:sz w:val="18"/>
                <w:szCs w:val="18"/>
              </w:rPr>
            </w:pPr>
          </w:p>
        </w:tc>
        <w:tc>
          <w:tcPr>
            <w:tcW w:w="2430" w:type="dxa"/>
          </w:tcPr>
          <w:p w:rsidR="00DC6C50" w:rsidRPr="00887DE3" w:rsidRDefault="00DC6C50" w:rsidP="00DC6C50">
            <w:pPr>
              <w:pStyle w:val="ListParagraph"/>
              <w:ind w:left="0"/>
              <w:rPr>
                <w:rFonts w:ascii="Arial Narrow" w:hAnsi="Arial Narrow" w:cs="Arial"/>
                <w:sz w:val="18"/>
                <w:szCs w:val="18"/>
              </w:rPr>
            </w:pPr>
          </w:p>
        </w:tc>
        <w:tc>
          <w:tcPr>
            <w:tcW w:w="2313" w:type="dxa"/>
          </w:tcPr>
          <w:p w:rsidR="00DC6C50" w:rsidRPr="00887DE3" w:rsidRDefault="00DC6C50" w:rsidP="00DC6C50">
            <w:pPr>
              <w:pStyle w:val="ListParagraph"/>
              <w:ind w:left="0"/>
              <w:rPr>
                <w:rFonts w:ascii="Arial Narrow" w:hAnsi="Arial Narrow" w:cs="Arial"/>
                <w:sz w:val="18"/>
                <w:szCs w:val="18"/>
              </w:rPr>
            </w:pPr>
          </w:p>
        </w:tc>
        <w:tc>
          <w:tcPr>
            <w:tcW w:w="1377" w:type="dxa"/>
          </w:tcPr>
          <w:p w:rsidR="00DC6C50" w:rsidRPr="00887DE3" w:rsidRDefault="00DC6C50" w:rsidP="00DC6C50">
            <w:pPr>
              <w:pStyle w:val="ListParagraph"/>
              <w:ind w:left="0"/>
              <w:rPr>
                <w:rFonts w:ascii="Arial Narrow" w:hAnsi="Arial Narrow" w:cs="Arial"/>
                <w:sz w:val="18"/>
                <w:szCs w:val="18"/>
              </w:rPr>
            </w:pPr>
          </w:p>
        </w:tc>
        <w:tc>
          <w:tcPr>
            <w:tcW w:w="990" w:type="dxa"/>
          </w:tcPr>
          <w:p w:rsidR="00DC6C50" w:rsidRPr="00887DE3" w:rsidRDefault="00DC6C50" w:rsidP="00DC6C50">
            <w:pPr>
              <w:pStyle w:val="ListParagraph"/>
              <w:ind w:left="0"/>
              <w:rPr>
                <w:rFonts w:ascii="Arial Narrow" w:hAnsi="Arial Narrow" w:cs="Arial"/>
                <w:sz w:val="18"/>
                <w:szCs w:val="18"/>
              </w:rPr>
            </w:pPr>
          </w:p>
        </w:tc>
      </w:tr>
      <w:tr w:rsidR="00DC6C50" w:rsidRPr="00F34231" w:rsidTr="00DC6C50">
        <w:tc>
          <w:tcPr>
            <w:tcW w:w="13140" w:type="dxa"/>
            <w:gridSpan w:val="6"/>
          </w:tcPr>
          <w:p w:rsidR="00DC6C50" w:rsidRPr="00887DE3" w:rsidRDefault="00E159FE" w:rsidP="00DC6C50">
            <w:pPr>
              <w:pStyle w:val="ListParagraph"/>
              <w:ind w:left="0"/>
              <w:jc w:val="center"/>
              <w:rPr>
                <w:rFonts w:ascii="Arial Narrow" w:hAnsi="Arial Narrow" w:cs="Arial"/>
                <w:b/>
                <w:sz w:val="18"/>
                <w:szCs w:val="18"/>
              </w:rPr>
            </w:pPr>
            <w:r w:rsidRPr="00887DE3">
              <w:rPr>
                <w:rFonts w:ascii="Arial Narrow" w:hAnsi="Arial Narrow" w:cs="Arial"/>
                <w:b/>
                <w:sz w:val="18"/>
                <w:szCs w:val="18"/>
              </w:rPr>
              <w:t xml:space="preserve">Department of </w:t>
            </w:r>
            <w:r w:rsidR="00DC6C50" w:rsidRPr="00887DE3">
              <w:rPr>
                <w:rFonts w:ascii="Arial Narrow" w:hAnsi="Arial Narrow" w:cs="Arial"/>
                <w:b/>
                <w:sz w:val="18"/>
                <w:szCs w:val="18"/>
              </w:rPr>
              <w:t>Biotechnology &amp; Food Technology</w:t>
            </w:r>
          </w:p>
        </w:tc>
      </w:tr>
      <w:tr w:rsidR="00DC6C50" w:rsidRPr="00F34231" w:rsidTr="00E3326F">
        <w:tc>
          <w:tcPr>
            <w:tcW w:w="3060" w:type="dxa"/>
          </w:tcPr>
          <w:p w:rsidR="00DC6C50" w:rsidRPr="00887DE3" w:rsidRDefault="00DC6C50" w:rsidP="00DC6C50">
            <w:pPr>
              <w:pStyle w:val="ListParagraph"/>
              <w:spacing w:line="360" w:lineRule="auto"/>
              <w:ind w:left="34"/>
              <w:rPr>
                <w:rFonts w:ascii="Arial Narrow" w:hAnsi="Arial Narrow" w:cs="Arial"/>
                <w:sz w:val="18"/>
                <w:szCs w:val="18"/>
              </w:rPr>
            </w:pPr>
            <w:r w:rsidRPr="00887DE3">
              <w:rPr>
                <w:rFonts w:ascii="Arial Narrow" w:hAnsi="Arial Narrow" w:cs="Arial"/>
                <w:sz w:val="18"/>
                <w:szCs w:val="18"/>
              </w:rPr>
              <w:t>Ms EM Beukes</w:t>
            </w:r>
          </w:p>
        </w:tc>
        <w:tc>
          <w:tcPr>
            <w:tcW w:w="2970" w:type="dxa"/>
          </w:tcPr>
          <w:p w:rsidR="00DC6C50" w:rsidRPr="00887DE3" w:rsidRDefault="00DC6C50" w:rsidP="00DC6C50">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PhD Food Science</w:t>
            </w:r>
          </w:p>
        </w:tc>
        <w:tc>
          <w:tcPr>
            <w:tcW w:w="2430"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US</w:t>
            </w:r>
          </w:p>
        </w:tc>
        <w:tc>
          <w:tcPr>
            <w:tcW w:w="2313"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2007</w:t>
            </w:r>
          </w:p>
        </w:tc>
        <w:tc>
          <w:tcPr>
            <w:tcW w:w="1377"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Y</w:t>
            </w:r>
          </w:p>
        </w:tc>
        <w:tc>
          <w:tcPr>
            <w:tcW w:w="990" w:type="dxa"/>
          </w:tcPr>
          <w:p w:rsidR="00DC6C50" w:rsidRPr="00887DE3" w:rsidRDefault="00DC6C50" w:rsidP="00887DE3">
            <w:pPr>
              <w:pStyle w:val="ListParagraph"/>
              <w:spacing w:line="360" w:lineRule="auto"/>
              <w:ind w:left="0"/>
              <w:rPr>
                <w:rFonts w:ascii="Arial Narrow" w:hAnsi="Arial Narrow" w:cs="Arial"/>
                <w:sz w:val="18"/>
                <w:szCs w:val="18"/>
              </w:rPr>
            </w:pPr>
          </w:p>
        </w:tc>
      </w:tr>
      <w:tr w:rsidR="00DC6C50" w:rsidRPr="00F34231" w:rsidTr="00E3326F">
        <w:tc>
          <w:tcPr>
            <w:tcW w:w="3060" w:type="dxa"/>
          </w:tcPr>
          <w:p w:rsidR="00DC6C50" w:rsidRPr="00887DE3" w:rsidRDefault="00DC6C50" w:rsidP="00DC6C50">
            <w:pPr>
              <w:pStyle w:val="ListParagraph"/>
              <w:spacing w:line="360" w:lineRule="auto"/>
              <w:ind w:left="34"/>
              <w:rPr>
                <w:rFonts w:ascii="Arial Narrow" w:hAnsi="Arial Narrow" w:cs="Arial"/>
                <w:sz w:val="18"/>
                <w:szCs w:val="18"/>
              </w:rPr>
            </w:pPr>
            <w:r w:rsidRPr="00887DE3">
              <w:rPr>
                <w:rFonts w:ascii="Arial Narrow" w:hAnsi="Arial Narrow" w:cs="Arial"/>
                <w:sz w:val="18"/>
                <w:szCs w:val="18"/>
              </w:rPr>
              <w:t>Ms E Jordaan</w:t>
            </w:r>
          </w:p>
        </w:tc>
        <w:tc>
          <w:tcPr>
            <w:tcW w:w="2970" w:type="dxa"/>
          </w:tcPr>
          <w:p w:rsidR="00DC6C50" w:rsidRPr="00887DE3" w:rsidRDefault="00DC6C50" w:rsidP="00DC6C50">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D Tech Biotechnology</w:t>
            </w:r>
          </w:p>
        </w:tc>
        <w:tc>
          <w:tcPr>
            <w:tcW w:w="2430"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2010</w:t>
            </w:r>
          </w:p>
        </w:tc>
        <w:tc>
          <w:tcPr>
            <w:tcW w:w="1377"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Y</w:t>
            </w:r>
          </w:p>
        </w:tc>
        <w:tc>
          <w:tcPr>
            <w:tcW w:w="990" w:type="dxa"/>
          </w:tcPr>
          <w:p w:rsidR="00DC6C50" w:rsidRPr="00887DE3" w:rsidRDefault="00DC6C50" w:rsidP="00887DE3">
            <w:pPr>
              <w:pStyle w:val="ListParagraph"/>
              <w:spacing w:line="360" w:lineRule="auto"/>
              <w:ind w:left="0"/>
              <w:rPr>
                <w:rFonts w:ascii="Arial Narrow" w:hAnsi="Arial Narrow" w:cs="Arial"/>
                <w:sz w:val="18"/>
                <w:szCs w:val="18"/>
              </w:rPr>
            </w:pPr>
          </w:p>
        </w:tc>
      </w:tr>
      <w:tr w:rsidR="00DC6C50" w:rsidRPr="00F34231" w:rsidTr="00E3326F">
        <w:tc>
          <w:tcPr>
            <w:tcW w:w="3060" w:type="dxa"/>
          </w:tcPr>
          <w:p w:rsidR="00DC6C50" w:rsidRPr="00887DE3" w:rsidRDefault="00DC6C50" w:rsidP="00DC6C50">
            <w:pPr>
              <w:pStyle w:val="ListParagraph"/>
              <w:spacing w:line="360" w:lineRule="auto"/>
              <w:ind w:left="34"/>
              <w:rPr>
                <w:rFonts w:ascii="Arial Narrow" w:hAnsi="Arial Narrow" w:cs="Arial"/>
                <w:sz w:val="18"/>
                <w:szCs w:val="18"/>
              </w:rPr>
            </w:pPr>
            <w:r w:rsidRPr="00887DE3">
              <w:rPr>
                <w:rFonts w:ascii="Arial Narrow" w:hAnsi="Arial Narrow" w:cs="Arial"/>
                <w:sz w:val="18"/>
                <w:szCs w:val="18"/>
              </w:rPr>
              <w:t>Ms EM Mogale</w:t>
            </w:r>
          </w:p>
        </w:tc>
        <w:tc>
          <w:tcPr>
            <w:tcW w:w="2970" w:type="dxa"/>
          </w:tcPr>
          <w:p w:rsidR="00DC6C50" w:rsidRPr="00887DE3" w:rsidRDefault="00DC6C50" w:rsidP="00DC6C50">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M Tech Biotechnology</w:t>
            </w:r>
          </w:p>
        </w:tc>
        <w:tc>
          <w:tcPr>
            <w:tcW w:w="2430"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2013</w:t>
            </w:r>
          </w:p>
        </w:tc>
        <w:tc>
          <w:tcPr>
            <w:tcW w:w="1377"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Y</w:t>
            </w:r>
          </w:p>
        </w:tc>
        <w:tc>
          <w:tcPr>
            <w:tcW w:w="990" w:type="dxa"/>
          </w:tcPr>
          <w:p w:rsidR="00DC6C50" w:rsidRPr="00887DE3" w:rsidRDefault="00DC6C50" w:rsidP="00887DE3">
            <w:pPr>
              <w:pStyle w:val="ListParagraph"/>
              <w:spacing w:line="360" w:lineRule="auto"/>
              <w:ind w:left="0"/>
              <w:rPr>
                <w:rFonts w:ascii="Arial Narrow" w:hAnsi="Arial Narrow" w:cs="Arial"/>
                <w:strike/>
                <w:sz w:val="18"/>
                <w:szCs w:val="18"/>
              </w:rPr>
            </w:pPr>
          </w:p>
        </w:tc>
      </w:tr>
      <w:tr w:rsidR="00DC6C50" w:rsidRPr="00F34231" w:rsidTr="00E3326F">
        <w:tc>
          <w:tcPr>
            <w:tcW w:w="3060" w:type="dxa"/>
          </w:tcPr>
          <w:p w:rsidR="00DC6C50" w:rsidRPr="00887DE3" w:rsidRDefault="00DC6C50" w:rsidP="00DC6C50">
            <w:pPr>
              <w:pStyle w:val="ListParagraph"/>
              <w:spacing w:line="360" w:lineRule="auto"/>
              <w:ind w:left="34"/>
              <w:rPr>
                <w:rFonts w:ascii="Arial Narrow" w:hAnsi="Arial Narrow" w:cs="Arial"/>
                <w:sz w:val="18"/>
                <w:szCs w:val="18"/>
              </w:rPr>
            </w:pPr>
            <w:r w:rsidRPr="00887DE3">
              <w:rPr>
                <w:rFonts w:ascii="Arial Narrow" w:hAnsi="Arial Narrow" w:cs="Arial"/>
                <w:sz w:val="18"/>
                <w:szCs w:val="18"/>
              </w:rPr>
              <w:t>Mr CF van Rooi</w:t>
            </w:r>
          </w:p>
        </w:tc>
        <w:tc>
          <w:tcPr>
            <w:tcW w:w="2970" w:type="dxa"/>
          </w:tcPr>
          <w:p w:rsidR="00DC6C50" w:rsidRPr="00887DE3" w:rsidRDefault="00DC6C50" w:rsidP="00DC6C50">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M Tech Food Technology</w:t>
            </w:r>
          </w:p>
        </w:tc>
        <w:tc>
          <w:tcPr>
            <w:tcW w:w="2430"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2013</w:t>
            </w:r>
          </w:p>
        </w:tc>
        <w:tc>
          <w:tcPr>
            <w:tcW w:w="1377" w:type="dxa"/>
          </w:tcPr>
          <w:p w:rsidR="00DC6C50" w:rsidRPr="00887DE3" w:rsidRDefault="00DC6C50" w:rsidP="00887DE3">
            <w:pPr>
              <w:pStyle w:val="ListParagraph"/>
              <w:spacing w:line="360" w:lineRule="auto"/>
              <w:ind w:left="0"/>
              <w:rPr>
                <w:rFonts w:ascii="Arial Narrow" w:hAnsi="Arial Narrow" w:cs="Arial"/>
                <w:sz w:val="18"/>
                <w:szCs w:val="18"/>
              </w:rPr>
            </w:pPr>
          </w:p>
        </w:tc>
        <w:tc>
          <w:tcPr>
            <w:tcW w:w="990" w:type="dxa"/>
          </w:tcPr>
          <w:p w:rsidR="00DC6C50" w:rsidRPr="00887DE3" w:rsidRDefault="00DC6C50" w:rsidP="00887DE3">
            <w:pPr>
              <w:pStyle w:val="ListParagraph"/>
              <w:spacing w:line="360" w:lineRule="auto"/>
              <w:ind w:left="0"/>
              <w:rPr>
                <w:rFonts w:ascii="Arial Narrow" w:hAnsi="Arial Narrow" w:cs="Arial"/>
                <w:sz w:val="18"/>
                <w:szCs w:val="18"/>
              </w:rPr>
            </w:pPr>
            <w:r w:rsidRPr="00887DE3">
              <w:rPr>
                <w:rFonts w:ascii="Arial Narrow" w:hAnsi="Arial Narrow" w:cs="Arial"/>
                <w:sz w:val="18"/>
                <w:szCs w:val="18"/>
              </w:rPr>
              <w:t>N</w:t>
            </w:r>
          </w:p>
        </w:tc>
      </w:tr>
      <w:tr w:rsidR="00DC6C50" w:rsidRPr="00F34231" w:rsidTr="00E3326F">
        <w:tc>
          <w:tcPr>
            <w:tcW w:w="3060" w:type="dxa"/>
          </w:tcPr>
          <w:p w:rsidR="00DC6C50" w:rsidRPr="00887DE3" w:rsidRDefault="00DC6C50" w:rsidP="00DC6C50">
            <w:pPr>
              <w:pStyle w:val="ListParagraph"/>
              <w:ind w:left="0"/>
              <w:rPr>
                <w:rFonts w:ascii="Arial Narrow" w:hAnsi="Arial Narrow" w:cs="Arial"/>
                <w:sz w:val="18"/>
                <w:szCs w:val="18"/>
              </w:rPr>
            </w:pPr>
          </w:p>
        </w:tc>
        <w:tc>
          <w:tcPr>
            <w:tcW w:w="2970" w:type="dxa"/>
          </w:tcPr>
          <w:p w:rsidR="00DC6C50" w:rsidRPr="00887DE3" w:rsidRDefault="00DC6C50" w:rsidP="00DC6C50">
            <w:pPr>
              <w:pStyle w:val="ListParagraph"/>
              <w:ind w:left="0"/>
              <w:rPr>
                <w:rFonts w:ascii="Arial Narrow" w:hAnsi="Arial Narrow" w:cs="Arial"/>
                <w:sz w:val="18"/>
                <w:szCs w:val="18"/>
              </w:rPr>
            </w:pPr>
          </w:p>
        </w:tc>
        <w:tc>
          <w:tcPr>
            <w:tcW w:w="2430" w:type="dxa"/>
          </w:tcPr>
          <w:p w:rsidR="00DC6C50" w:rsidRPr="00887DE3" w:rsidRDefault="00DC6C50" w:rsidP="00DC6C50">
            <w:pPr>
              <w:pStyle w:val="ListParagraph"/>
              <w:ind w:left="0"/>
              <w:rPr>
                <w:rFonts w:ascii="Arial Narrow" w:hAnsi="Arial Narrow" w:cs="Arial"/>
                <w:sz w:val="18"/>
                <w:szCs w:val="18"/>
              </w:rPr>
            </w:pPr>
          </w:p>
        </w:tc>
        <w:tc>
          <w:tcPr>
            <w:tcW w:w="2313" w:type="dxa"/>
          </w:tcPr>
          <w:p w:rsidR="00DC6C50" w:rsidRPr="00887DE3" w:rsidRDefault="00DC6C50" w:rsidP="00DC6C50">
            <w:pPr>
              <w:pStyle w:val="ListParagraph"/>
              <w:ind w:left="0"/>
              <w:rPr>
                <w:rFonts w:ascii="Arial Narrow" w:hAnsi="Arial Narrow" w:cs="Arial"/>
                <w:sz w:val="18"/>
                <w:szCs w:val="18"/>
              </w:rPr>
            </w:pPr>
          </w:p>
        </w:tc>
        <w:tc>
          <w:tcPr>
            <w:tcW w:w="1377" w:type="dxa"/>
          </w:tcPr>
          <w:p w:rsidR="00DC6C50" w:rsidRPr="00887DE3" w:rsidRDefault="00DC6C50" w:rsidP="00DC6C50">
            <w:pPr>
              <w:pStyle w:val="ListParagraph"/>
              <w:ind w:left="0"/>
              <w:rPr>
                <w:rFonts w:ascii="Arial Narrow" w:hAnsi="Arial Narrow" w:cs="Arial"/>
                <w:sz w:val="18"/>
                <w:szCs w:val="18"/>
              </w:rPr>
            </w:pPr>
          </w:p>
        </w:tc>
        <w:tc>
          <w:tcPr>
            <w:tcW w:w="990" w:type="dxa"/>
          </w:tcPr>
          <w:p w:rsidR="00DC6C50" w:rsidRPr="00887DE3" w:rsidRDefault="00DC6C50" w:rsidP="00DC6C50">
            <w:pPr>
              <w:pStyle w:val="ListParagraph"/>
              <w:ind w:left="0"/>
              <w:rPr>
                <w:rFonts w:ascii="Arial Narrow" w:hAnsi="Arial Narrow" w:cs="Arial"/>
                <w:sz w:val="18"/>
                <w:szCs w:val="18"/>
              </w:rPr>
            </w:pPr>
          </w:p>
        </w:tc>
      </w:tr>
      <w:tr w:rsidR="00DC6C50" w:rsidRPr="00F34231" w:rsidTr="00DC6C50">
        <w:tc>
          <w:tcPr>
            <w:tcW w:w="13140" w:type="dxa"/>
            <w:gridSpan w:val="6"/>
          </w:tcPr>
          <w:p w:rsidR="00DC6C50" w:rsidRPr="00887DE3" w:rsidRDefault="00E159FE" w:rsidP="005B7EF7">
            <w:pPr>
              <w:pStyle w:val="ListParagraph"/>
              <w:ind w:left="0"/>
              <w:jc w:val="center"/>
              <w:rPr>
                <w:rFonts w:ascii="Arial Narrow" w:hAnsi="Arial Narrow" w:cs="Arial"/>
                <w:b/>
                <w:sz w:val="18"/>
                <w:szCs w:val="18"/>
              </w:rPr>
            </w:pPr>
            <w:r w:rsidRPr="00887DE3">
              <w:rPr>
                <w:rFonts w:ascii="Arial Narrow" w:hAnsi="Arial Narrow" w:cs="Arial"/>
                <w:b/>
                <w:sz w:val="18"/>
                <w:szCs w:val="18"/>
              </w:rPr>
              <w:t xml:space="preserve">Department of </w:t>
            </w:r>
            <w:r w:rsidR="005B7EF7" w:rsidRPr="00887DE3">
              <w:rPr>
                <w:rFonts w:ascii="Arial Narrow" w:hAnsi="Arial Narrow" w:cs="Arial"/>
                <w:b/>
                <w:sz w:val="18"/>
                <w:szCs w:val="18"/>
              </w:rPr>
              <w:t>Biomedical Sciences</w:t>
            </w:r>
          </w:p>
        </w:tc>
      </w:tr>
      <w:tr w:rsidR="005B7EF7" w:rsidRPr="00F34231" w:rsidTr="00E3326F">
        <w:tc>
          <w:tcPr>
            <w:tcW w:w="306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S Pretorius</w:t>
            </w:r>
          </w:p>
        </w:tc>
        <w:tc>
          <w:tcPr>
            <w:tcW w:w="297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M Tech Biomedical Technology</w:t>
            </w:r>
          </w:p>
        </w:tc>
        <w:tc>
          <w:tcPr>
            <w:tcW w:w="243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2005</w:t>
            </w:r>
          </w:p>
          <w:p w:rsidR="005B7EF7" w:rsidRPr="00887DE3" w:rsidRDefault="005B7EF7" w:rsidP="00FF6FFA">
            <w:pPr>
              <w:pStyle w:val="ListParagraph"/>
              <w:ind w:left="0"/>
              <w:rPr>
                <w:rFonts w:ascii="Arial Narrow" w:hAnsi="Arial Narrow" w:cs="Arial"/>
                <w:sz w:val="18"/>
                <w:szCs w:val="18"/>
              </w:rPr>
            </w:pPr>
          </w:p>
        </w:tc>
        <w:tc>
          <w:tcPr>
            <w:tcW w:w="1377" w:type="dxa"/>
          </w:tcPr>
          <w:p w:rsidR="005B7EF7" w:rsidRPr="00887DE3" w:rsidRDefault="005B7EF7" w:rsidP="00FF6FFA">
            <w:pPr>
              <w:pStyle w:val="ListParagraph"/>
              <w:ind w:left="0"/>
              <w:rPr>
                <w:rFonts w:ascii="Arial Narrow" w:hAnsi="Arial Narrow" w:cs="Arial"/>
                <w:sz w:val="18"/>
                <w:szCs w:val="18"/>
              </w:rPr>
            </w:pPr>
          </w:p>
        </w:tc>
        <w:tc>
          <w:tcPr>
            <w:tcW w:w="99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x</w:t>
            </w:r>
          </w:p>
        </w:tc>
      </w:tr>
      <w:tr w:rsidR="005B7EF7" w:rsidRPr="00F34231" w:rsidTr="00E3326F">
        <w:tc>
          <w:tcPr>
            <w:tcW w:w="306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CMR Khabo- Mmekoa</w:t>
            </w:r>
          </w:p>
        </w:tc>
        <w:tc>
          <w:tcPr>
            <w:tcW w:w="297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D Tech Water Care</w:t>
            </w:r>
          </w:p>
        </w:tc>
        <w:tc>
          <w:tcPr>
            <w:tcW w:w="243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2008</w:t>
            </w:r>
          </w:p>
        </w:tc>
        <w:tc>
          <w:tcPr>
            <w:tcW w:w="1377"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x</w:t>
            </w:r>
          </w:p>
        </w:tc>
        <w:tc>
          <w:tcPr>
            <w:tcW w:w="990" w:type="dxa"/>
          </w:tcPr>
          <w:p w:rsidR="005B7EF7" w:rsidRPr="00887DE3" w:rsidRDefault="005B7EF7" w:rsidP="00FF6FFA">
            <w:pPr>
              <w:pStyle w:val="ListParagraph"/>
              <w:ind w:left="0"/>
              <w:rPr>
                <w:rFonts w:ascii="Arial Narrow" w:hAnsi="Arial Narrow" w:cs="Arial"/>
                <w:sz w:val="18"/>
                <w:szCs w:val="18"/>
              </w:rPr>
            </w:pPr>
          </w:p>
        </w:tc>
      </w:tr>
      <w:tr w:rsidR="005B7EF7" w:rsidRPr="00F34231" w:rsidTr="00E3326F">
        <w:tc>
          <w:tcPr>
            <w:tcW w:w="306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M Swart</w:t>
            </w:r>
          </w:p>
        </w:tc>
        <w:tc>
          <w:tcPr>
            <w:tcW w:w="297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M Tech Clinical Technology</w:t>
            </w:r>
          </w:p>
        </w:tc>
        <w:tc>
          <w:tcPr>
            <w:tcW w:w="243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2010</w:t>
            </w:r>
          </w:p>
        </w:tc>
        <w:tc>
          <w:tcPr>
            <w:tcW w:w="1377"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x</w:t>
            </w:r>
          </w:p>
        </w:tc>
        <w:tc>
          <w:tcPr>
            <w:tcW w:w="990" w:type="dxa"/>
          </w:tcPr>
          <w:p w:rsidR="005B7EF7" w:rsidRPr="00887DE3" w:rsidRDefault="005B7EF7" w:rsidP="00FF6FFA">
            <w:pPr>
              <w:pStyle w:val="ListParagraph"/>
              <w:ind w:left="0"/>
              <w:rPr>
                <w:rFonts w:ascii="Arial Narrow" w:hAnsi="Arial Narrow" w:cs="Arial"/>
                <w:sz w:val="18"/>
                <w:szCs w:val="18"/>
              </w:rPr>
            </w:pPr>
          </w:p>
        </w:tc>
      </w:tr>
      <w:tr w:rsidR="005B7EF7" w:rsidRPr="00F34231" w:rsidTr="00E3326F">
        <w:tc>
          <w:tcPr>
            <w:tcW w:w="306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B Johnson</w:t>
            </w:r>
          </w:p>
          <w:p w:rsidR="005B7EF7" w:rsidRPr="00887DE3" w:rsidRDefault="005B7EF7" w:rsidP="00FF6FFA">
            <w:pPr>
              <w:pStyle w:val="ListParagraph"/>
              <w:ind w:left="0"/>
              <w:rPr>
                <w:rFonts w:ascii="Arial Narrow" w:hAnsi="Arial Narrow" w:cs="Arial"/>
                <w:sz w:val="18"/>
                <w:szCs w:val="18"/>
              </w:rPr>
            </w:pPr>
          </w:p>
        </w:tc>
        <w:tc>
          <w:tcPr>
            <w:tcW w:w="297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M Tech Radiography</w:t>
            </w:r>
          </w:p>
        </w:tc>
        <w:tc>
          <w:tcPr>
            <w:tcW w:w="243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2011</w:t>
            </w:r>
          </w:p>
        </w:tc>
        <w:tc>
          <w:tcPr>
            <w:tcW w:w="1377"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x</w:t>
            </w:r>
          </w:p>
        </w:tc>
        <w:tc>
          <w:tcPr>
            <w:tcW w:w="990" w:type="dxa"/>
          </w:tcPr>
          <w:p w:rsidR="005B7EF7" w:rsidRPr="00887DE3" w:rsidRDefault="005B7EF7" w:rsidP="00FF6FFA">
            <w:pPr>
              <w:pStyle w:val="ListParagraph"/>
              <w:ind w:left="0"/>
              <w:rPr>
                <w:rFonts w:ascii="Arial Narrow" w:hAnsi="Arial Narrow" w:cs="Arial"/>
                <w:sz w:val="18"/>
                <w:szCs w:val="18"/>
              </w:rPr>
            </w:pPr>
          </w:p>
        </w:tc>
      </w:tr>
      <w:tr w:rsidR="005B7EF7" w:rsidRPr="00F34231" w:rsidTr="00E3326F">
        <w:tc>
          <w:tcPr>
            <w:tcW w:w="306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C Boshoff</w:t>
            </w:r>
          </w:p>
        </w:tc>
        <w:tc>
          <w:tcPr>
            <w:tcW w:w="297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PhD Zoology</w:t>
            </w:r>
          </w:p>
        </w:tc>
        <w:tc>
          <w:tcPr>
            <w:tcW w:w="243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UP</w:t>
            </w:r>
          </w:p>
        </w:tc>
        <w:tc>
          <w:tcPr>
            <w:tcW w:w="2313"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2011</w:t>
            </w:r>
          </w:p>
        </w:tc>
        <w:tc>
          <w:tcPr>
            <w:tcW w:w="1377"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x</w:t>
            </w:r>
          </w:p>
        </w:tc>
        <w:tc>
          <w:tcPr>
            <w:tcW w:w="990" w:type="dxa"/>
          </w:tcPr>
          <w:p w:rsidR="005B7EF7" w:rsidRPr="00887DE3" w:rsidRDefault="005B7EF7" w:rsidP="00FF6FFA">
            <w:pPr>
              <w:pStyle w:val="ListParagraph"/>
              <w:ind w:left="0"/>
              <w:rPr>
                <w:rFonts w:ascii="Arial Narrow" w:hAnsi="Arial Narrow" w:cs="Arial"/>
                <w:sz w:val="18"/>
                <w:szCs w:val="18"/>
              </w:rPr>
            </w:pPr>
          </w:p>
        </w:tc>
      </w:tr>
      <w:tr w:rsidR="005B7EF7" w:rsidRPr="00F34231" w:rsidTr="00E3326F">
        <w:tc>
          <w:tcPr>
            <w:tcW w:w="306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S Steenkamp-Jonker</w:t>
            </w:r>
          </w:p>
        </w:tc>
        <w:tc>
          <w:tcPr>
            <w:tcW w:w="297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M Tech Veterinary Technology</w:t>
            </w:r>
          </w:p>
        </w:tc>
        <w:tc>
          <w:tcPr>
            <w:tcW w:w="243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2012</w:t>
            </w:r>
          </w:p>
        </w:tc>
        <w:tc>
          <w:tcPr>
            <w:tcW w:w="1377"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x</w:t>
            </w:r>
          </w:p>
        </w:tc>
        <w:tc>
          <w:tcPr>
            <w:tcW w:w="990" w:type="dxa"/>
          </w:tcPr>
          <w:p w:rsidR="005B7EF7" w:rsidRPr="00887DE3" w:rsidRDefault="005B7EF7" w:rsidP="00FF6FFA">
            <w:pPr>
              <w:pStyle w:val="ListParagraph"/>
              <w:ind w:left="0"/>
              <w:rPr>
                <w:rFonts w:ascii="Arial Narrow" w:hAnsi="Arial Narrow" w:cs="Arial"/>
                <w:sz w:val="18"/>
                <w:szCs w:val="18"/>
              </w:rPr>
            </w:pPr>
          </w:p>
        </w:tc>
      </w:tr>
      <w:tr w:rsidR="005B7EF7" w:rsidRPr="00F34231" w:rsidTr="00E3326F">
        <w:tc>
          <w:tcPr>
            <w:tcW w:w="306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MA Chauke</w:t>
            </w:r>
          </w:p>
        </w:tc>
        <w:tc>
          <w:tcPr>
            <w:tcW w:w="297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M Tech Biomedical Technology</w:t>
            </w:r>
          </w:p>
        </w:tc>
        <w:tc>
          <w:tcPr>
            <w:tcW w:w="243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2012</w:t>
            </w:r>
          </w:p>
        </w:tc>
        <w:tc>
          <w:tcPr>
            <w:tcW w:w="1377"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x</w:t>
            </w:r>
          </w:p>
        </w:tc>
        <w:tc>
          <w:tcPr>
            <w:tcW w:w="990" w:type="dxa"/>
          </w:tcPr>
          <w:p w:rsidR="005B7EF7" w:rsidRPr="00887DE3" w:rsidRDefault="005B7EF7" w:rsidP="00FF6FFA">
            <w:pPr>
              <w:pStyle w:val="ListParagraph"/>
              <w:ind w:left="0"/>
              <w:rPr>
                <w:rFonts w:ascii="Arial Narrow" w:hAnsi="Arial Narrow" w:cs="Arial"/>
                <w:sz w:val="18"/>
                <w:szCs w:val="18"/>
              </w:rPr>
            </w:pPr>
          </w:p>
        </w:tc>
      </w:tr>
      <w:tr w:rsidR="005B7EF7" w:rsidRPr="00F34231" w:rsidTr="00E3326F">
        <w:tc>
          <w:tcPr>
            <w:tcW w:w="3060" w:type="dxa"/>
          </w:tcPr>
          <w:p w:rsidR="005B7EF7" w:rsidRPr="00887DE3" w:rsidRDefault="005B7EF7" w:rsidP="00FF6FFA">
            <w:pPr>
              <w:pStyle w:val="ListParagraph"/>
              <w:ind w:left="0"/>
              <w:rPr>
                <w:rFonts w:ascii="Arial Narrow" w:hAnsi="Arial Narrow" w:cs="Arial"/>
                <w:sz w:val="18"/>
                <w:szCs w:val="18"/>
                <w:highlight w:val="yellow"/>
              </w:rPr>
            </w:pPr>
            <w:r w:rsidRPr="00887DE3">
              <w:rPr>
                <w:rFonts w:ascii="Arial Narrow" w:hAnsi="Arial Narrow" w:cs="Arial"/>
                <w:sz w:val="18"/>
                <w:szCs w:val="18"/>
              </w:rPr>
              <w:t>L Hazelhurst</w:t>
            </w:r>
          </w:p>
        </w:tc>
        <w:tc>
          <w:tcPr>
            <w:tcW w:w="297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PhD Physiological Sciences</w:t>
            </w:r>
          </w:p>
        </w:tc>
        <w:tc>
          <w:tcPr>
            <w:tcW w:w="2430"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Stellenbosch University</w:t>
            </w:r>
          </w:p>
        </w:tc>
        <w:tc>
          <w:tcPr>
            <w:tcW w:w="2313"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2013</w:t>
            </w:r>
          </w:p>
        </w:tc>
        <w:tc>
          <w:tcPr>
            <w:tcW w:w="1377" w:type="dxa"/>
          </w:tcPr>
          <w:p w:rsidR="005B7EF7" w:rsidRPr="00887DE3" w:rsidRDefault="005B7EF7" w:rsidP="00FF6FFA">
            <w:pPr>
              <w:pStyle w:val="ListParagraph"/>
              <w:ind w:left="0"/>
              <w:rPr>
                <w:rFonts w:ascii="Arial Narrow" w:hAnsi="Arial Narrow" w:cs="Arial"/>
                <w:sz w:val="18"/>
                <w:szCs w:val="18"/>
              </w:rPr>
            </w:pPr>
            <w:r w:rsidRPr="00887DE3">
              <w:rPr>
                <w:rFonts w:ascii="Arial Narrow" w:hAnsi="Arial Narrow" w:cs="Arial"/>
                <w:sz w:val="18"/>
                <w:szCs w:val="18"/>
              </w:rPr>
              <w:t>x</w:t>
            </w:r>
          </w:p>
        </w:tc>
        <w:tc>
          <w:tcPr>
            <w:tcW w:w="990" w:type="dxa"/>
          </w:tcPr>
          <w:p w:rsidR="005B7EF7" w:rsidRPr="00887DE3" w:rsidRDefault="005B7EF7" w:rsidP="00FF6FFA">
            <w:pPr>
              <w:pStyle w:val="ListParagraph"/>
              <w:ind w:left="0"/>
              <w:rPr>
                <w:rFonts w:ascii="Arial Narrow" w:hAnsi="Arial Narrow" w:cs="Arial"/>
                <w:sz w:val="18"/>
                <w:szCs w:val="18"/>
              </w:rPr>
            </w:pPr>
          </w:p>
        </w:tc>
      </w:tr>
      <w:tr w:rsidR="005B7EF7" w:rsidRPr="00F34231" w:rsidTr="00E3326F">
        <w:tc>
          <w:tcPr>
            <w:tcW w:w="3060" w:type="dxa"/>
          </w:tcPr>
          <w:p w:rsidR="005B7EF7" w:rsidRPr="00887DE3" w:rsidRDefault="005B7EF7" w:rsidP="00DC6C50">
            <w:pPr>
              <w:pStyle w:val="ListParagraph"/>
              <w:ind w:left="0"/>
              <w:rPr>
                <w:rFonts w:ascii="Arial Narrow" w:hAnsi="Arial Narrow" w:cs="Arial"/>
                <w:sz w:val="18"/>
                <w:szCs w:val="18"/>
              </w:rPr>
            </w:pPr>
          </w:p>
        </w:tc>
        <w:tc>
          <w:tcPr>
            <w:tcW w:w="2970" w:type="dxa"/>
          </w:tcPr>
          <w:p w:rsidR="005B7EF7" w:rsidRPr="00887DE3" w:rsidRDefault="005B7EF7" w:rsidP="00DC6C50">
            <w:pPr>
              <w:pStyle w:val="ListParagraph"/>
              <w:ind w:left="0"/>
              <w:rPr>
                <w:rFonts w:ascii="Arial Narrow" w:hAnsi="Arial Narrow" w:cs="Arial"/>
                <w:sz w:val="18"/>
                <w:szCs w:val="18"/>
              </w:rPr>
            </w:pPr>
          </w:p>
        </w:tc>
        <w:tc>
          <w:tcPr>
            <w:tcW w:w="2430" w:type="dxa"/>
          </w:tcPr>
          <w:p w:rsidR="005B7EF7" w:rsidRPr="00887DE3" w:rsidRDefault="005B7EF7" w:rsidP="00DC6C50">
            <w:pPr>
              <w:pStyle w:val="ListParagraph"/>
              <w:ind w:left="0"/>
              <w:rPr>
                <w:rFonts w:ascii="Arial Narrow" w:hAnsi="Arial Narrow" w:cs="Arial"/>
                <w:sz w:val="18"/>
                <w:szCs w:val="18"/>
              </w:rPr>
            </w:pPr>
          </w:p>
        </w:tc>
        <w:tc>
          <w:tcPr>
            <w:tcW w:w="2313" w:type="dxa"/>
          </w:tcPr>
          <w:p w:rsidR="005B7EF7" w:rsidRPr="00887DE3" w:rsidRDefault="005B7EF7" w:rsidP="00DC6C50">
            <w:pPr>
              <w:pStyle w:val="ListParagraph"/>
              <w:ind w:left="0"/>
              <w:rPr>
                <w:rFonts w:ascii="Arial Narrow" w:hAnsi="Arial Narrow" w:cs="Arial"/>
                <w:sz w:val="18"/>
                <w:szCs w:val="18"/>
              </w:rPr>
            </w:pPr>
          </w:p>
        </w:tc>
        <w:tc>
          <w:tcPr>
            <w:tcW w:w="1377" w:type="dxa"/>
          </w:tcPr>
          <w:p w:rsidR="005B7EF7" w:rsidRPr="00887DE3" w:rsidRDefault="005B7EF7" w:rsidP="00DC6C50">
            <w:pPr>
              <w:pStyle w:val="ListParagraph"/>
              <w:ind w:left="0"/>
              <w:rPr>
                <w:rFonts w:ascii="Arial Narrow" w:hAnsi="Arial Narrow" w:cs="Arial"/>
                <w:sz w:val="18"/>
                <w:szCs w:val="18"/>
              </w:rPr>
            </w:pPr>
          </w:p>
        </w:tc>
        <w:tc>
          <w:tcPr>
            <w:tcW w:w="990" w:type="dxa"/>
          </w:tcPr>
          <w:p w:rsidR="005B7EF7" w:rsidRPr="00887DE3" w:rsidRDefault="005B7EF7" w:rsidP="00DC6C50">
            <w:pPr>
              <w:pStyle w:val="ListParagraph"/>
              <w:ind w:left="0"/>
              <w:rPr>
                <w:rFonts w:ascii="Arial Narrow" w:hAnsi="Arial Narrow" w:cs="Arial"/>
                <w:sz w:val="18"/>
                <w:szCs w:val="18"/>
              </w:rPr>
            </w:pPr>
          </w:p>
        </w:tc>
      </w:tr>
      <w:tr w:rsidR="005B7EF7" w:rsidRPr="00F34231" w:rsidTr="00FF6FFA">
        <w:tc>
          <w:tcPr>
            <w:tcW w:w="13140" w:type="dxa"/>
            <w:gridSpan w:val="6"/>
          </w:tcPr>
          <w:p w:rsidR="005B7EF7" w:rsidRPr="00887DE3" w:rsidRDefault="00DB60C8" w:rsidP="00DB60C8">
            <w:pPr>
              <w:pStyle w:val="ListParagraph"/>
              <w:ind w:left="0"/>
              <w:jc w:val="center"/>
              <w:rPr>
                <w:rFonts w:ascii="Arial Narrow" w:hAnsi="Arial Narrow" w:cs="Arial"/>
                <w:b/>
                <w:sz w:val="18"/>
                <w:szCs w:val="18"/>
              </w:rPr>
            </w:pPr>
            <w:r w:rsidRPr="00887DE3">
              <w:rPr>
                <w:rFonts w:ascii="Arial Narrow" w:hAnsi="Arial Narrow" w:cs="Arial"/>
                <w:b/>
                <w:sz w:val="18"/>
                <w:szCs w:val="18"/>
              </w:rPr>
              <w:t>Department of Chemistry</w:t>
            </w:r>
          </w:p>
        </w:tc>
      </w:tr>
      <w:tr w:rsidR="00CB2171" w:rsidRPr="00F34231" w:rsidTr="00E3326F">
        <w:tc>
          <w:tcPr>
            <w:tcW w:w="3060" w:type="dxa"/>
          </w:tcPr>
          <w:p w:rsidR="00CB2171" w:rsidRPr="00887DE3" w:rsidRDefault="00CB2171" w:rsidP="00FF6FFA">
            <w:pPr>
              <w:rPr>
                <w:rFonts w:ascii="Arial Narrow" w:hAnsi="Arial Narrow" w:cs="Arial"/>
                <w:color w:val="000000"/>
                <w:sz w:val="18"/>
                <w:szCs w:val="18"/>
              </w:rPr>
            </w:pPr>
            <w:r w:rsidRPr="00887DE3">
              <w:rPr>
                <w:rFonts w:ascii="Arial Narrow" w:hAnsi="Arial Narrow" w:cs="Arial"/>
                <w:color w:val="000000"/>
                <w:sz w:val="18"/>
                <w:szCs w:val="18"/>
              </w:rPr>
              <w:t>*Koape LDR</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 (Chemistry)</w:t>
            </w:r>
          </w:p>
        </w:tc>
        <w:tc>
          <w:tcPr>
            <w:tcW w:w="243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UNISA</w:t>
            </w:r>
          </w:p>
        </w:tc>
        <w:tc>
          <w:tcPr>
            <w:tcW w:w="2313" w:type="dxa"/>
          </w:tcPr>
          <w:p w:rsidR="00CB2171" w:rsidRPr="00887DE3" w:rsidRDefault="00CB2171" w:rsidP="00887DE3">
            <w:pPr>
              <w:pStyle w:val="ListParagraph"/>
              <w:ind w:left="0"/>
              <w:rPr>
                <w:rFonts w:ascii="Arial Narrow" w:hAnsi="Arial Narrow" w:cs="Arial"/>
                <w:sz w:val="18"/>
                <w:szCs w:val="18"/>
              </w:rPr>
            </w:pPr>
          </w:p>
        </w:tc>
        <w:tc>
          <w:tcPr>
            <w:tcW w:w="1377" w:type="dxa"/>
          </w:tcPr>
          <w:p w:rsidR="00CB2171" w:rsidRDefault="00CB2171">
            <w:pPr>
              <w:pStyle w:val="ListParagraph"/>
              <w:ind w:left="0"/>
              <w:rPr>
                <w:rFonts w:ascii="Arial" w:hAnsi="Arial" w:cs="Arial"/>
                <w:lang w:val="en-US"/>
              </w:rPr>
            </w:pPr>
            <w:r>
              <w:rPr>
                <w:rFonts w:ascii="Arial" w:hAnsi="Arial" w:cs="Arial"/>
                <w:lang w:val="en-US"/>
              </w:rPr>
              <w:t>Yes</w:t>
            </w:r>
          </w:p>
        </w:tc>
        <w:tc>
          <w:tcPr>
            <w:tcW w:w="990" w:type="dxa"/>
          </w:tcPr>
          <w:p w:rsidR="00CB2171" w:rsidRDefault="00CB2171">
            <w:pPr>
              <w:pStyle w:val="ListParagraph"/>
              <w:ind w:left="0"/>
              <w:rPr>
                <w:rFonts w:ascii="Arial" w:hAnsi="Arial" w:cs="Arial"/>
                <w:lang w:val="en-US"/>
              </w:rPr>
            </w:pPr>
          </w:p>
        </w:tc>
      </w:tr>
      <w:tr w:rsidR="00CB2171" w:rsidRPr="00F34231" w:rsidTr="00E3326F">
        <w:tc>
          <w:tcPr>
            <w:tcW w:w="3060" w:type="dxa"/>
          </w:tcPr>
          <w:p w:rsidR="00CB2171" w:rsidRPr="00887DE3" w:rsidRDefault="00CB2171" w:rsidP="00FF6FFA">
            <w:pPr>
              <w:rPr>
                <w:rFonts w:ascii="Arial Narrow" w:hAnsi="Arial Narrow" w:cs="Arial"/>
                <w:color w:val="000000"/>
                <w:sz w:val="18"/>
                <w:szCs w:val="18"/>
              </w:rPr>
            </w:pPr>
            <w:r w:rsidRPr="00887DE3">
              <w:rPr>
                <w:rFonts w:ascii="Arial Narrow" w:hAnsi="Arial Narrow" w:cs="Arial"/>
                <w:color w:val="000000"/>
                <w:sz w:val="18"/>
                <w:szCs w:val="18"/>
              </w:rPr>
              <w:t>Lepule SP</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(Chemistry)</w:t>
            </w:r>
          </w:p>
        </w:tc>
        <w:tc>
          <w:tcPr>
            <w:tcW w:w="243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887DE3">
            <w:pPr>
              <w:pStyle w:val="ListParagraph"/>
              <w:ind w:left="0"/>
              <w:rPr>
                <w:rFonts w:ascii="Arial Narrow" w:hAnsi="Arial Narrow" w:cs="Arial"/>
                <w:sz w:val="18"/>
                <w:szCs w:val="18"/>
              </w:rPr>
            </w:pPr>
          </w:p>
        </w:tc>
        <w:tc>
          <w:tcPr>
            <w:tcW w:w="1377" w:type="dxa"/>
          </w:tcPr>
          <w:p w:rsidR="00CB2171" w:rsidRDefault="00CB2171">
            <w:pPr>
              <w:pStyle w:val="ListParagraph"/>
              <w:ind w:left="0"/>
              <w:rPr>
                <w:rFonts w:ascii="Arial" w:hAnsi="Arial" w:cs="Arial"/>
                <w:lang w:val="en-US"/>
              </w:rPr>
            </w:pPr>
          </w:p>
        </w:tc>
        <w:tc>
          <w:tcPr>
            <w:tcW w:w="990" w:type="dxa"/>
          </w:tcPr>
          <w:p w:rsidR="00CB2171" w:rsidRDefault="00CB2171">
            <w:pPr>
              <w:pStyle w:val="ListParagraph"/>
              <w:ind w:left="0"/>
              <w:rPr>
                <w:rFonts w:ascii="Arial" w:hAnsi="Arial" w:cs="Arial"/>
                <w:lang w:val="en-US"/>
              </w:rPr>
            </w:pPr>
            <w:r>
              <w:rPr>
                <w:rFonts w:ascii="Arial" w:hAnsi="Arial" w:cs="Arial"/>
                <w:lang w:val="en-US"/>
              </w:rPr>
              <w:t>No</w:t>
            </w:r>
          </w:p>
        </w:tc>
      </w:tr>
      <w:tr w:rsidR="00CB2171" w:rsidRPr="00F34231" w:rsidTr="00E3326F">
        <w:tc>
          <w:tcPr>
            <w:tcW w:w="3060" w:type="dxa"/>
          </w:tcPr>
          <w:p w:rsidR="00CB2171" w:rsidRPr="00887DE3" w:rsidRDefault="00CB2171" w:rsidP="00FF6FFA">
            <w:pPr>
              <w:rPr>
                <w:rFonts w:ascii="Arial Narrow" w:hAnsi="Arial Narrow" w:cs="Arial"/>
                <w:color w:val="000000"/>
                <w:sz w:val="18"/>
                <w:szCs w:val="18"/>
              </w:rPr>
            </w:pPr>
            <w:r w:rsidRPr="00887DE3">
              <w:rPr>
                <w:rFonts w:ascii="Arial Narrow" w:hAnsi="Arial Narrow" w:cs="Arial"/>
                <w:color w:val="000000"/>
                <w:sz w:val="18"/>
                <w:szCs w:val="18"/>
              </w:rPr>
              <w:t>Linde JH</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(Chemistry)</w:t>
            </w:r>
          </w:p>
        </w:tc>
        <w:tc>
          <w:tcPr>
            <w:tcW w:w="243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887DE3">
            <w:pPr>
              <w:pStyle w:val="ListParagraph"/>
              <w:ind w:left="0"/>
              <w:rPr>
                <w:rFonts w:ascii="Arial Narrow" w:hAnsi="Arial Narrow" w:cs="Arial"/>
                <w:sz w:val="18"/>
                <w:szCs w:val="18"/>
              </w:rPr>
            </w:pPr>
          </w:p>
        </w:tc>
        <w:tc>
          <w:tcPr>
            <w:tcW w:w="1377" w:type="dxa"/>
          </w:tcPr>
          <w:p w:rsidR="00CB2171" w:rsidRDefault="00CB2171">
            <w:pPr>
              <w:pStyle w:val="ListParagraph"/>
              <w:ind w:left="0"/>
              <w:rPr>
                <w:rFonts w:ascii="Arial" w:hAnsi="Arial" w:cs="Arial"/>
                <w:lang w:val="en-US"/>
              </w:rPr>
            </w:pPr>
          </w:p>
        </w:tc>
        <w:tc>
          <w:tcPr>
            <w:tcW w:w="990" w:type="dxa"/>
          </w:tcPr>
          <w:p w:rsidR="00CB2171" w:rsidRDefault="00CB2171">
            <w:pPr>
              <w:pStyle w:val="ListParagraph"/>
              <w:ind w:left="0"/>
              <w:rPr>
                <w:rFonts w:ascii="Arial" w:hAnsi="Arial" w:cs="Arial"/>
                <w:lang w:val="en-US"/>
              </w:rPr>
            </w:pPr>
            <w:r>
              <w:rPr>
                <w:rFonts w:ascii="Arial" w:hAnsi="Arial" w:cs="Arial"/>
                <w:lang w:val="en-US"/>
              </w:rPr>
              <w:t>No</w:t>
            </w:r>
          </w:p>
        </w:tc>
      </w:tr>
      <w:tr w:rsidR="00CB2171" w:rsidRPr="00F34231" w:rsidTr="00E3326F">
        <w:tc>
          <w:tcPr>
            <w:tcW w:w="3060" w:type="dxa"/>
          </w:tcPr>
          <w:p w:rsidR="00CB2171" w:rsidRPr="00887DE3" w:rsidRDefault="00CB2171" w:rsidP="00FF6FFA">
            <w:pPr>
              <w:rPr>
                <w:rFonts w:ascii="Arial Narrow" w:hAnsi="Arial Narrow" w:cs="Arial"/>
                <w:color w:val="000000"/>
                <w:sz w:val="18"/>
                <w:szCs w:val="18"/>
              </w:rPr>
            </w:pPr>
            <w:r w:rsidRPr="00887DE3">
              <w:rPr>
                <w:rFonts w:ascii="Arial Narrow" w:hAnsi="Arial Narrow" w:cs="Arial"/>
                <w:color w:val="000000"/>
                <w:sz w:val="18"/>
                <w:szCs w:val="18"/>
              </w:rPr>
              <w:t>Mashigo MF</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(Chemistry)</w:t>
            </w:r>
          </w:p>
        </w:tc>
        <w:tc>
          <w:tcPr>
            <w:tcW w:w="243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887DE3">
            <w:pPr>
              <w:pStyle w:val="ListParagraph"/>
              <w:ind w:left="0"/>
              <w:rPr>
                <w:rFonts w:ascii="Arial Narrow" w:hAnsi="Arial Narrow" w:cs="Arial"/>
                <w:sz w:val="18"/>
                <w:szCs w:val="18"/>
              </w:rPr>
            </w:pPr>
          </w:p>
        </w:tc>
        <w:tc>
          <w:tcPr>
            <w:tcW w:w="1377" w:type="dxa"/>
          </w:tcPr>
          <w:p w:rsidR="00CB2171" w:rsidRDefault="00CB2171">
            <w:pPr>
              <w:pStyle w:val="ListParagraph"/>
              <w:ind w:left="0"/>
              <w:rPr>
                <w:rFonts w:ascii="Arial" w:hAnsi="Arial" w:cs="Arial"/>
                <w:lang w:val="en-US"/>
              </w:rPr>
            </w:pPr>
            <w:r>
              <w:rPr>
                <w:rFonts w:ascii="Arial" w:hAnsi="Arial" w:cs="Arial"/>
                <w:lang w:val="en-US"/>
              </w:rPr>
              <w:t>Yes</w:t>
            </w:r>
          </w:p>
        </w:tc>
        <w:tc>
          <w:tcPr>
            <w:tcW w:w="990" w:type="dxa"/>
          </w:tcPr>
          <w:p w:rsidR="00CB2171" w:rsidRDefault="00CB2171">
            <w:pPr>
              <w:pStyle w:val="ListParagraph"/>
              <w:ind w:left="0"/>
              <w:rPr>
                <w:rFonts w:ascii="Arial" w:hAnsi="Arial" w:cs="Arial"/>
                <w:lang w:val="en-US"/>
              </w:rPr>
            </w:pPr>
          </w:p>
        </w:tc>
      </w:tr>
      <w:tr w:rsidR="00CB2171" w:rsidRPr="00F34231" w:rsidTr="00E3326F">
        <w:tc>
          <w:tcPr>
            <w:tcW w:w="3060" w:type="dxa"/>
          </w:tcPr>
          <w:p w:rsidR="00CB2171" w:rsidRPr="00887DE3" w:rsidRDefault="00CB2171" w:rsidP="00FF6FFA">
            <w:pPr>
              <w:rPr>
                <w:rFonts w:ascii="Arial Narrow" w:hAnsi="Arial Narrow" w:cs="Arial"/>
                <w:color w:val="000000"/>
                <w:sz w:val="18"/>
                <w:szCs w:val="18"/>
              </w:rPr>
            </w:pPr>
            <w:r w:rsidRPr="00887DE3">
              <w:rPr>
                <w:rFonts w:ascii="Arial Narrow" w:hAnsi="Arial Narrow" w:cs="Arial"/>
                <w:color w:val="000000"/>
                <w:sz w:val="18"/>
                <w:szCs w:val="18"/>
              </w:rPr>
              <w:t>*Matlaila KM</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 Tech (Pharmaceutical Sciences)</w:t>
            </w:r>
          </w:p>
        </w:tc>
        <w:tc>
          <w:tcPr>
            <w:tcW w:w="243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887DE3">
            <w:pPr>
              <w:pStyle w:val="ListParagraph"/>
              <w:ind w:left="0"/>
              <w:rPr>
                <w:rFonts w:ascii="Arial Narrow" w:hAnsi="Arial Narrow" w:cs="Arial"/>
                <w:sz w:val="18"/>
                <w:szCs w:val="18"/>
              </w:rPr>
            </w:pPr>
          </w:p>
        </w:tc>
        <w:tc>
          <w:tcPr>
            <w:tcW w:w="1377" w:type="dxa"/>
          </w:tcPr>
          <w:p w:rsidR="00CB2171" w:rsidRDefault="00CB2171">
            <w:pPr>
              <w:pStyle w:val="ListParagraph"/>
              <w:ind w:left="0"/>
              <w:rPr>
                <w:rFonts w:ascii="Arial" w:hAnsi="Arial" w:cs="Arial"/>
                <w:lang w:val="en-US"/>
              </w:rPr>
            </w:pPr>
          </w:p>
        </w:tc>
        <w:tc>
          <w:tcPr>
            <w:tcW w:w="990" w:type="dxa"/>
          </w:tcPr>
          <w:p w:rsidR="00CB2171" w:rsidRDefault="00CB2171">
            <w:pPr>
              <w:pStyle w:val="ListParagraph"/>
              <w:ind w:left="0"/>
              <w:rPr>
                <w:rFonts w:ascii="Arial" w:hAnsi="Arial" w:cs="Arial"/>
                <w:lang w:val="en-US"/>
              </w:rPr>
            </w:pPr>
            <w:r>
              <w:rPr>
                <w:rFonts w:ascii="Arial" w:hAnsi="Arial" w:cs="Arial"/>
                <w:lang w:val="en-US"/>
              </w:rPr>
              <w:t>No</w:t>
            </w:r>
          </w:p>
        </w:tc>
      </w:tr>
      <w:tr w:rsidR="00CB2171" w:rsidRPr="00F34231" w:rsidTr="00E3326F">
        <w:tc>
          <w:tcPr>
            <w:tcW w:w="3060" w:type="dxa"/>
          </w:tcPr>
          <w:p w:rsidR="00CB2171" w:rsidRPr="00887DE3" w:rsidRDefault="00CB2171" w:rsidP="00FF6FFA">
            <w:pPr>
              <w:rPr>
                <w:rFonts w:ascii="Arial Narrow" w:hAnsi="Arial Narrow" w:cs="Arial"/>
                <w:color w:val="000000"/>
                <w:sz w:val="18"/>
                <w:szCs w:val="18"/>
              </w:rPr>
            </w:pPr>
            <w:r w:rsidRPr="00887DE3">
              <w:rPr>
                <w:rFonts w:ascii="Arial Narrow" w:hAnsi="Arial Narrow" w:cs="Arial"/>
                <w:color w:val="000000"/>
                <w:sz w:val="18"/>
                <w:szCs w:val="18"/>
              </w:rPr>
              <w:t>Melato FA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(Chemistry)</w:t>
            </w:r>
          </w:p>
        </w:tc>
        <w:tc>
          <w:tcPr>
            <w:tcW w:w="243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887DE3">
            <w:pPr>
              <w:pStyle w:val="ListParagraph"/>
              <w:ind w:left="0"/>
              <w:rPr>
                <w:rFonts w:ascii="Arial Narrow" w:hAnsi="Arial Narrow" w:cs="Arial"/>
                <w:sz w:val="18"/>
                <w:szCs w:val="18"/>
              </w:rPr>
            </w:pPr>
          </w:p>
        </w:tc>
        <w:tc>
          <w:tcPr>
            <w:tcW w:w="1377" w:type="dxa"/>
          </w:tcPr>
          <w:p w:rsidR="00CB2171" w:rsidRDefault="00CB2171">
            <w:pPr>
              <w:pStyle w:val="ListParagraph"/>
              <w:ind w:left="0"/>
              <w:rPr>
                <w:rFonts w:ascii="Arial" w:hAnsi="Arial" w:cs="Arial"/>
                <w:lang w:val="en-US"/>
              </w:rPr>
            </w:pPr>
            <w:r>
              <w:rPr>
                <w:rFonts w:ascii="Arial" w:hAnsi="Arial" w:cs="Arial"/>
                <w:lang w:val="en-US"/>
              </w:rPr>
              <w:t>Yes</w:t>
            </w:r>
          </w:p>
        </w:tc>
        <w:tc>
          <w:tcPr>
            <w:tcW w:w="990" w:type="dxa"/>
          </w:tcPr>
          <w:p w:rsidR="00CB2171" w:rsidRDefault="00CB2171">
            <w:pPr>
              <w:pStyle w:val="ListParagraph"/>
              <w:ind w:left="0"/>
              <w:rPr>
                <w:rFonts w:ascii="Arial" w:hAnsi="Arial" w:cs="Arial"/>
                <w:lang w:val="en-US"/>
              </w:rPr>
            </w:pPr>
          </w:p>
        </w:tc>
      </w:tr>
      <w:tr w:rsidR="00CB2171" w:rsidRPr="00F34231" w:rsidTr="00E3326F">
        <w:tc>
          <w:tcPr>
            <w:tcW w:w="3060" w:type="dxa"/>
          </w:tcPr>
          <w:p w:rsidR="00CB2171" w:rsidRPr="00887DE3" w:rsidRDefault="00CB2171" w:rsidP="00FF6FFA">
            <w:pPr>
              <w:rPr>
                <w:rFonts w:ascii="Arial Narrow" w:hAnsi="Arial Narrow" w:cs="Arial"/>
                <w:color w:val="000000"/>
                <w:sz w:val="18"/>
                <w:szCs w:val="18"/>
              </w:rPr>
            </w:pPr>
            <w:r w:rsidRPr="00887DE3">
              <w:rPr>
                <w:rFonts w:ascii="Arial Narrow" w:hAnsi="Arial Narrow" w:cs="Arial"/>
                <w:color w:val="000000"/>
                <w:sz w:val="18"/>
                <w:szCs w:val="18"/>
              </w:rPr>
              <w:t>Mputumana NA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(Chemistry)</w:t>
            </w:r>
          </w:p>
        </w:tc>
        <w:tc>
          <w:tcPr>
            <w:tcW w:w="243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887DE3">
            <w:pPr>
              <w:pStyle w:val="ListParagraph"/>
              <w:ind w:left="0"/>
              <w:rPr>
                <w:rFonts w:ascii="Arial Narrow" w:hAnsi="Arial Narrow" w:cs="Arial"/>
                <w:sz w:val="18"/>
                <w:szCs w:val="18"/>
              </w:rPr>
            </w:pPr>
          </w:p>
        </w:tc>
        <w:tc>
          <w:tcPr>
            <w:tcW w:w="1377" w:type="dxa"/>
          </w:tcPr>
          <w:p w:rsidR="00CB2171" w:rsidRDefault="00CB2171">
            <w:pPr>
              <w:pStyle w:val="ListParagraph"/>
              <w:ind w:left="0"/>
              <w:rPr>
                <w:rFonts w:ascii="Arial" w:hAnsi="Arial" w:cs="Arial"/>
                <w:lang w:val="en-US"/>
              </w:rPr>
            </w:pPr>
          </w:p>
        </w:tc>
        <w:tc>
          <w:tcPr>
            <w:tcW w:w="990" w:type="dxa"/>
          </w:tcPr>
          <w:p w:rsidR="00CB2171" w:rsidRDefault="00CB2171">
            <w:pPr>
              <w:pStyle w:val="ListParagraph"/>
              <w:ind w:left="0"/>
              <w:rPr>
                <w:rFonts w:ascii="Arial" w:hAnsi="Arial" w:cs="Arial"/>
                <w:lang w:val="en-US"/>
              </w:rPr>
            </w:pPr>
            <w:r>
              <w:rPr>
                <w:rFonts w:ascii="Arial" w:hAnsi="Arial" w:cs="Arial"/>
                <w:lang w:val="en-US"/>
              </w:rPr>
              <w:t>No</w:t>
            </w:r>
          </w:p>
        </w:tc>
      </w:tr>
      <w:tr w:rsidR="00CB2171" w:rsidRPr="00F34231" w:rsidTr="00E3326F">
        <w:tc>
          <w:tcPr>
            <w:tcW w:w="3060" w:type="dxa"/>
          </w:tcPr>
          <w:p w:rsidR="00CB2171" w:rsidRPr="00887DE3" w:rsidRDefault="00CB2171" w:rsidP="00FF6FFA">
            <w:pPr>
              <w:rPr>
                <w:rFonts w:ascii="Arial Narrow" w:hAnsi="Arial Narrow" w:cs="Arial"/>
                <w:color w:val="000000"/>
                <w:sz w:val="18"/>
                <w:szCs w:val="18"/>
              </w:rPr>
            </w:pPr>
            <w:r w:rsidRPr="00887DE3">
              <w:rPr>
                <w:rFonts w:ascii="Arial Narrow" w:hAnsi="Arial Narrow" w:cs="Arial"/>
                <w:color w:val="000000"/>
                <w:sz w:val="18"/>
                <w:szCs w:val="18"/>
              </w:rPr>
              <w:t>Nokwequ MG</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(Chemistry)</w:t>
            </w:r>
          </w:p>
        </w:tc>
        <w:tc>
          <w:tcPr>
            <w:tcW w:w="243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887DE3">
            <w:pPr>
              <w:pStyle w:val="ListParagraph"/>
              <w:ind w:left="0"/>
              <w:rPr>
                <w:rFonts w:ascii="Arial Narrow" w:hAnsi="Arial Narrow" w:cs="Arial"/>
                <w:sz w:val="18"/>
                <w:szCs w:val="18"/>
              </w:rPr>
            </w:pPr>
          </w:p>
        </w:tc>
        <w:tc>
          <w:tcPr>
            <w:tcW w:w="1377" w:type="dxa"/>
          </w:tcPr>
          <w:p w:rsidR="00CB2171" w:rsidRDefault="00CB2171">
            <w:pPr>
              <w:pStyle w:val="ListParagraph"/>
              <w:ind w:left="0"/>
              <w:rPr>
                <w:rFonts w:ascii="Arial" w:hAnsi="Arial" w:cs="Arial"/>
                <w:lang w:val="en-US"/>
              </w:rPr>
            </w:pPr>
            <w:r>
              <w:rPr>
                <w:rFonts w:ascii="Arial" w:hAnsi="Arial" w:cs="Arial"/>
                <w:lang w:val="en-US"/>
              </w:rPr>
              <w:t>Yes</w:t>
            </w:r>
          </w:p>
        </w:tc>
        <w:tc>
          <w:tcPr>
            <w:tcW w:w="990" w:type="dxa"/>
          </w:tcPr>
          <w:p w:rsidR="00CB2171" w:rsidRDefault="00CB2171">
            <w:pPr>
              <w:pStyle w:val="ListParagraph"/>
              <w:ind w:left="0"/>
              <w:rPr>
                <w:rFonts w:ascii="Arial" w:hAnsi="Arial" w:cs="Arial"/>
                <w:lang w:val="en-US"/>
              </w:rPr>
            </w:pPr>
          </w:p>
        </w:tc>
      </w:tr>
      <w:tr w:rsidR="00CB2171" w:rsidRPr="00F34231" w:rsidTr="00E3326F">
        <w:tc>
          <w:tcPr>
            <w:tcW w:w="3060" w:type="dxa"/>
          </w:tcPr>
          <w:p w:rsidR="00CB2171" w:rsidRPr="00887DE3" w:rsidRDefault="00CB2171" w:rsidP="00FF6FFA">
            <w:pPr>
              <w:rPr>
                <w:rFonts w:ascii="Arial Narrow" w:hAnsi="Arial Narrow" w:cs="Arial"/>
                <w:color w:val="000000"/>
                <w:sz w:val="18"/>
                <w:szCs w:val="18"/>
              </w:rPr>
            </w:pPr>
            <w:r w:rsidRPr="00887DE3">
              <w:rPr>
                <w:rFonts w:ascii="Arial Narrow" w:hAnsi="Arial Narrow" w:cs="Arial"/>
                <w:color w:val="000000"/>
                <w:sz w:val="18"/>
                <w:szCs w:val="18"/>
              </w:rPr>
              <w:t>Vogel 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 (Chemistry)</w:t>
            </w:r>
          </w:p>
        </w:tc>
        <w:tc>
          <w:tcPr>
            <w:tcW w:w="243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York University, Canada</w:t>
            </w:r>
          </w:p>
        </w:tc>
        <w:tc>
          <w:tcPr>
            <w:tcW w:w="2313" w:type="dxa"/>
          </w:tcPr>
          <w:p w:rsidR="00CB2171" w:rsidRPr="00887DE3" w:rsidRDefault="00CB2171" w:rsidP="00887DE3">
            <w:pPr>
              <w:pStyle w:val="ListParagraph"/>
              <w:ind w:left="0"/>
              <w:rPr>
                <w:rFonts w:ascii="Arial Narrow" w:hAnsi="Arial Narrow" w:cs="Arial"/>
                <w:sz w:val="18"/>
                <w:szCs w:val="18"/>
              </w:rPr>
            </w:pPr>
          </w:p>
        </w:tc>
        <w:tc>
          <w:tcPr>
            <w:tcW w:w="1377" w:type="dxa"/>
          </w:tcPr>
          <w:p w:rsidR="00CB2171" w:rsidRDefault="00CB2171">
            <w:pPr>
              <w:pStyle w:val="ListParagraph"/>
              <w:ind w:left="0"/>
              <w:rPr>
                <w:rFonts w:ascii="Arial" w:hAnsi="Arial" w:cs="Arial"/>
                <w:lang w:val="en-US"/>
              </w:rPr>
            </w:pPr>
          </w:p>
        </w:tc>
        <w:tc>
          <w:tcPr>
            <w:tcW w:w="990" w:type="dxa"/>
          </w:tcPr>
          <w:p w:rsidR="00CB2171" w:rsidRDefault="00CB2171">
            <w:pPr>
              <w:pStyle w:val="ListParagraph"/>
              <w:ind w:left="0"/>
              <w:rPr>
                <w:rFonts w:ascii="Arial" w:hAnsi="Arial" w:cs="Arial"/>
                <w:lang w:val="en-US"/>
              </w:rPr>
            </w:pPr>
            <w:r>
              <w:rPr>
                <w:rFonts w:ascii="Arial" w:hAnsi="Arial" w:cs="Arial"/>
                <w:lang w:val="en-US"/>
              </w:rPr>
              <w:t>No</w:t>
            </w:r>
          </w:p>
        </w:tc>
      </w:tr>
      <w:tr w:rsidR="00CB2171" w:rsidRPr="00F34231" w:rsidTr="00FF6FFA">
        <w:tc>
          <w:tcPr>
            <w:tcW w:w="13140" w:type="dxa"/>
            <w:gridSpan w:val="6"/>
          </w:tcPr>
          <w:p w:rsidR="00CB2171" w:rsidRPr="00887DE3" w:rsidRDefault="00CB2171" w:rsidP="00AB1C41">
            <w:pPr>
              <w:pStyle w:val="ListParagraph"/>
              <w:ind w:left="0"/>
              <w:jc w:val="center"/>
              <w:rPr>
                <w:rFonts w:ascii="Arial Narrow" w:hAnsi="Arial Narrow" w:cs="Arial"/>
                <w:b/>
                <w:sz w:val="18"/>
                <w:szCs w:val="18"/>
              </w:rPr>
            </w:pPr>
            <w:r w:rsidRPr="00887DE3">
              <w:rPr>
                <w:rFonts w:ascii="Arial Narrow" w:hAnsi="Arial Narrow" w:cs="Arial"/>
                <w:b/>
                <w:sz w:val="18"/>
                <w:szCs w:val="18"/>
              </w:rPr>
              <w:lastRenderedPageBreak/>
              <w:t>Department of Crop Sciences</w:t>
            </w: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 Marcus Sosibo</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 Tech</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2009</w:t>
            </w:r>
          </w:p>
        </w:tc>
        <w:tc>
          <w:tcPr>
            <w:tcW w:w="1377" w:type="dxa"/>
          </w:tcPr>
          <w:p w:rsidR="00CB2171" w:rsidRPr="00887DE3" w:rsidRDefault="00CB2171" w:rsidP="00FF6FFA">
            <w:pPr>
              <w:pStyle w:val="ListParagraph"/>
              <w:ind w:left="0"/>
              <w:rPr>
                <w:rFonts w:ascii="Arial Narrow" w:hAnsi="Arial Narrow" w:cs="Arial"/>
                <w:sz w:val="18"/>
                <w:szCs w:val="18"/>
              </w:rPr>
            </w:pPr>
          </w:p>
        </w:tc>
        <w:tc>
          <w:tcPr>
            <w:tcW w:w="99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No</w:t>
            </w: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FF6FFA">
        <w:tc>
          <w:tcPr>
            <w:tcW w:w="13140" w:type="dxa"/>
            <w:gridSpan w:val="6"/>
          </w:tcPr>
          <w:p w:rsidR="00CB2171" w:rsidRPr="00887DE3" w:rsidRDefault="00CB2171" w:rsidP="001D18A7">
            <w:pPr>
              <w:pStyle w:val="ListParagraph"/>
              <w:ind w:left="0"/>
              <w:jc w:val="center"/>
              <w:rPr>
                <w:rFonts w:ascii="Arial Narrow" w:hAnsi="Arial Narrow" w:cs="Arial"/>
                <w:b/>
                <w:sz w:val="18"/>
                <w:szCs w:val="18"/>
              </w:rPr>
            </w:pPr>
            <w:r w:rsidRPr="00887DE3">
              <w:rPr>
                <w:rFonts w:ascii="Arial Narrow" w:hAnsi="Arial Narrow" w:cs="Arial"/>
                <w:b/>
                <w:sz w:val="18"/>
                <w:szCs w:val="18"/>
              </w:rPr>
              <w:t>Department of Environmental Health</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Harmse JL</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Environmental Health</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Tshwane University of Technology</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2012</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Morodi TJ</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DPhil: Applied Ethics</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University of Stellenbosch</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2010</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Mudau LS</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Environmental Health</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Tshwane University of Technology</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2009</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Shirinde JM</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 Public Health</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University of Pretoria</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2011</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FF6FFA">
        <w:tc>
          <w:tcPr>
            <w:tcW w:w="13140" w:type="dxa"/>
            <w:gridSpan w:val="6"/>
          </w:tcPr>
          <w:p w:rsidR="00CB2171" w:rsidRPr="00887DE3" w:rsidRDefault="00CB2171" w:rsidP="001D18A7">
            <w:pPr>
              <w:pStyle w:val="ListParagraph"/>
              <w:ind w:left="0"/>
              <w:jc w:val="center"/>
              <w:rPr>
                <w:rFonts w:ascii="Arial Narrow" w:hAnsi="Arial Narrow" w:cs="Arial"/>
                <w:b/>
                <w:sz w:val="18"/>
                <w:szCs w:val="18"/>
              </w:rPr>
            </w:pPr>
          </w:p>
          <w:p w:rsidR="00CB2171" w:rsidRPr="00887DE3" w:rsidRDefault="00CB2171" w:rsidP="001D18A7">
            <w:pPr>
              <w:pStyle w:val="ListParagraph"/>
              <w:ind w:left="0"/>
              <w:jc w:val="center"/>
              <w:rPr>
                <w:rFonts w:ascii="Arial Narrow" w:hAnsi="Arial Narrow" w:cs="Arial"/>
                <w:b/>
                <w:sz w:val="18"/>
                <w:szCs w:val="18"/>
              </w:rPr>
            </w:pPr>
            <w:r w:rsidRPr="00887DE3">
              <w:rPr>
                <w:rFonts w:ascii="Arial Narrow" w:hAnsi="Arial Narrow" w:cs="Arial"/>
                <w:b/>
                <w:sz w:val="18"/>
                <w:szCs w:val="18"/>
              </w:rPr>
              <w:t>Department of Environmental, Water &amp; Earth Sciences</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Mrs L Sikhosana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postgraduate diploma : Water Engineering</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Wits</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January 2012</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Mrs J Mankazana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Water Care</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January 2008</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Mrs R Lakhraj-Govender</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 Environmental Science</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UNISA</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August 2013</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 P Kotze</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 Tech Water Care</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pending</w:t>
            </w:r>
          </w:p>
        </w:tc>
        <w:tc>
          <w:tcPr>
            <w:tcW w:w="1377" w:type="dxa"/>
          </w:tcPr>
          <w:p w:rsidR="00CB2171" w:rsidRPr="00887DE3" w:rsidRDefault="00CB2171" w:rsidP="00FF6FFA">
            <w:pPr>
              <w:pStyle w:val="ListParagraph"/>
              <w:ind w:left="0"/>
              <w:rPr>
                <w:rFonts w:ascii="Arial Narrow" w:hAnsi="Arial Narrow" w:cs="Arial"/>
                <w:sz w:val="18"/>
                <w:szCs w:val="18"/>
              </w:rPr>
            </w:pPr>
          </w:p>
        </w:tc>
        <w:tc>
          <w:tcPr>
            <w:tcW w:w="99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No</w:t>
            </w: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FF6FFA">
        <w:tc>
          <w:tcPr>
            <w:tcW w:w="13140" w:type="dxa"/>
            <w:gridSpan w:val="6"/>
          </w:tcPr>
          <w:p w:rsidR="00CB2171" w:rsidRPr="00887DE3" w:rsidRDefault="00CB2171" w:rsidP="001D18A7">
            <w:pPr>
              <w:pStyle w:val="ListParagraph"/>
              <w:ind w:left="0"/>
              <w:jc w:val="center"/>
              <w:rPr>
                <w:rFonts w:ascii="Arial Narrow" w:hAnsi="Arial Narrow" w:cs="Arial"/>
                <w:b/>
                <w:sz w:val="18"/>
                <w:szCs w:val="18"/>
              </w:rPr>
            </w:pPr>
            <w:r w:rsidRPr="00887DE3">
              <w:rPr>
                <w:rFonts w:ascii="Arial Narrow" w:hAnsi="Arial Narrow" w:cs="Arial"/>
                <w:b/>
                <w:sz w:val="18"/>
                <w:szCs w:val="18"/>
              </w:rPr>
              <w:t>Department of Horticulture</w:t>
            </w:r>
          </w:p>
        </w:tc>
      </w:tr>
      <w:tr w:rsidR="00CB2171" w:rsidRPr="00F34231" w:rsidTr="00E3326F">
        <w:tc>
          <w:tcPr>
            <w:tcW w:w="306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K Prinsloo</w:t>
            </w:r>
          </w:p>
        </w:tc>
        <w:tc>
          <w:tcPr>
            <w:tcW w:w="297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PhD</w:t>
            </w:r>
          </w:p>
        </w:tc>
        <w:tc>
          <w:tcPr>
            <w:tcW w:w="243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UP</w:t>
            </w:r>
          </w:p>
        </w:tc>
        <w:tc>
          <w:tcPr>
            <w:tcW w:w="2313"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2013</w:t>
            </w:r>
          </w:p>
        </w:tc>
        <w:tc>
          <w:tcPr>
            <w:tcW w:w="1377"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X</w:t>
            </w:r>
          </w:p>
        </w:tc>
        <w:tc>
          <w:tcPr>
            <w:tcW w:w="990" w:type="dxa"/>
          </w:tcPr>
          <w:p w:rsidR="00CB2171" w:rsidRPr="00887DE3" w:rsidRDefault="00CB2171" w:rsidP="00FF6FFA">
            <w:pPr>
              <w:pStyle w:val="ListParagraph"/>
              <w:ind w:left="0"/>
              <w:jc w:val="both"/>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L Marais</w:t>
            </w:r>
          </w:p>
        </w:tc>
        <w:tc>
          <w:tcPr>
            <w:tcW w:w="297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M Tech</w:t>
            </w:r>
          </w:p>
        </w:tc>
        <w:tc>
          <w:tcPr>
            <w:tcW w:w="243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2013</w:t>
            </w:r>
          </w:p>
        </w:tc>
        <w:tc>
          <w:tcPr>
            <w:tcW w:w="1377"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X</w:t>
            </w:r>
          </w:p>
        </w:tc>
        <w:tc>
          <w:tcPr>
            <w:tcW w:w="990" w:type="dxa"/>
          </w:tcPr>
          <w:p w:rsidR="00CB2171" w:rsidRPr="00887DE3" w:rsidRDefault="00CB2171" w:rsidP="00FF6FFA">
            <w:pPr>
              <w:pStyle w:val="ListParagraph"/>
              <w:ind w:left="0"/>
              <w:jc w:val="both"/>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S Dladla</w:t>
            </w:r>
          </w:p>
        </w:tc>
        <w:tc>
          <w:tcPr>
            <w:tcW w:w="297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M Tech</w:t>
            </w:r>
          </w:p>
        </w:tc>
        <w:tc>
          <w:tcPr>
            <w:tcW w:w="243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2014</w:t>
            </w:r>
          </w:p>
        </w:tc>
        <w:tc>
          <w:tcPr>
            <w:tcW w:w="1377" w:type="dxa"/>
          </w:tcPr>
          <w:p w:rsidR="00CB2171" w:rsidRPr="00887DE3" w:rsidRDefault="00CB2171" w:rsidP="00FF6FFA">
            <w:pPr>
              <w:pStyle w:val="ListParagraph"/>
              <w:ind w:left="0"/>
              <w:jc w:val="both"/>
              <w:rPr>
                <w:rFonts w:ascii="Arial Narrow" w:hAnsi="Arial Narrow" w:cs="Arial"/>
                <w:sz w:val="18"/>
                <w:szCs w:val="18"/>
              </w:rPr>
            </w:pPr>
          </w:p>
        </w:tc>
        <w:tc>
          <w:tcPr>
            <w:tcW w:w="99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X</w:t>
            </w: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FF6FFA">
        <w:tc>
          <w:tcPr>
            <w:tcW w:w="13140" w:type="dxa"/>
            <w:gridSpan w:val="6"/>
          </w:tcPr>
          <w:p w:rsidR="00CB2171" w:rsidRPr="00887DE3" w:rsidRDefault="00CB2171" w:rsidP="000A3359">
            <w:pPr>
              <w:pStyle w:val="ListParagraph"/>
              <w:ind w:left="0"/>
              <w:jc w:val="center"/>
              <w:rPr>
                <w:rFonts w:ascii="Arial Narrow" w:hAnsi="Arial Narrow" w:cs="Arial"/>
                <w:b/>
                <w:sz w:val="18"/>
                <w:szCs w:val="18"/>
              </w:rPr>
            </w:pPr>
            <w:r w:rsidRPr="00887DE3">
              <w:rPr>
                <w:rFonts w:ascii="Arial Narrow" w:hAnsi="Arial Narrow" w:cs="Arial"/>
                <w:b/>
                <w:sz w:val="18"/>
                <w:szCs w:val="18"/>
              </w:rPr>
              <w:t>Department of Mathematics &amp; Statistics</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Motsepe KA</w:t>
            </w:r>
          </w:p>
        </w:tc>
        <w:tc>
          <w:tcPr>
            <w:tcW w:w="297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D Tech (Mathematical Technology)</w:t>
            </w:r>
          </w:p>
        </w:tc>
        <w:tc>
          <w:tcPr>
            <w:tcW w:w="243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TUT</w:t>
            </w:r>
          </w:p>
        </w:tc>
        <w:tc>
          <w:tcPr>
            <w:tcW w:w="2313"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2010</w:t>
            </w:r>
          </w:p>
        </w:tc>
        <w:tc>
          <w:tcPr>
            <w:tcW w:w="1377"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X</w:t>
            </w:r>
          </w:p>
        </w:tc>
        <w:tc>
          <w:tcPr>
            <w:tcW w:w="990" w:type="dxa"/>
          </w:tcPr>
          <w:p w:rsidR="00CB2171" w:rsidRPr="00887DE3" w:rsidRDefault="00CB2171" w:rsidP="00FF6FFA">
            <w:pPr>
              <w:pStyle w:val="ListParagraph"/>
              <w:ind w:left="0"/>
              <w:rPr>
                <w:rFonts w:ascii="Arial Narrow" w:hAnsi="Arial Narrow" w:cs="Arial"/>
                <w:color w:val="000000" w:themeColor="text1"/>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Grobler PH</w:t>
            </w:r>
          </w:p>
        </w:tc>
        <w:tc>
          <w:tcPr>
            <w:tcW w:w="297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M.Tech: Chemistry</w:t>
            </w:r>
          </w:p>
        </w:tc>
        <w:tc>
          <w:tcPr>
            <w:tcW w:w="243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TUT</w:t>
            </w:r>
          </w:p>
        </w:tc>
        <w:tc>
          <w:tcPr>
            <w:tcW w:w="2313"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2009</w:t>
            </w:r>
          </w:p>
        </w:tc>
        <w:tc>
          <w:tcPr>
            <w:tcW w:w="1377"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X</w:t>
            </w:r>
          </w:p>
        </w:tc>
        <w:tc>
          <w:tcPr>
            <w:tcW w:w="990" w:type="dxa"/>
          </w:tcPr>
          <w:p w:rsidR="00CB2171" w:rsidRPr="00887DE3" w:rsidRDefault="00CB2171" w:rsidP="00FF6FFA">
            <w:pPr>
              <w:pStyle w:val="ListParagraph"/>
              <w:ind w:left="0"/>
              <w:rPr>
                <w:rFonts w:ascii="Arial Narrow" w:hAnsi="Arial Narrow" w:cs="Arial"/>
                <w:color w:val="000000" w:themeColor="text1"/>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color w:val="000000" w:themeColor="text1"/>
                <w:sz w:val="18"/>
                <w:szCs w:val="18"/>
                <w:vertAlign w:val="superscript"/>
              </w:rPr>
            </w:pPr>
            <w:r w:rsidRPr="00887DE3">
              <w:rPr>
                <w:rFonts w:ascii="Arial Narrow" w:hAnsi="Arial Narrow" w:cs="Arial"/>
                <w:color w:val="000000" w:themeColor="text1"/>
                <w:sz w:val="18"/>
                <w:szCs w:val="18"/>
              </w:rPr>
              <w:t>Khunoana ME</w:t>
            </w:r>
          </w:p>
        </w:tc>
        <w:tc>
          <w:tcPr>
            <w:tcW w:w="297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M Sc (Statistics)</w:t>
            </w:r>
          </w:p>
        </w:tc>
        <w:tc>
          <w:tcPr>
            <w:tcW w:w="243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UP</w:t>
            </w:r>
          </w:p>
        </w:tc>
        <w:tc>
          <w:tcPr>
            <w:tcW w:w="2313"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2011</w:t>
            </w:r>
          </w:p>
        </w:tc>
        <w:tc>
          <w:tcPr>
            <w:tcW w:w="1377"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X</w:t>
            </w:r>
          </w:p>
        </w:tc>
        <w:tc>
          <w:tcPr>
            <w:tcW w:w="990" w:type="dxa"/>
          </w:tcPr>
          <w:p w:rsidR="00CB2171" w:rsidRPr="00887DE3" w:rsidRDefault="00CB2171" w:rsidP="00FF6FFA">
            <w:pPr>
              <w:pStyle w:val="ListParagraph"/>
              <w:ind w:left="0"/>
              <w:rPr>
                <w:rFonts w:ascii="Arial Narrow" w:hAnsi="Arial Narrow" w:cs="Arial"/>
                <w:color w:val="000000" w:themeColor="text1"/>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color w:val="000000" w:themeColor="text1"/>
                <w:sz w:val="18"/>
                <w:szCs w:val="18"/>
                <w:vertAlign w:val="superscript"/>
              </w:rPr>
            </w:pPr>
            <w:r w:rsidRPr="00887DE3">
              <w:rPr>
                <w:rFonts w:ascii="Arial Narrow" w:hAnsi="Arial Narrow" w:cs="Arial"/>
                <w:color w:val="000000" w:themeColor="text1"/>
                <w:sz w:val="18"/>
                <w:szCs w:val="18"/>
              </w:rPr>
              <w:t>Pete AN</w:t>
            </w:r>
          </w:p>
        </w:tc>
        <w:tc>
          <w:tcPr>
            <w:tcW w:w="297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D Tech (Mathematical Technology)</w:t>
            </w:r>
          </w:p>
        </w:tc>
        <w:tc>
          <w:tcPr>
            <w:tcW w:w="243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TUT</w:t>
            </w:r>
          </w:p>
        </w:tc>
        <w:tc>
          <w:tcPr>
            <w:tcW w:w="2313"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2011</w:t>
            </w:r>
          </w:p>
        </w:tc>
        <w:tc>
          <w:tcPr>
            <w:tcW w:w="1377"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X</w:t>
            </w:r>
          </w:p>
        </w:tc>
        <w:tc>
          <w:tcPr>
            <w:tcW w:w="990" w:type="dxa"/>
          </w:tcPr>
          <w:p w:rsidR="00CB2171" w:rsidRPr="00887DE3" w:rsidRDefault="00CB2171" w:rsidP="00FF6FFA">
            <w:pPr>
              <w:pStyle w:val="ListParagraph"/>
              <w:ind w:left="0"/>
              <w:rPr>
                <w:rFonts w:ascii="Arial Narrow" w:hAnsi="Arial Narrow" w:cs="Arial"/>
                <w:color w:val="000000" w:themeColor="text1"/>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color w:val="000000" w:themeColor="text1"/>
                <w:sz w:val="18"/>
                <w:szCs w:val="18"/>
                <w:vertAlign w:val="superscript"/>
              </w:rPr>
            </w:pPr>
            <w:r w:rsidRPr="00887DE3">
              <w:rPr>
                <w:rFonts w:ascii="Arial Narrow" w:hAnsi="Arial Narrow" w:cs="Arial"/>
                <w:color w:val="000000" w:themeColor="text1"/>
                <w:sz w:val="18"/>
                <w:szCs w:val="18"/>
              </w:rPr>
              <w:t>Ncube CN</w:t>
            </w:r>
          </w:p>
        </w:tc>
        <w:tc>
          <w:tcPr>
            <w:tcW w:w="297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PhD Mathematics</w:t>
            </w:r>
          </w:p>
        </w:tc>
        <w:tc>
          <w:tcPr>
            <w:tcW w:w="243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UNISA</w:t>
            </w:r>
          </w:p>
        </w:tc>
        <w:tc>
          <w:tcPr>
            <w:tcW w:w="2313"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2010</w:t>
            </w:r>
          </w:p>
        </w:tc>
        <w:tc>
          <w:tcPr>
            <w:tcW w:w="1377"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X</w:t>
            </w:r>
          </w:p>
        </w:tc>
        <w:tc>
          <w:tcPr>
            <w:tcW w:w="990" w:type="dxa"/>
          </w:tcPr>
          <w:p w:rsidR="00CB2171" w:rsidRPr="00887DE3" w:rsidRDefault="00CB2171" w:rsidP="00FF6FFA">
            <w:pPr>
              <w:pStyle w:val="ListParagraph"/>
              <w:ind w:left="0"/>
              <w:rPr>
                <w:rFonts w:ascii="Arial Narrow" w:hAnsi="Arial Narrow" w:cs="Arial"/>
                <w:color w:val="000000" w:themeColor="text1"/>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Aphane M</w:t>
            </w:r>
          </w:p>
        </w:tc>
        <w:tc>
          <w:tcPr>
            <w:tcW w:w="297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PhD Mathematics</w:t>
            </w:r>
          </w:p>
        </w:tc>
        <w:tc>
          <w:tcPr>
            <w:tcW w:w="243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UNISA</w:t>
            </w:r>
          </w:p>
        </w:tc>
        <w:tc>
          <w:tcPr>
            <w:tcW w:w="2313"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2009</w:t>
            </w:r>
          </w:p>
        </w:tc>
        <w:tc>
          <w:tcPr>
            <w:tcW w:w="1377"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X</w:t>
            </w:r>
          </w:p>
        </w:tc>
        <w:tc>
          <w:tcPr>
            <w:tcW w:w="990" w:type="dxa"/>
          </w:tcPr>
          <w:p w:rsidR="00CB2171" w:rsidRPr="00887DE3" w:rsidRDefault="00CB2171" w:rsidP="00FF6FFA">
            <w:pPr>
              <w:pStyle w:val="ListParagraph"/>
              <w:ind w:left="0"/>
              <w:rPr>
                <w:rFonts w:ascii="Arial Narrow" w:hAnsi="Arial Narrow" w:cs="Arial"/>
                <w:color w:val="000000" w:themeColor="text1"/>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Spoelstra H</w:t>
            </w:r>
          </w:p>
        </w:tc>
        <w:tc>
          <w:tcPr>
            <w:tcW w:w="297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M Tech (Mathematical Technology)</w:t>
            </w:r>
          </w:p>
        </w:tc>
        <w:tc>
          <w:tcPr>
            <w:tcW w:w="243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TUT</w:t>
            </w:r>
          </w:p>
        </w:tc>
        <w:tc>
          <w:tcPr>
            <w:tcW w:w="2313"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2009</w:t>
            </w:r>
          </w:p>
        </w:tc>
        <w:tc>
          <w:tcPr>
            <w:tcW w:w="1377"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X</w:t>
            </w:r>
          </w:p>
        </w:tc>
        <w:tc>
          <w:tcPr>
            <w:tcW w:w="990" w:type="dxa"/>
          </w:tcPr>
          <w:p w:rsidR="00CB2171" w:rsidRPr="00887DE3" w:rsidRDefault="00CB2171" w:rsidP="00FF6FFA">
            <w:pPr>
              <w:pStyle w:val="ListParagraph"/>
              <w:ind w:left="0"/>
              <w:rPr>
                <w:rFonts w:ascii="Arial Narrow" w:hAnsi="Arial Narrow" w:cs="Arial"/>
                <w:color w:val="000000" w:themeColor="text1"/>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Naidoo M</w:t>
            </w:r>
          </w:p>
        </w:tc>
        <w:tc>
          <w:tcPr>
            <w:tcW w:w="297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PhD</w:t>
            </w:r>
          </w:p>
        </w:tc>
        <w:tc>
          <w:tcPr>
            <w:tcW w:w="243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Rhodes</w:t>
            </w:r>
          </w:p>
        </w:tc>
        <w:tc>
          <w:tcPr>
            <w:tcW w:w="2313"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2009</w:t>
            </w:r>
          </w:p>
        </w:tc>
        <w:tc>
          <w:tcPr>
            <w:tcW w:w="1377"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X</w:t>
            </w:r>
          </w:p>
        </w:tc>
        <w:tc>
          <w:tcPr>
            <w:tcW w:w="990" w:type="dxa"/>
          </w:tcPr>
          <w:p w:rsidR="00CB2171" w:rsidRPr="00887DE3" w:rsidRDefault="00CB2171" w:rsidP="00FF6FFA">
            <w:pPr>
              <w:pStyle w:val="ListParagraph"/>
              <w:ind w:left="0"/>
              <w:rPr>
                <w:rFonts w:ascii="Arial Narrow" w:hAnsi="Arial Narrow" w:cs="Arial"/>
                <w:color w:val="000000" w:themeColor="text1"/>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Mouton SA</w:t>
            </w:r>
          </w:p>
        </w:tc>
        <w:tc>
          <w:tcPr>
            <w:tcW w:w="297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M Tech (Quality)</w:t>
            </w:r>
          </w:p>
        </w:tc>
        <w:tc>
          <w:tcPr>
            <w:tcW w:w="243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TUT</w:t>
            </w:r>
          </w:p>
        </w:tc>
        <w:tc>
          <w:tcPr>
            <w:tcW w:w="2313"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2013</w:t>
            </w:r>
          </w:p>
        </w:tc>
        <w:tc>
          <w:tcPr>
            <w:tcW w:w="1377"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X</w:t>
            </w:r>
          </w:p>
        </w:tc>
        <w:tc>
          <w:tcPr>
            <w:tcW w:w="990" w:type="dxa"/>
          </w:tcPr>
          <w:p w:rsidR="00CB2171" w:rsidRPr="00887DE3" w:rsidRDefault="00CB2171" w:rsidP="00FF6FFA">
            <w:pPr>
              <w:pStyle w:val="ListParagraph"/>
              <w:ind w:left="0"/>
              <w:rPr>
                <w:rFonts w:ascii="Arial Narrow" w:hAnsi="Arial Narrow" w:cs="Arial"/>
                <w:color w:val="000000" w:themeColor="text1"/>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Jordaan JP</w:t>
            </w:r>
          </w:p>
        </w:tc>
        <w:tc>
          <w:tcPr>
            <w:tcW w:w="297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M Tech (Quality)</w:t>
            </w:r>
          </w:p>
        </w:tc>
        <w:tc>
          <w:tcPr>
            <w:tcW w:w="2430"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TUT</w:t>
            </w:r>
          </w:p>
        </w:tc>
        <w:tc>
          <w:tcPr>
            <w:tcW w:w="2313"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2013</w:t>
            </w:r>
          </w:p>
        </w:tc>
        <w:tc>
          <w:tcPr>
            <w:tcW w:w="1377" w:type="dxa"/>
          </w:tcPr>
          <w:p w:rsidR="00CB2171" w:rsidRPr="00887DE3" w:rsidRDefault="00CB2171" w:rsidP="00FF6FFA">
            <w:pPr>
              <w:pStyle w:val="ListParagraph"/>
              <w:ind w:left="0"/>
              <w:rPr>
                <w:rFonts w:ascii="Arial Narrow" w:hAnsi="Arial Narrow" w:cs="Arial"/>
                <w:color w:val="000000" w:themeColor="text1"/>
                <w:sz w:val="18"/>
                <w:szCs w:val="18"/>
              </w:rPr>
            </w:pPr>
            <w:r w:rsidRPr="00887DE3">
              <w:rPr>
                <w:rFonts w:ascii="Arial Narrow" w:hAnsi="Arial Narrow" w:cs="Arial"/>
                <w:color w:val="000000" w:themeColor="text1"/>
                <w:sz w:val="18"/>
                <w:szCs w:val="18"/>
              </w:rPr>
              <w:t>X</w:t>
            </w:r>
          </w:p>
        </w:tc>
        <w:tc>
          <w:tcPr>
            <w:tcW w:w="990" w:type="dxa"/>
          </w:tcPr>
          <w:p w:rsidR="00CB2171" w:rsidRPr="00887DE3" w:rsidRDefault="00CB2171" w:rsidP="00FF6FFA">
            <w:pPr>
              <w:pStyle w:val="ListParagraph"/>
              <w:ind w:left="0"/>
              <w:rPr>
                <w:rFonts w:ascii="Arial Narrow" w:hAnsi="Arial Narrow" w:cs="Arial"/>
                <w:color w:val="000000" w:themeColor="text1"/>
                <w:sz w:val="18"/>
                <w:szCs w:val="18"/>
              </w:rPr>
            </w:pP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FF6FFA">
        <w:tc>
          <w:tcPr>
            <w:tcW w:w="13140" w:type="dxa"/>
            <w:gridSpan w:val="6"/>
          </w:tcPr>
          <w:p w:rsidR="00CB2171" w:rsidRPr="00887DE3" w:rsidRDefault="00CB2171" w:rsidP="000A3359">
            <w:pPr>
              <w:pStyle w:val="ListParagraph"/>
              <w:ind w:left="0"/>
              <w:jc w:val="center"/>
              <w:rPr>
                <w:rFonts w:ascii="Arial Narrow" w:hAnsi="Arial Narrow" w:cs="Arial"/>
                <w:b/>
                <w:sz w:val="18"/>
                <w:szCs w:val="18"/>
              </w:rPr>
            </w:pPr>
            <w:r w:rsidRPr="00887DE3">
              <w:rPr>
                <w:rFonts w:ascii="Arial Narrow" w:hAnsi="Arial Narrow" w:cs="Arial"/>
                <w:b/>
                <w:sz w:val="18"/>
                <w:szCs w:val="18"/>
              </w:rPr>
              <w:t>Department of Nature Conservation</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AJ Botha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2012</w:t>
            </w:r>
          </w:p>
        </w:tc>
        <w:tc>
          <w:tcPr>
            <w:tcW w:w="1377"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X</w:t>
            </w:r>
          </w:p>
        </w:tc>
        <w:tc>
          <w:tcPr>
            <w:tcW w:w="990" w:type="dxa"/>
          </w:tcPr>
          <w:p w:rsidR="00CB2171" w:rsidRPr="00887DE3" w:rsidRDefault="00CB2171" w:rsidP="00887DE3">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Me Pillai</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WITS</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2011</w:t>
            </w:r>
          </w:p>
        </w:tc>
        <w:tc>
          <w:tcPr>
            <w:tcW w:w="1377"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X</w:t>
            </w:r>
          </w:p>
        </w:tc>
        <w:tc>
          <w:tcPr>
            <w:tcW w:w="990" w:type="dxa"/>
          </w:tcPr>
          <w:p w:rsidR="00CB2171" w:rsidRPr="00887DE3" w:rsidRDefault="00CB2171" w:rsidP="00887DE3">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Me C Ogilvie</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jc w:val="center"/>
              <w:rPr>
                <w:rFonts w:ascii="Arial Narrow" w:hAnsi="Arial Narrow" w:cs="Arial"/>
                <w:sz w:val="18"/>
                <w:szCs w:val="18"/>
              </w:rPr>
            </w:pPr>
          </w:p>
        </w:tc>
        <w:tc>
          <w:tcPr>
            <w:tcW w:w="1377" w:type="dxa"/>
          </w:tcPr>
          <w:p w:rsidR="00CB2171" w:rsidRPr="00887DE3" w:rsidRDefault="00CB2171" w:rsidP="00887DE3">
            <w:pPr>
              <w:pStyle w:val="ListParagraph"/>
              <w:ind w:left="0"/>
              <w:rPr>
                <w:rFonts w:ascii="Arial Narrow" w:hAnsi="Arial Narrow" w:cs="Arial"/>
                <w:sz w:val="18"/>
                <w:szCs w:val="18"/>
              </w:rPr>
            </w:pPr>
          </w:p>
        </w:tc>
        <w:tc>
          <w:tcPr>
            <w:tcW w:w="99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X</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 K Kotze</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UFS</w:t>
            </w:r>
          </w:p>
        </w:tc>
        <w:tc>
          <w:tcPr>
            <w:tcW w:w="2313" w:type="dxa"/>
          </w:tcPr>
          <w:p w:rsidR="00CB2171" w:rsidRPr="00887DE3" w:rsidRDefault="00CB2171" w:rsidP="00FF6FFA">
            <w:pPr>
              <w:pStyle w:val="ListParagraph"/>
              <w:ind w:left="0"/>
              <w:jc w:val="center"/>
              <w:rPr>
                <w:rFonts w:ascii="Arial Narrow" w:hAnsi="Arial Narrow" w:cs="Arial"/>
                <w:sz w:val="18"/>
                <w:szCs w:val="18"/>
              </w:rPr>
            </w:pPr>
          </w:p>
        </w:tc>
        <w:tc>
          <w:tcPr>
            <w:tcW w:w="1377" w:type="dxa"/>
          </w:tcPr>
          <w:p w:rsidR="00CB2171" w:rsidRPr="00887DE3" w:rsidRDefault="00CB2171" w:rsidP="00887DE3">
            <w:pPr>
              <w:pStyle w:val="ListParagraph"/>
              <w:ind w:left="0"/>
              <w:rPr>
                <w:rFonts w:ascii="Arial Narrow" w:hAnsi="Arial Narrow" w:cs="Arial"/>
                <w:sz w:val="18"/>
                <w:szCs w:val="18"/>
              </w:rPr>
            </w:pPr>
          </w:p>
        </w:tc>
        <w:tc>
          <w:tcPr>
            <w:tcW w:w="99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X</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 AA Biko’o</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jc w:val="center"/>
              <w:rPr>
                <w:rFonts w:ascii="Arial Narrow" w:hAnsi="Arial Narrow" w:cs="Arial"/>
                <w:sz w:val="18"/>
                <w:szCs w:val="18"/>
              </w:rPr>
            </w:pPr>
          </w:p>
        </w:tc>
        <w:tc>
          <w:tcPr>
            <w:tcW w:w="1377"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X</w:t>
            </w:r>
          </w:p>
        </w:tc>
        <w:tc>
          <w:tcPr>
            <w:tcW w:w="990" w:type="dxa"/>
          </w:tcPr>
          <w:p w:rsidR="00CB2171" w:rsidRPr="00887DE3" w:rsidRDefault="00CB2171" w:rsidP="00887DE3">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 D.J Krynauw</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jc w:val="center"/>
              <w:rPr>
                <w:rFonts w:ascii="Arial Narrow" w:hAnsi="Arial Narrow" w:cs="Arial"/>
                <w:sz w:val="18"/>
                <w:szCs w:val="18"/>
              </w:rPr>
            </w:pPr>
          </w:p>
        </w:tc>
        <w:tc>
          <w:tcPr>
            <w:tcW w:w="1377" w:type="dxa"/>
          </w:tcPr>
          <w:p w:rsidR="00CB2171" w:rsidRPr="00887DE3" w:rsidRDefault="00CB2171" w:rsidP="00887DE3">
            <w:pPr>
              <w:pStyle w:val="ListParagraph"/>
              <w:ind w:left="0"/>
              <w:rPr>
                <w:rFonts w:ascii="Arial Narrow" w:hAnsi="Arial Narrow" w:cs="Arial"/>
                <w:sz w:val="18"/>
                <w:szCs w:val="18"/>
              </w:rPr>
            </w:pPr>
          </w:p>
        </w:tc>
        <w:tc>
          <w:tcPr>
            <w:tcW w:w="99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X</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 N Funda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KZN</w:t>
            </w:r>
          </w:p>
        </w:tc>
        <w:tc>
          <w:tcPr>
            <w:tcW w:w="2313" w:type="dxa"/>
          </w:tcPr>
          <w:p w:rsidR="00CB2171" w:rsidRPr="00887DE3" w:rsidRDefault="00CB2171" w:rsidP="00FF6FFA">
            <w:pPr>
              <w:pStyle w:val="ListParagraph"/>
              <w:ind w:left="0"/>
              <w:jc w:val="center"/>
              <w:rPr>
                <w:rFonts w:ascii="Arial Narrow" w:hAnsi="Arial Narrow" w:cs="Arial"/>
                <w:sz w:val="18"/>
                <w:szCs w:val="18"/>
              </w:rPr>
            </w:pPr>
          </w:p>
        </w:tc>
        <w:tc>
          <w:tcPr>
            <w:tcW w:w="1377" w:type="dxa"/>
          </w:tcPr>
          <w:p w:rsidR="00CB2171" w:rsidRPr="00887DE3" w:rsidRDefault="00CB2171" w:rsidP="00887DE3">
            <w:pPr>
              <w:pStyle w:val="ListParagraph"/>
              <w:ind w:left="0"/>
              <w:rPr>
                <w:rFonts w:ascii="Arial Narrow" w:hAnsi="Arial Narrow" w:cs="Arial"/>
                <w:sz w:val="18"/>
                <w:szCs w:val="18"/>
              </w:rPr>
            </w:pPr>
          </w:p>
        </w:tc>
        <w:tc>
          <w:tcPr>
            <w:tcW w:w="990" w:type="dxa"/>
          </w:tcPr>
          <w:p w:rsidR="00CB2171" w:rsidRPr="00887DE3" w:rsidRDefault="00CB2171" w:rsidP="00887DE3">
            <w:pPr>
              <w:pStyle w:val="ListParagraph"/>
              <w:ind w:left="0"/>
              <w:rPr>
                <w:rFonts w:ascii="Arial Narrow" w:hAnsi="Arial Narrow" w:cs="Arial"/>
                <w:sz w:val="18"/>
                <w:szCs w:val="18"/>
              </w:rPr>
            </w:pPr>
            <w:r w:rsidRPr="00887DE3">
              <w:rPr>
                <w:rFonts w:ascii="Arial Narrow" w:hAnsi="Arial Narrow" w:cs="Arial"/>
                <w:sz w:val="18"/>
                <w:szCs w:val="18"/>
              </w:rPr>
              <w:t>X</w:t>
            </w: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FF6FFA">
        <w:tc>
          <w:tcPr>
            <w:tcW w:w="13140" w:type="dxa"/>
            <w:gridSpan w:val="6"/>
          </w:tcPr>
          <w:p w:rsidR="00CB2171" w:rsidRPr="00887DE3" w:rsidRDefault="00CB2171" w:rsidP="00D62794">
            <w:pPr>
              <w:pStyle w:val="ListParagraph"/>
              <w:ind w:left="0"/>
              <w:jc w:val="center"/>
              <w:rPr>
                <w:rFonts w:ascii="Arial Narrow" w:hAnsi="Arial Narrow" w:cs="Arial"/>
                <w:b/>
                <w:sz w:val="18"/>
                <w:szCs w:val="18"/>
              </w:rPr>
            </w:pPr>
            <w:r w:rsidRPr="00887DE3">
              <w:rPr>
                <w:rFonts w:ascii="Arial Narrow" w:hAnsi="Arial Narrow" w:cs="Arial"/>
                <w:b/>
                <w:sz w:val="18"/>
                <w:szCs w:val="18"/>
              </w:rPr>
              <w:t>Department of Nursing Science</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Mrs D Beckmann</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Nursing</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2013</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Mrs Z Janse van Rensburg</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Nursing</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2012</w:t>
            </w:r>
          </w:p>
        </w:tc>
        <w:tc>
          <w:tcPr>
            <w:tcW w:w="1377" w:type="dxa"/>
          </w:tcPr>
          <w:p w:rsidR="00CB2171" w:rsidRPr="00887DE3" w:rsidRDefault="00CB2171" w:rsidP="00FF6FFA">
            <w:pPr>
              <w:rPr>
                <w:rFonts w:ascii="Arial Narrow" w:hAnsi="Arial Narrow"/>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Mrs JJM Jansen van Rensburg</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Nursing</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WITS</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2012</w:t>
            </w:r>
          </w:p>
        </w:tc>
        <w:tc>
          <w:tcPr>
            <w:tcW w:w="1377" w:type="dxa"/>
          </w:tcPr>
          <w:p w:rsidR="00CB2171" w:rsidRPr="00887DE3" w:rsidRDefault="00CB2171" w:rsidP="00FF6FFA">
            <w:pPr>
              <w:rPr>
                <w:rFonts w:ascii="Arial Narrow" w:hAnsi="Arial Narrow"/>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 M Pilusa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Nursing</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2012</w:t>
            </w:r>
          </w:p>
        </w:tc>
        <w:tc>
          <w:tcPr>
            <w:tcW w:w="1377" w:type="dxa"/>
          </w:tcPr>
          <w:p w:rsidR="00CB2171" w:rsidRPr="00887DE3" w:rsidRDefault="00CB2171" w:rsidP="00FF6FFA">
            <w:pPr>
              <w:rPr>
                <w:rFonts w:ascii="Arial Narrow" w:hAnsi="Arial Narrow"/>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Mrs NG Mafutha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Nursing</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2012</w:t>
            </w:r>
          </w:p>
        </w:tc>
        <w:tc>
          <w:tcPr>
            <w:tcW w:w="1377" w:type="dxa"/>
          </w:tcPr>
          <w:p w:rsidR="00CB2171" w:rsidRPr="00887DE3" w:rsidRDefault="00CB2171" w:rsidP="00FF6FFA">
            <w:pPr>
              <w:rPr>
                <w:rFonts w:ascii="Arial Narrow" w:hAnsi="Arial Narrow"/>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Mrs ME Chokwe</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Nursing</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2011</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Mrs Z Ligthelm</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Tech Nursing</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t>
            </w:r>
          </w:p>
        </w:tc>
        <w:tc>
          <w:tcPr>
            <w:tcW w:w="1377" w:type="dxa"/>
          </w:tcPr>
          <w:p w:rsidR="00CB2171" w:rsidRPr="00887DE3" w:rsidRDefault="00CB2171" w:rsidP="00FF6FFA">
            <w:pPr>
              <w:pStyle w:val="ListParagraph"/>
              <w:ind w:left="0"/>
              <w:rPr>
                <w:rFonts w:ascii="Arial Narrow" w:hAnsi="Arial Narrow" w:cs="Arial"/>
                <w:sz w:val="18"/>
                <w:szCs w:val="18"/>
              </w:rPr>
            </w:pPr>
          </w:p>
        </w:tc>
        <w:tc>
          <w:tcPr>
            <w:tcW w:w="99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No</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Mrs G Khutoane</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 Litt et Phil</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UNISA</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2013</w:t>
            </w:r>
          </w:p>
        </w:tc>
        <w:tc>
          <w:tcPr>
            <w:tcW w:w="1377" w:type="dxa"/>
          </w:tcPr>
          <w:p w:rsidR="00CB2171" w:rsidRPr="00887DE3" w:rsidRDefault="00CB2171" w:rsidP="00FF6FFA">
            <w:pPr>
              <w:pStyle w:val="ListParagraph"/>
              <w:ind w:left="0"/>
              <w:rPr>
                <w:rFonts w:ascii="Arial Narrow" w:hAnsi="Arial Narrow" w:cs="Arial"/>
                <w:sz w:val="18"/>
                <w:szCs w:val="18"/>
              </w:rPr>
            </w:pPr>
          </w:p>
        </w:tc>
        <w:tc>
          <w:tcPr>
            <w:tcW w:w="99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No</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Ms N Ngwenya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 tech Nursing</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2013</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FF6FFA">
        <w:tc>
          <w:tcPr>
            <w:tcW w:w="13140" w:type="dxa"/>
            <w:gridSpan w:val="6"/>
          </w:tcPr>
          <w:p w:rsidR="00CB2171" w:rsidRPr="00887DE3" w:rsidRDefault="00CB2171" w:rsidP="00D62794">
            <w:pPr>
              <w:pStyle w:val="ListParagraph"/>
              <w:ind w:left="0"/>
              <w:jc w:val="center"/>
              <w:rPr>
                <w:rFonts w:ascii="Arial Narrow" w:hAnsi="Arial Narrow" w:cs="Arial"/>
                <w:b/>
                <w:sz w:val="18"/>
                <w:szCs w:val="18"/>
              </w:rPr>
            </w:pPr>
            <w:r w:rsidRPr="00887DE3">
              <w:rPr>
                <w:rFonts w:ascii="Arial Narrow" w:hAnsi="Arial Narrow" w:cs="Arial"/>
                <w:b/>
                <w:sz w:val="18"/>
                <w:szCs w:val="18"/>
              </w:rPr>
              <w:t>Department of Pharmaceutical Science</w:t>
            </w:r>
          </w:p>
        </w:tc>
      </w:tr>
      <w:tr w:rsidR="00CB2171" w:rsidRPr="00F34231" w:rsidTr="00E3326F">
        <w:tc>
          <w:tcPr>
            <w:tcW w:w="306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B Komane- Mofokeng</w:t>
            </w:r>
          </w:p>
        </w:tc>
        <w:tc>
          <w:tcPr>
            <w:tcW w:w="297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DTech Pharmaceutical Sciences</w:t>
            </w:r>
          </w:p>
        </w:tc>
        <w:tc>
          <w:tcPr>
            <w:tcW w:w="243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2012</w:t>
            </w:r>
          </w:p>
        </w:tc>
        <w:tc>
          <w:tcPr>
            <w:tcW w:w="1377" w:type="dxa"/>
          </w:tcPr>
          <w:p w:rsidR="00CB2171" w:rsidRPr="00887DE3" w:rsidRDefault="00CB2171" w:rsidP="00FF6FFA">
            <w:pPr>
              <w:pStyle w:val="ListParagraph"/>
              <w:spacing w:before="120" w:after="240"/>
              <w:ind w:left="0"/>
              <w:rPr>
                <w:rFonts w:ascii="Arial Narrow" w:hAnsi="Arial Narrow" w:cs="Arial"/>
                <w:sz w:val="18"/>
                <w:szCs w:val="18"/>
              </w:rPr>
            </w:pPr>
          </w:p>
        </w:tc>
        <w:tc>
          <w:tcPr>
            <w:tcW w:w="99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No</w:t>
            </w:r>
          </w:p>
        </w:tc>
      </w:tr>
      <w:tr w:rsidR="00CB2171" w:rsidRPr="00F34231" w:rsidTr="00E3326F">
        <w:tc>
          <w:tcPr>
            <w:tcW w:w="306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C Leonard</w:t>
            </w:r>
          </w:p>
        </w:tc>
        <w:tc>
          <w:tcPr>
            <w:tcW w:w="297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DTech Pharmaceutical Sciences</w:t>
            </w:r>
          </w:p>
        </w:tc>
        <w:tc>
          <w:tcPr>
            <w:tcW w:w="243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2010</w:t>
            </w:r>
          </w:p>
        </w:tc>
        <w:tc>
          <w:tcPr>
            <w:tcW w:w="1377" w:type="dxa"/>
          </w:tcPr>
          <w:p w:rsidR="00CB2171" w:rsidRPr="00887DE3" w:rsidRDefault="00CB2171" w:rsidP="00FF6FFA">
            <w:pPr>
              <w:pStyle w:val="ListParagraph"/>
              <w:spacing w:before="120" w:after="240"/>
              <w:ind w:left="0"/>
              <w:rPr>
                <w:rFonts w:ascii="Arial Narrow" w:hAnsi="Arial Narrow" w:cs="Arial"/>
                <w:sz w:val="18"/>
                <w:szCs w:val="18"/>
              </w:rPr>
            </w:pPr>
          </w:p>
        </w:tc>
        <w:tc>
          <w:tcPr>
            <w:tcW w:w="99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No</w:t>
            </w:r>
          </w:p>
        </w:tc>
      </w:tr>
      <w:tr w:rsidR="00CB2171" w:rsidRPr="00F34231" w:rsidTr="00E3326F">
        <w:tc>
          <w:tcPr>
            <w:tcW w:w="306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N Mncwangi</w:t>
            </w:r>
          </w:p>
        </w:tc>
        <w:tc>
          <w:tcPr>
            <w:tcW w:w="297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DTech Pharmaceutical Sciences</w:t>
            </w:r>
          </w:p>
        </w:tc>
        <w:tc>
          <w:tcPr>
            <w:tcW w:w="243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2011</w:t>
            </w:r>
          </w:p>
        </w:tc>
        <w:tc>
          <w:tcPr>
            <w:tcW w:w="1377" w:type="dxa"/>
          </w:tcPr>
          <w:p w:rsidR="00CB2171" w:rsidRPr="00887DE3" w:rsidRDefault="00CB2171" w:rsidP="00FF6FFA">
            <w:pPr>
              <w:pStyle w:val="ListParagraph"/>
              <w:spacing w:before="120" w:after="240"/>
              <w:ind w:left="0"/>
              <w:rPr>
                <w:rFonts w:ascii="Arial Narrow" w:hAnsi="Arial Narrow" w:cs="Arial"/>
                <w:sz w:val="18"/>
                <w:szCs w:val="18"/>
              </w:rPr>
            </w:pPr>
          </w:p>
        </w:tc>
        <w:tc>
          <w:tcPr>
            <w:tcW w:w="99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No</w:t>
            </w:r>
          </w:p>
        </w:tc>
      </w:tr>
      <w:tr w:rsidR="00CB2171" w:rsidRPr="00F34231" w:rsidTr="00E3326F">
        <w:tc>
          <w:tcPr>
            <w:tcW w:w="306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T Mapeka</w:t>
            </w:r>
          </w:p>
        </w:tc>
        <w:tc>
          <w:tcPr>
            <w:tcW w:w="297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PhD</w:t>
            </w:r>
          </w:p>
        </w:tc>
        <w:tc>
          <w:tcPr>
            <w:tcW w:w="243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WITS</w:t>
            </w:r>
          </w:p>
        </w:tc>
        <w:tc>
          <w:tcPr>
            <w:tcW w:w="2313"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Still to register</w:t>
            </w:r>
          </w:p>
        </w:tc>
        <w:tc>
          <w:tcPr>
            <w:tcW w:w="1377" w:type="dxa"/>
          </w:tcPr>
          <w:p w:rsidR="00CB2171" w:rsidRPr="00887DE3" w:rsidRDefault="00CB2171" w:rsidP="00FF6FFA">
            <w:pPr>
              <w:pStyle w:val="ListParagraph"/>
              <w:spacing w:before="120" w:after="240"/>
              <w:ind w:left="0"/>
              <w:rPr>
                <w:rFonts w:ascii="Arial Narrow" w:hAnsi="Arial Narrow" w:cs="Arial"/>
                <w:sz w:val="18"/>
                <w:szCs w:val="18"/>
              </w:rPr>
            </w:pPr>
          </w:p>
        </w:tc>
        <w:tc>
          <w:tcPr>
            <w:tcW w:w="99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No</w:t>
            </w:r>
          </w:p>
        </w:tc>
      </w:tr>
      <w:tr w:rsidR="00CB2171" w:rsidRPr="00F34231" w:rsidTr="00E3326F">
        <w:tc>
          <w:tcPr>
            <w:tcW w:w="306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C Louw</w:t>
            </w:r>
          </w:p>
        </w:tc>
        <w:tc>
          <w:tcPr>
            <w:tcW w:w="297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MTech Somatology</w:t>
            </w:r>
          </w:p>
        </w:tc>
        <w:tc>
          <w:tcPr>
            <w:tcW w:w="243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2012</w:t>
            </w:r>
          </w:p>
        </w:tc>
        <w:tc>
          <w:tcPr>
            <w:tcW w:w="1377" w:type="dxa"/>
          </w:tcPr>
          <w:p w:rsidR="00CB2171" w:rsidRPr="00887DE3" w:rsidRDefault="00CB2171" w:rsidP="00FF6FFA">
            <w:pPr>
              <w:pStyle w:val="ListParagraph"/>
              <w:spacing w:before="120" w:after="240"/>
              <w:ind w:left="0"/>
              <w:rPr>
                <w:rFonts w:ascii="Arial Narrow" w:hAnsi="Arial Narrow" w:cs="Arial"/>
                <w:sz w:val="18"/>
                <w:szCs w:val="18"/>
              </w:rPr>
            </w:pPr>
          </w:p>
        </w:tc>
        <w:tc>
          <w:tcPr>
            <w:tcW w:w="990" w:type="dxa"/>
          </w:tcPr>
          <w:p w:rsidR="00CB2171" w:rsidRPr="00887DE3" w:rsidRDefault="00CB2171" w:rsidP="00FF6FFA">
            <w:pPr>
              <w:pStyle w:val="ListParagraph"/>
              <w:spacing w:before="120" w:after="240"/>
              <w:ind w:left="0"/>
              <w:rPr>
                <w:rFonts w:ascii="Arial Narrow" w:hAnsi="Arial Narrow" w:cs="Arial"/>
                <w:sz w:val="18"/>
                <w:szCs w:val="18"/>
              </w:rPr>
            </w:pPr>
            <w:r w:rsidRPr="00887DE3">
              <w:rPr>
                <w:rFonts w:ascii="Arial Narrow" w:hAnsi="Arial Narrow" w:cs="Arial"/>
                <w:sz w:val="18"/>
                <w:szCs w:val="18"/>
              </w:rPr>
              <w:t>No</w:t>
            </w: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FF6FFA">
        <w:tc>
          <w:tcPr>
            <w:tcW w:w="13140" w:type="dxa"/>
            <w:gridSpan w:val="6"/>
          </w:tcPr>
          <w:p w:rsidR="00CB2171" w:rsidRPr="00887DE3" w:rsidRDefault="00CB2171" w:rsidP="00D62794">
            <w:pPr>
              <w:pStyle w:val="ListParagraph"/>
              <w:ind w:left="0"/>
              <w:jc w:val="center"/>
              <w:rPr>
                <w:rFonts w:ascii="Arial Narrow" w:hAnsi="Arial Narrow" w:cs="Arial"/>
                <w:b/>
                <w:sz w:val="18"/>
                <w:szCs w:val="18"/>
              </w:rPr>
            </w:pPr>
            <w:r w:rsidRPr="00887DE3">
              <w:rPr>
                <w:rFonts w:ascii="Arial Narrow" w:hAnsi="Arial Narrow" w:cs="Arial"/>
                <w:b/>
                <w:sz w:val="18"/>
                <w:szCs w:val="18"/>
              </w:rPr>
              <w:t>Department of Physics</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MK Maremane</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UNISA</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Feb 2011</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S Titus</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UNISA</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July 2012</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J Madonsela</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PhD</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Utrecht</w:t>
            </w:r>
          </w:p>
        </w:tc>
        <w:tc>
          <w:tcPr>
            <w:tcW w:w="2313" w:type="dxa"/>
          </w:tcPr>
          <w:p w:rsidR="00CB2171" w:rsidRPr="00887DE3" w:rsidRDefault="00CB2171" w:rsidP="00FF6FFA">
            <w:pPr>
              <w:pStyle w:val="ListParagraph"/>
              <w:ind w:left="0"/>
              <w:rPr>
                <w:rFonts w:ascii="Arial Narrow" w:hAnsi="Arial Narrow" w:cs="Arial"/>
                <w:sz w:val="18"/>
                <w:szCs w:val="18"/>
              </w:rPr>
            </w:pPr>
          </w:p>
        </w:tc>
        <w:tc>
          <w:tcPr>
            <w:tcW w:w="1377" w:type="dxa"/>
          </w:tcPr>
          <w:p w:rsidR="00CB2171" w:rsidRPr="00887DE3" w:rsidRDefault="00CB2171" w:rsidP="00FF6FFA">
            <w:pPr>
              <w:pStyle w:val="ListParagraph"/>
              <w:ind w:left="0"/>
              <w:rPr>
                <w:rFonts w:ascii="Arial Narrow" w:hAnsi="Arial Narrow" w:cs="Arial"/>
                <w:sz w:val="18"/>
                <w:szCs w:val="18"/>
              </w:rPr>
            </w:pPr>
          </w:p>
        </w:tc>
        <w:tc>
          <w:tcPr>
            <w:tcW w:w="99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IJ Ludick</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 Tech</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p>
        </w:tc>
        <w:tc>
          <w:tcPr>
            <w:tcW w:w="1377" w:type="dxa"/>
          </w:tcPr>
          <w:p w:rsidR="00CB2171" w:rsidRPr="00887DE3" w:rsidRDefault="00CB2171" w:rsidP="00FF6FFA">
            <w:pPr>
              <w:pStyle w:val="ListParagraph"/>
              <w:ind w:left="0"/>
              <w:rPr>
                <w:rFonts w:ascii="Arial Narrow" w:hAnsi="Arial Narrow" w:cs="Arial"/>
                <w:sz w:val="18"/>
                <w:szCs w:val="18"/>
              </w:rPr>
            </w:pPr>
          </w:p>
        </w:tc>
        <w:tc>
          <w:tcPr>
            <w:tcW w:w="99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t>
            </w:r>
          </w:p>
        </w:tc>
      </w:tr>
      <w:tr w:rsidR="00CB2171" w:rsidRPr="00F34231" w:rsidTr="00E3326F">
        <w:tc>
          <w:tcPr>
            <w:tcW w:w="306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NF Monnye</w:t>
            </w:r>
          </w:p>
        </w:tc>
        <w:tc>
          <w:tcPr>
            <w:tcW w:w="297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M Tech</w:t>
            </w:r>
          </w:p>
        </w:tc>
        <w:tc>
          <w:tcPr>
            <w:tcW w:w="2430"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TUT</w:t>
            </w:r>
          </w:p>
        </w:tc>
        <w:tc>
          <w:tcPr>
            <w:tcW w:w="2313"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Dec 2013</w:t>
            </w:r>
          </w:p>
        </w:tc>
        <w:tc>
          <w:tcPr>
            <w:tcW w:w="1377" w:type="dxa"/>
          </w:tcPr>
          <w:p w:rsidR="00CB2171" w:rsidRPr="00887DE3" w:rsidRDefault="00CB2171" w:rsidP="00FF6FFA">
            <w:pPr>
              <w:pStyle w:val="ListParagraph"/>
              <w:ind w:left="0"/>
              <w:rPr>
                <w:rFonts w:ascii="Arial Narrow" w:hAnsi="Arial Narrow" w:cs="Arial"/>
                <w:sz w:val="18"/>
                <w:szCs w:val="18"/>
              </w:rPr>
            </w:pPr>
            <w:r w:rsidRPr="00887DE3">
              <w:rPr>
                <w:rFonts w:ascii="Arial Narrow" w:hAnsi="Arial Narrow" w:cs="Arial"/>
                <w:sz w:val="18"/>
                <w:szCs w:val="18"/>
              </w:rPr>
              <w:t>√</w:t>
            </w:r>
          </w:p>
        </w:tc>
        <w:tc>
          <w:tcPr>
            <w:tcW w:w="990" w:type="dxa"/>
          </w:tcPr>
          <w:p w:rsidR="00CB2171" w:rsidRPr="00887DE3" w:rsidRDefault="00CB2171" w:rsidP="00FF6FFA">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FF6FFA">
        <w:tc>
          <w:tcPr>
            <w:tcW w:w="13140" w:type="dxa"/>
            <w:gridSpan w:val="6"/>
          </w:tcPr>
          <w:p w:rsidR="00CB2171" w:rsidRPr="00887DE3" w:rsidRDefault="00CB2171" w:rsidP="00D62794">
            <w:pPr>
              <w:pStyle w:val="ListParagraph"/>
              <w:ind w:left="0"/>
              <w:jc w:val="center"/>
              <w:rPr>
                <w:rFonts w:ascii="Arial Narrow" w:hAnsi="Arial Narrow" w:cs="Arial"/>
                <w:b/>
                <w:sz w:val="18"/>
                <w:szCs w:val="18"/>
              </w:rPr>
            </w:pPr>
            <w:r w:rsidRPr="00887DE3">
              <w:rPr>
                <w:rFonts w:ascii="Arial Narrow" w:hAnsi="Arial Narrow" w:cs="Arial"/>
                <w:b/>
                <w:sz w:val="18"/>
                <w:szCs w:val="18"/>
              </w:rPr>
              <w:t>Department of Sport, Rehabilitation &amp; Dental Science</w:t>
            </w:r>
          </w:p>
        </w:tc>
      </w:tr>
      <w:tr w:rsidR="00CB2171" w:rsidRPr="00F34231" w:rsidTr="00E3326F">
        <w:tc>
          <w:tcPr>
            <w:tcW w:w="306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CM Snyman</w:t>
            </w:r>
          </w:p>
        </w:tc>
        <w:tc>
          <w:tcPr>
            <w:tcW w:w="297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Master’s degree: Public Health</w:t>
            </w:r>
          </w:p>
        </w:tc>
        <w:tc>
          <w:tcPr>
            <w:tcW w:w="243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UNISA</w:t>
            </w:r>
          </w:p>
        </w:tc>
        <w:tc>
          <w:tcPr>
            <w:tcW w:w="2313"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January 2011</w:t>
            </w:r>
          </w:p>
        </w:tc>
        <w:tc>
          <w:tcPr>
            <w:tcW w:w="1377"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jc w:val="both"/>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M. Schmidt</w:t>
            </w:r>
          </w:p>
        </w:tc>
        <w:tc>
          <w:tcPr>
            <w:tcW w:w="297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Masters degree: Rehabilitation studies</w:t>
            </w:r>
          </w:p>
        </w:tc>
        <w:tc>
          <w:tcPr>
            <w:tcW w:w="243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Strathclyde University Scotland</w:t>
            </w:r>
          </w:p>
        </w:tc>
        <w:tc>
          <w:tcPr>
            <w:tcW w:w="2313"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September 2012</w:t>
            </w:r>
          </w:p>
        </w:tc>
        <w:tc>
          <w:tcPr>
            <w:tcW w:w="1377"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jc w:val="both"/>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P Boshof</w:t>
            </w:r>
          </w:p>
        </w:tc>
        <w:tc>
          <w:tcPr>
            <w:tcW w:w="297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Masters degree: Rehabilitation studies</w:t>
            </w:r>
          </w:p>
        </w:tc>
        <w:tc>
          <w:tcPr>
            <w:tcW w:w="243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Strathclyde University Scotland</w:t>
            </w:r>
          </w:p>
        </w:tc>
        <w:tc>
          <w:tcPr>
            <w:tcW w:w="2313"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September 2013</w:t>
            </w:r>
          </w:p>
        </w:tc>
        <w:tc>
          <w:tcPr>
            <w:tcW w:w="1377"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Yes</w:t>
            </w:r>
          </w:p>
        </w:tc>
        <w:tc>
          <w:tcPr>
            <w:tcW w:w="990" w:type="dxa"/>
          </w:tcPr>
          <w:p w:rsidR="00CB2171" w:rsidRPr="00887DE3" w:rsidRDefault="00CB2171" w:rsidP="00FF6FFA">
            <w:pPr>
              <w:pStyle w:val="ListParagraph"/>
              <w:ind w:left="0"/>
              <w:jc w:val="both"/>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J Jooste</w:t>
            </w:r>
          </w:p>
        </w:tc>
        <w:tc>
          <w:tcPr>
            <w:tcW w:w="297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PhD</w:t>
            </w:r>
          </w:p>
        </w:tc>
        <w:tc>
          <w:tcPr>
            <w:tcW w:w="243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Vrije Universiteit Brussel / North West University</w:t>
            </w:r>
          </w:p>
        </w:tc>
        <w:tc>
          <w:tcPr>
            <w:tcW w:w="2313"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Nov 2013</w:t>
            </w:r>
          </w:p>
        </w:tc>
        <w:tc>
          <w:tcPr>
            <w:tcW w:w="1377"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x</w:t>
            </w:r>
          </w:p>
        </w:tc>
        <w:tc>
          <w:tcPr>
            <w:tcW w:w="990" w:type="dxa"/>
          </w:tcPr>
          <w:p w:rsidR="00CB2171" w:rsidRPr="00887DE3" w:rsidRDefault="00CB2171" w:rsidP="00FF6FFA">
            <w:pPr>
              <w:pStyle w:val="ListParagraph"/>
              <w:ind w:left="0"/>
              <w:jc w:val="both"/>
              <w:rPr>
                <w:rFonts w:ascii="Arial Narrow" w:hAnsi="Arial Narrow" w:cs="Arial"/>
                <w:sz w:val="18"/>
                <w:szCs w:val="18"/>
              </w:rPr>
            </w:pPr>
          </w:p>
        </w:tc>
      </w:tr>
      <w:tr w:rsidR="00CB2171" w:rsidRPr="00F34231" w:rsidTr="00E3326F">
        <w:tc>
          <w:tcPr>
            <w:tcW w:w="306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A Kubayi</w:t>
            </w:r>
          </w:p>
        </w:tc>
        <w:tc>
          <w:tcPr>
            <w:tcW w:w="297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MA</w:t>
            </w:r>
          </w:p>
        </w:tc>
        <w:tc>
          <w:tcPr>
            <w:tcW w:w="243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University of Johannesburg</w:t>
            </w:r>
          </w:p>
        </w:tc>
        <w:tc>
          <w:tcPr>
            <w:tcW w:w="2313"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2014</w:t>
            </w:r>
          </w:p>
        </w:tc>
        <w:tc>
          <w:tcPr>
            <w:tcW w:w="1377" w:type="dxa"/>
          </w:tcPr>
          <w:p w:rsidR="00CB2171" w:rsidRPr="00887DE3" w:rsidRDefault="00CB2171" w:rsidP="00FF6FFA">
            <w:pPr>
              <w:pStyle w:val="ListParagraph"/>
              <w:ind w:left="0"/>
              <w:jc w:val="both"/>
              <w:rPr>
                <w:rFonts w:ascii="Arial Narrow" w:hAnsi="Arial Narrow" w:cs="Arial"/>
                <w:sz w:val="18"/>
                <w:szCs w:val="18"/>
              </w:rPr>
            </w:pPr>
          </w:p>
        </w:tc>
        <w:tc>
          <w:tcPr>
            <w:tcW w:w="990" w:type="dxa"/>
          </w:tcPr>
          <w:p w:rsidR="00CB2171" w:rsidRPr="00887DE3" w:rsidRDefault="00CB2171" w:rsidP="00FF6FFA">
            <w:pPr>
              <w:pStyle w:val="ListParagraph"/>
              <w:ind w:left="0"/>
              <w:jc w:val="both"/>
              <w:rPr>
                <w:rFonts w:ascii="Arial Narrow" w:hAnsi="Arial Narrow" w:cs="Arial"/>
                <w:sz w:val="18"/>
                <w:szCs w:val="18"/>
              </w:rPr>
            </w:pPr>
            <w:r w:rsidRPr="00887DE3">
              <w:rPr>
                <w:rFonts w:ascii="Arial Narrow" w:hAnsi="Arial Narrow" w:cs="Arial"/>
                <w:sz w:val="18"/>
                <w:szCs w:val="18"/>
              </w:rPr>
              <w:t>x</w:t>
            </w: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r w:rsidR="00CB2171" w:rsidRPr="00F34231" w:rsidTr="00E3326F">
        <w:tc>
          <w:tcPr>
            <w:tcW w:w="3060" w:type="dxa"/>
          </w:tcPr>
          <w:p w:rsidR="00CB2171" w:rsidRPr="00887DE3" w:rsidRDefault="00CB2171" w:rsidP="00DC6C50">
            <w:pPr>
              <w:pStyle w:val="ListParagraph"/>
              <w:ind w:left="0"/>
              <w:rPr>
                <w:rFonts w:ascii="Arial Narrow" w:hAnsi="Arial Narrow" w:cs="Arial"/>
                <w:sz w:val="18"/>
                <w:szCs w:val="18"/>
              </w:rPr>
            </w:pPr>
          </w:p>
        </w:tc>
        <w:tc>
          <w:tcPr>
            <w:tcW w:w="2970" w:type="dxa"/>
          </w:tcPr>
          <w:p w:rsidR="00CB2171" w:rsidRPr="00887DE3" w:rsidRDefault="00CB2171" w:rsidP="00DC6C50">
            <w:pPr>
              <w:pStyle w:val="ListParagraph"/>
              <w:ind w:left="0"/>
              <w:rPr>
                <w:rFonts w:ascii="Arial Narrow" w:hAnsi="Arial Narrow" w:cs="Arial"/>
                <w:sz w:val="18"/>
                <w:szCs w:val="18"/>
              </w:rPr>
            </w:pPr>
          </w:p>
        </w:tc>
        <w:tc>
          <w:tcPr>
            <w:tcW w:w="2430" w:type="dxa"/>
          </w:tcPr>
          <w:p w:rsidR="00CB2171" w:rsidRPr="00887DE3" w:rsidRDefault="00CB2171" w:rsidP="00DC6C50">
            <w:pPr>
              <w:pStyle w:val="ListParagraph"/>
              <w:ind w:left="0"/>
              <w:rPr>
                <w:rFonts w:ascii="Arial Narrow" w:hAnsi="Arial Narrow" w:cs="Arial"/>
                <w:sz w:val="18"/>
                <w:szCs w:val="18"/>
              </w:rPr>
            </w:pPr>
          </w:p>
        </w:tc>
        <w:tc>
          <w:tcPr>
            <w:tcW w:w="2313" w:type="dxa"/>
          </w:tcPr>
          <w:p w:rsidR="00CB2171" w:rsidRPr="00887DE3" w:rsidRDefault="00CB2171" w:rsidP="00DC6C50">
            <w:pPr>
              <w:pStyle w:val="ListParagraph"/>
              <w:ind w:left="0"/>
              <w:rPr>
                <w:rFonts w:ascii="Arial Narrow" w:hAnsi="Arial Narrow" w:cs="Arial"/>
                <w:sz w:val="18"/>
                <w:szCs w:val="18"/>
              </w:rPr>
            </w:pPr>
          </w:p>
        </w:tc>
        <w:tc>
          <w:tcPr>
            <w:tcW w:w="1377" w:type="dxa"/>
          </w:tcPr>
          <w:p w:rsidR="00CB2171" w:rsidRPr="00887DE3" w:rsidRDefault="00CB2171" w:rsidP="00DC6C50">
            <w:pPr>
              <w:pStyle w:val="ListParagraph"/>
              <w:ind w:left="0"/>
              <w:rPr>
                <w:rFonts w:ascii="Arial Narrow" w:hAnsi="Arial Narrow" w:cs="Arial"/>
                <w:sz w:val="18"/>
                <w:szCs w:val="18"/>
              </w:rPr>
            </w:pPr>
          </w:p>
        </w:tc>
        <w:tc>
          <w:tcPr>
            <w:tcW w:w="990" w:type="dxa"/>
          </w:tcPr>
          <w:p w:rsidR="00CB2171" w:rsidRPr="00887DE3" w:rsidRDefault="00CB2171" w:rsidP="00DC6C50">
            <w:pPr>
              <w:pStyle w:val="ListParagraph"/>
              <w:ind w:left="0"/>
              <w:rPr>
                <w:rFonts w:ascii="Arial Narrow" w:hAnsi="Arial Narrow" w:cs="Arial"/>
                <w:sz w:val="18"/>
                <w:szCs w:val="18"/>
              </w:rPr>
            </w:pPr>
          </w:p>
        </w:tc>
      </w:tr>
    </w:tbl>
    <w:p w:rsidR="007619F9" w:rsidRPr="00F34231" w:rsidRDefault="007619F9" w:rsidP="007619F9">
      <w:pPr>
        <w:pStyle w:val="ListParagraph"/>
        <w:ind w:left="0"/>
        <w:rPr>
          <w:rFonts w:ascii="Arial" w:hAnsi="Arial" w:cs="Arial"/>
          <w:sz w:val="24"/>
          <w:szCs w:val="24"/>
        </w:rPr>
      </w:pPr>
    </w:p>
    <w:p w:rsidR="007619F9" w:rsidRPr="00F34231" w:rsidRDefault="007619F9" w:rsidP="007619F9">
      <w:pPr>
        <w:tabs>
          <w:tab w:val="left" w:pos="567"/>
        </w:tabs>
        <w:spacing w:after="0" w:line="240" w:lineRule="auto"/>
        <w:rPr>
          <w:rFonts w:ascii="Arial" w:hAnsi="Arial" w:cs="Arial"/>
          <w:sz w:val="24"/>
          <w:szCs w:val="24"/>
        </w:rPr>
      </w:pPr>
    </w:p>
    <w:p w:rsidR="00633507" w:rsidRPr="00366309" w:rsidRDefault="00AD06C8" w:rsidP="00633507">
      <w:pPr>
        <w:pStyle w:val="ListParagraph"/>
        <w:ind w:left="0"/>
        <w:rPr>
          <w:rFonts w:ascii="Arial" w:hAnsi="Arial" w:cs="Arial"/>
          <w:b/>
          <w:sz w:val="24"/>
          <w:szCs w:val="24"/>
        </w:rPr>
      </w:pPr>
      <w:r w:rsidRPr="00366309">
        <w:rPr>
          <w:rFonts w:ascii="Arial" w:hAnsi="Arial" w:cs="Arial"/>
          <w:b/>
          <w:sz w:val="24"/>
          <w:szCs w:val="24"/>
        </w:rPr>
        <w:lastRenderedPageBreak/>
        <w:t>4.</w:t>
      </w:r>
      <w:r w:rsidR="00E3326F">
        <w:rPr>
          <w:rFonts w:ascii="Arial" w:hAnsi="Arial" w:cs="Arial"/>
          <w:b/>
          <w:sz w:val="24"/>
          <w:szCs w:val="24"/>
        </w:rPr>
        <w:t>4</w:t>
      </w:r>
      <w:r w:rsidRPr="00366309">
        <w:rPr>
          <w:rFonts w:ascii="Arial" w:hAnsi="Arial" w:cs="Arial"/>
          <w:b/>
          <w:sz w:val="24"/>
          <w:szCs w:val="24"/>
        </w:rPr>
        <w:tab/>
        <w:t>Awards Received By Staff Members</w:t>
      </w:r>
    </w:p>
    <w:p w:rsidR="00A06536" w:rsidRDefault="00A06536" w:rsidP="00633507">
      <w:pPr>
        <w:pStyle w:val="ListParagraph"/>
        <w:rPr>
          <w:rFonts w:ascii="Arial" w:hAnsi="Arial" w:cs="Arial"/>
          <w:i/>
          <w:sz w:val="24"/>
          <w:szCs w:val="24"/>
        </w:rPr>
      </w:pPr>
    </w:p>
    <w:p w:rsidR="00BD55E2" w:rsidRDefault="00CD4C15" w:rsidP="00BD55E2">
      <w:pPr>
        <w:pStyle w:val="ListParagraph"/>
        <w:rPr>
          <w:rFonts w:ascii="Arial" w:hAnsi="Arial" w:cs="Arial"/>
          <w:b/>
          <w:sz w:val="24"/>
          <w:szCs w:val="24"/>
        </w:rPr>
      </w:pPr>
      <w:r w:rsidRPr="00A06536">
        <w:rPr>
          <w:rFonts w:ascii="Arial" w:hAnsi="Arial" w:cs="Arial"/>
          <w:b/>
          <w:sz w:val="24"/>
          <w:szCs w:val="24"/>
        </w:rPr>
        <w:t xml:space="preserve">Department of </w:t>
      </w:r>
      <w:r w:rsidR="00A06536" w:rsidRPr="00CD4C15">
        <w:rPr>
          <w:rFonts w:ascii="Arial" w:hAnsi="Arial" w:cs="Arial"/>
          <w:b/>
          <w:sz w:val="24"/>
          <w:szCs w:val="24"/>
        </w:rPr>
        <w:t>Biomedical Sciences</w:t>
      </w:r>
    </w:p>
    <w:p w:rsidR="00A06536" w:rsidRPr="00A06536" w:rsidRDefault="00A06536" w:rsidP="00BD55E2">
      <w:pPr>
        <w:pStyle w:val="ListParagraph"/>
        <w:numPr>
          <w:ilvl w:val="0"/>
          <w:numId w:val="18"/>
        </w:numPr>
        <w:rPr>
          <w:rFonts w:ascii="Arial" w:hAnsi="Arial" w:cs="Arial"/>
          <w:sz w:val="24"/>
          <w:szCs w:val="24"/>
        </w:rPr>
      </w:pPr>
      <w:r w:rsidRPr="00A06536">
        <w:rPr>
          <w:rFonts w:ascii="Arial" w:hAnsi="Arial" w:cs="Arial"/>
          <w:sz w:val="24"/>
          <w:szCs w:val="24"/>
        </w:rPr>
        <w:t>Dr J Shai received the Merit Award: Emerging Researcher for 2012.</w:t>
      </w:r>
    </w:p>
    <w:p w:rsidR="00A06536" w:rsidRPr="00BD55E2" w:rsidRDefault="00A06536" w:rsidP="00BD55E2">
      <w:pPr>
        <w:pStyle w:val="ListParagraph"/>
        <w:numPr>
          <w:ilvl w:val="0"/>
          <w:numId w:val="18"/>
        </w:numPr>
        <w:spacing w:after="0" w:line="240" w:lineRule="auto"/>
        <w:rPr>
          <w:rFonts w:ascii="Arial" w:hAnsi="Arial" w:cs="Arial"/>
          <w:sz w:val="24"/>
          <w:szCs w:val="24"/>
        </w:rPr>
      </w:pPr>
      <w:r w:rsidRPr="00BD55E2">
        <w:rPr>
          <w:rFonts w:ascii="Arial" w:hAnsi="Arial" w:cs="Arial"/>
          <w:sz w:val="24"/>
          <w:szCs w:val="24"/>
        </w:rPr>
        <w:t xml:space="preserve">Dr S Motaung received an award for the best oral presentation at the International Conference and Exhibition on Pharmacognosy, Phytochemistry &amp; Natural Product, held on 21-23 October 2013 in Hyderabad, India. </w:t>
      </w:r>
    </w:p>
    <w:p w:rsidR="00A06536" w:rsidRPr="00BD55E2" w:rsidRDefault="00A06536" w:rsidP="00BD55E2">
      <w:pPr>
        <w:pStyle w:val="ListParagraph"/>
        <w:numPr>
          <w:ilvl w:val="0"/>
          <w:numId w:val="18"/>
        </w:numPr>
        <w:spacing w:after="0" w:line="240" w:lineRule="auto"/>
        <w:rPr>
          <w:rFonts w:ascii="Arial" w:hAnsi="Arial" w:cs="Arial"/>
          <w:sz w:val="24"/>
          <w:szCs w:val="24"/>
        </w:rPr>
      </w:pPr>
      <w:r w:rsidRPr="00BD55E2">
        <w:rPr>
          <w:rFonts w:ascii="Arial" w:hAnsi="Arial" w:cs="Arial"/>
          <w:sz w:val="24"/>
          <w:szCs w:val="24"/>
        </w:rPr>
        <w:t>Ms Steenkamp-Jonker received an award for second place in the category Best postgraduate student (MSc) at the 2</w:t>
      </w:r>
      <w:r w:rsidRPr="00BD55E2">
        <w:rPr>
          <w:rFonts w:ascii="Arial" w:hAnsi="Arial" w:cs="Arial"/>
          <w:sz w:val="24"/>
          <w:szCs w:val="24"/>
          <w:vertAlign w:val="superscript"/>
        </w:rPr>
        <w:t>nd</w:t>
      </w:r>
      <w:r w:rsidRPr="00BD55E2">
        <w:rPr>
          <w:rFonts w:ascii="Arial" w:hAnsi="Arial" w:cs="Arial"/>
          <w:sz w:val="24"/>
          <w:szCs w:val="24"/>
        </w:rPr>
        <w:t xml:space="preserve"> Annual Postgraduate Research day, Faculty of Science, Medunsa, that was held on 22 November 2013. </w:t>
      </w:r>
    </w:p>
    <w:p w:rsidR="00A06536" w:rsidRPr="00A06536" w:rsidRDefault="00A06536" w:rsidP="00A06536">
      <w:pPr>
        <w:spacing w:after="0" w:line="240" w:lineRule="auto"/>
        <w:ind w:left="720"/>
        <w:contextualSpacing/>
        <w:rPr>
          <w:rFonts w:ascii="Arial" w:hAnsi="Arial" w:cs="Arial"/>
          <w:sz w:val="24"/>
          <w:szCs w:val="24"/>
        </w:rPr>
      </w:pPr>
    </w:p>
    <w:p w:rsidR="00A06536" w:rsidRPr="00A06536" w:rsidRDefault="00A06536" w:rsidP="00633507">
      <w:pPr>
        <w:pStyle w:val="ListParagraph"/>
        <w:rPr>
          <w:rFonts w:ascii="Arial" w:hAnsi="Arial" w:cs="Arial"/>
          <w:b/>
          <w:sz w:val="24"/>
          <w:szCs w:val="24"/>
        </w:rPr>
      </w:pPr>
      <w:r w:rsidRPr="00A06536">
        <w:rPr>
          <w:rFonts w:ascii="Arial" w:hAnsi="Arial" w:cs="Arial"/>
          <w:b/>
          <w:sz w:val="24"/>
          <w:szCs w:val="24"/>
        </w:rPr>
        <w:t>Department of Environmental, Water &amp; Earth Sciences</w:t>
      </w:r>
    </w:p>
    <w:p w:rsidR="00A06536" w:rsidRPr="00C925E2" w:rsidRDefault="00A06536" w:rsidP="00BD55E2">
      <w:pPr>
        <w:pStyle w:val="ListParagraph"/>
        <w:numPr>
          <w:ilvl w:val="0"/>
          <w:numId w:val="41"/>
        </w:numPr>
        <w:rPr>
          <w:rFonts w:ascii="Arial" w:hAnsi="Arial" w:cs="Arial"/>
          <w:sz w:val="24"/>
          <w:szCs w:val="24"/>
        </w:rPr>
      </w:pPr>
      <w:r w:rsidRPr="00C925E2">
        <w:rPr>
          <w:rFonts w:ascii="Arial" w:hAnsi="Arial" w:cs="Arial"/>
          <w:sz w:val="24"/>
          <w:szCs w:val="24"/>
        </w:rPr>
        <w:t xml:space="preserve">Members of our departmental staff received awards during the Excellence Awards Ceremony of 27 August 2013; Prof Maree and Dr Fourie both received the award for External Research income generated for the year 2012.  Prof Momba and her team received the Innovator of the year 2012 award and Prof Momba also received the Vice Chancellor Female Researcher of the year 2012 award.  Furthermore, Prof Jannie Maree and Dr Stoffel Fourie were announced the winners of the SA Premier Business Awards in the category of Technology Development. This accolade was acknowledged in a letter from the VC’s office to the TUT community. In addition this team was also awarded the </w:t>
      </w:r>
      <w:r w:rsidRPr="00C925E2">
        <w:rPr>
          <w:rFonts w:ascii="Arial" w:hAnsi="Arial" w:cs="Arial"/>
          <w:bCs/>
          <w:sz w:val="24"/>
          <w:szCs w:val="24"/>
        </w:rPr>
        <w:t xml:space="preserve">DTI Technology Award: First Prize in the THRIP Quality and Quantity of Students Category (October, 2013, Prize Money to be confirmed). Mr Zipho Tyoda received </w:t>
      </w:r>
      <w:r w:rsidRPr="00C925E2">
        <w:rPr>
          <w:rFonts w:ascii="Arial" w:hAnsi="Arial" w:cs="Arial"/>
          <w:color w:val="000000" w:themeColor="text1"/>
          <w:sz w:val="24"/>
          <w:szCs w:val="24"/>
        </w:rPr>
        <w:t>3</w:t>
      </w:r>
      <w:r w:rsidRPr="00C925E2">
        <w:rPr>
          <w:rFonts w:ascii="Arial" w:hAnsi="Arial" w:cs="Arial"/>
          <w:color w:val="000000" w:themeColor="text1"/>
          <w:sz w:val="24"/>
          <w:szCs w:val="24"/>
          <w:vertAlign w:val="superscript"/>
        </w:rPr>
        <w:t>rd</w:t>
      </w:r>
      <w:r w:rsidRPr="00C925E2">
        <w:rPr>
          <w:rFonts w:ascii="Arial" w:hAnsi="Arial" w:cs="Arial"/>
          <w:color w:val="000000" w:themeColor="text1"/>
          <w:sz w:val="24"/>
          <w:szCs w:val="24"/>
        </w:rPr>
        <w:t xml:space="preserve"> place on the 2013 ESRI young scholar award</w:t>
      </w:r>
      <w:r w:rsidR="00C925E2">
        <w:rPr>
          <w:rFonts w:ascii="Arial" w:hAnsi="Arial" w:cs="Arial"/>
          <w:color w:val="000000" w:themeColor="text1"/>
          <w:sz w:val="24"/>
          <w:szCs w:val="24"/>
        </w:rPr>
        <w:t>.</w:t>
      </w:r>
    </w:p>
    <w:p w:rsidR="00A06536" w:rsidRDefault="00A06536" w:rsidP="00633507">
      <w:pPr>
        <w:pStyle w:val="ListParagraph"/>
        <w:rPr>
          <w:rFonts w:ascii="Arial" w:hAnsi="Arial" w:cs="Arial"/>
          <w:sz w:val="24"/>
          <w:szCs w:val="24"/>
        </w:rPr>
      </w:pPr>
    </w:p>
    <w:p w:rsidR="00A06536" w:rsidRPr="00A06536" w:rsidRDefault="00A06536" w:rsidP="00633507">
      <w:pPr>
        <w:pStyle w:val="ListParagraph"/>
        <w:rPr>
          <w:rFonts w:ascii="Arial" w:hAnsi="Arial" w:cs="Arial"/>
          <w:b/>
          <w:sz w:val="24"/>
          <w:szCs w:val="24"/>
        </w:rPr>
      </w:pPr>
      <w:r w:rsidRPr="00A06536">
        <w:rPr>
          <w:rFonts w:ascii="Arial" w:hAnsi="Arial" w:cs="Arial"/>
          <w:b/>
          <w:sz w:val="24"/>
          <w:szCs w:val="24"/>
        </w:rPr>
        <w:t>Department of Nature Conservation</w:t>
      </w:r>
    </w:p>
    <w:p w:rsidR="00A06536" w:rsidRPr="00A06536" w:rsidRDefault="00A06536" w:rsidP="00BD55E2">
      <w:pPr>
        <w:pStyle w:val="ListParagraph"/>
        <w:numPr>
          <w:ilvl w:val="0"/>
          <w:numId w:val="41"/>
        </w:numPr>
        <w:rPr>
          <w:rFonts w:ascii="Arial" w:hAnsi="Arial" w:cs="Arial"/>
          <w:sz w:val="24"/>
          <w:szCs w:val="24"/>
          <w:lang w:val="en-US"/>
        </w:rPr>
      </w:pPr>
      <w:r w:rsidRPr="00A06536">
        <w:rPr>
          <w:rFonts w:ascii="Arial" w:hAnsi="Arial" w:cs="Arial"/>
          <w:sz w:val="24"/>
          <w:szCs w:val="24"/>
          <w:lang w:val="en-US"/>
        </w:rPr>
        <w:t>Mr MD Panagos received the Faculty of Science – Best lecturers’ award</w:t>
      </w:r>
      <w:r w:rsidRPr="00A06536">
        <w:rPr>
          <w:rFonts w:ascii="Arial" w:hAnsi="Arial" w:cs="Arial"/>
          <w:b/>
          <w:sz w:val="24"/>
          <w:szCs w:val="24"/>
          <w:lang w:val="en-US"/>
        </w:rPr>
        <w:t>.</w:t>
      </w:r>
    </w:p>
    <w:p w:rsidR="00A06536" w:rsidRPr="00A06536" w:rsidRDefault="00A06536" w:rsidP="00BD55E2">
      <w:pPr>
        <w:pStyle w:val="ListParagraph"/>
        <w:numPr>
          <w:ilvl w:val="0"/>
          <w:numId w:val="41"/>
        </w:numPr>
        <w:rPr>
          <w:rFonts w:ascii="Arial" w:hAnsi="Arial" w:cs="Arial"/>
          <w:i/>
          <w:sz w:val="24"/>
          <w:szCs w:val="24"/>
          <w:lang w:val="en-US"/>
        </w:rPr>
      </w:pPr>
      <w:r w:rsidRPr="00A06536">
        <w:rPr>
          <w:rFonts w:ascii="Arial" w:hAnsi="Arial" w:cs="Arial"/>
          <w:sz w:val="24"/>
          <w:szCs w:val="24"/>
          <w:lang w:val="en-US"/>
        </w:rPr>
        <w:t>Me Ogilvie received an excellence award from Ezemvelo KZN</w:t>
      </w:r>
      <w:r w:rsidRPr="00A06536">
        <w:rPr>
          <w:rFonts w:ascii="Arial" w:hAnsi="Arial" w:cs="Arial"/>
          <w:i/>
          <w:sz w:val="24"/>
          <w:szCs w:val="24"/>
          <w:lang w:val="en-US"/>
        </w:rPr>
        <w:t>.</w:t>
      </w:r>
    </w:p>
    <w:p w:rsidR="00A06536" w:rsidRPr="00A06536" w:rsidRDefault="00A06536" w:rsidP="00633507">
      <w:pPr>
        <w:pStyle w:val="ListParagraph"/>
        <w:rPr>
          <w:rFonts w:ascii="Arial" w:hAnsi="Arial" w:cs="Arial"/>
          <w:sz w:val="24"/>
          <w:szCs w:val="24"/>
        </w:rPr>
      </w:pPr>
    </w:p>
    <w:p w:rsidR="00A06536" w:rsidRPr="00A06536" w:rsidRDefault="00A06536" w:rsidP="00633507">
      <w:pPr>
        <w:pStyle w:val="ListParagraph"/>
        <w:rPr>
          <w:rFonts w:ascii="Arial" w:hAnsi="Arial" w:cs="Arial"/>
          <w:b/>
          <w:sz w:val="24"/>
          <w:szCs w:val="24"/>
        </w:rPr>
      </w:pPr>
      <w:r w:rsidRPr="00A06536">
        <w:rPr>
          <w:rFonts w:ascii="Arial" w:hAnsi="Arial" w:cs="Arial"/>
          <w:b/>
          <w:sz w:val="24"/>
          <w:szCs w:val="24"/>
        </w:rPr>
        <w:t>Adelaide Tambo School of Nursing Science</w:t>
      </w:r>
    </w:p>
    <w:p w:rsidR="00A06536" w:rsidRPr="00A06536" w:rsidRDefault="00A06536" w:rsidP="00BD55E2">
      <w:pPr>
        <w:pStyle w:val="ListParagraph"/>
        <w:numPr>
          <w:ilvl w:val="0"/>
          <w:numId w:val="42"/>
        </w:numPr>
        <w:rPr>
          <w:rFonts w:ascii="Arial" w:hAnsi="Arial" w:cs="Arial"/>
          <w:bCs/>
          <w:sz w:val="24"/>
          <w:szCs w:val="24"/>
          <w:lang w:val="en-US"/>
        </w:rPr>
      </w:pPr>
      <w:r w:rsidRPr="00A06536">
        <w:rPr>
          <w:rFonts w:ascii="Arial" w:hAnsi="Arial" w:cs="Arial"/>
          <w:sz w:val="24"/>
          <w:szCs w:val="24"/>
          <w:lang w:val="en-US"/>
        </w:rPr>
        <w:t xml:space="preserve">Prof SCD Wright: </w:t>
      </w:r>
      <w:r w:rsidRPr="00A06536">
        <w:rPr>
          <w:rFonts w:ascii="Arial" w:hAnsi="Arial" w:cs="Arial"/>
          <w:bCs/>
          <w:sz w:val="24"/>
          <w:szCs w:val="24"/>
          <w:lang w:val="en-US"/>
        </w:rPr>
        <w:t xml:space="preserve">Merit Award Woman Researcher of the Year 2012  </w:t>
      </w:r>
    </w:p>
    <w:p w:rsidR="00A06536" w:rsidRDefault="00A06536" w:rsidP="00633507">
      <w:pPr>
        <w:pStyle w:val="ListParagraph"/>
        <w:rPr>
          <w:rFonts w:ascii="Arial" w:hAnsi="Arial" w:cs="Arial"/>
          <w:sz w:val="24"/>
          <w:szCs w:val="24"/>
        </w:rPr>
      </w:pPr>
    </w:p>
    <w:p w:rsidR="00A06536" w:rsidRPr="00A06536" w:rsidRDefault="00A06536" w:rsidP="00633507">
      <w:pPr>
        <w:pStyle w:val="ListParagraph"/>
        <w:rPr>
          <w:rFonts w:ascii="Arial" w:hAnsi="Arial" w:cs="Arial"/>
          <w:b/>
          <w:sz w:val="24"/>
          <w:szCs w:val="24"/>
        </w:rPr>
      </w:pPr>
      <w:r w:rsidRPr="00A06536">
        <w:rPr>
          <w:rFonts w:ascii="Arial" w:hAnsi="Arial" w:cs="Arial"/>
          <w:b/>
          <w:sz w:val="24"/>
          <w:szCs w:val="24"/>
        </w:rPr>
        <w:t>Department of Pharmaceutical Sciences</w:t>
      </w:r>
    </w:p>
    <w:p w:rsidR="00A06536" w:rsidRPr="00A06536" w:rsidRDefault="00A06536" w:rsidP="00BD55E2">
      <w:pPr>
        <w:pStyle w:val="ListParagraph"/>
        <w:numPr>
          <w:ilvl w:val="0"/>
          <w:numId w:val="42"/>
        </w:numPr>
        <w:rPr>
          <w:rFonts w:ascii="Arial" w:hAnsi="Arial" w:cs="Arial"/>
          <w:sz w:val="24"/>
          <w:szCs w:val="24"/>
          <w:lang w:val="en-GB"/>
        </w:rPr>
      </w:pPr>
      <w:r w:rsidRPr="00A06536">
        <w:rPr>
          <w:rFonts w:ascii="Arial" w:hAnsi="Arial" w:cs="Arial"/>
          <w:sz w:val="24"/>
          <w:szCs w:val="24"/>
          <w:lang w:val="en-GB"/>
        </w:rPr>
        <w:t>Ms N Mncwangi won the best publication in pharmacology award sponsored by Boeringer Ingelheim at the Academy of Pharmaceutical Sciences of South Africa (APSSA) conference for the following publication:</w:t>
      </w:r>
    </w:p>
    <w:p w:rsidR="00A06536" w:rsidRPr="00A06536" w:rsidRDefault="00A06536" w:rsidP="00BD55E2">
      <w:pPr>
        <w:pStyle w:val="ListParagraph"/>
        <w:numPr>
          <w:ilvl w:val="0"/>
          <w:numId w:val="42"/>
        </w:numPr>
        <w:rPr>
          <w:rFonts w:ascii="Arial" w:hAnsi="Arial" w:cs="Arial"/>
          <w:i/>
          <w:sz w:val="24"/>
          <w:szCs w:val="24"/>
          <w:lang w:val="en-GB"/>
        </w:rPr>
      </w:pPr>
      <w:r w:rsidRPr="00A06536">
        <w:rPr>
          <w:rFonts w:ascii="Arial" w:hAnsi="Arial" w:cs="Arial"/>
          <w:sz w:val="24"/>
          <w:szCs w:val="24"/>
          <w:lang w:val="en-GB"/>
        </w:rPr>
        <w:lastRenderedPageBreak/>
        <w:t xml:space="preserve">Nontobeko Mncwangi, Weiyang Chen, Ilze Vermaak, Alvaro M. Viljoen, Nigel Gericke. Devil’s Claw-A review of the ethnobotany, phytochemistry and biological activity of </w:t>
      </w:r>
      <w:r w:rsidRPr="00A06536">
        <w:rPr>
          <w:rFonts w:ascii="Arial" w:hAnsi="Arial" w:cs="Arial"/>
          <w:i/>
          <w:sz w:val="24"/>
          <w:szCs w:val="24"/>
          <w:lang w:val="en-GB"/>
        </w:rPr>
        <w:t>Harpagophytum procumbens.</w:t>
      </w:r>
    </w:p>
    <w:p w:rsidR="00A06536" w:rsidRPr="00A06536" w:rsidRDefault="00A06536" w:rsidP="00BD55E2">
      <w:pPr>
        <w:pStyle w:val="ListParagraph"/>
        <w:numPr>
          <w:ilvl w:val="0"/>
          <w:numId w:val="42"/>
        </w:numPr>
        <w:rPr>
          <w:rFonts w:ascii="Arial" w:hAnsi="Arial" w:cs="Arial"/>
          <w:sz w:val="24"/>
          <w:szCs w:val="24"/>
        </w:rPr>
      </w:pPr>
      <w:r w:rsidRPr="00A06536">
        <w:rPr>
          <w:rFonts w:ascii="Arial" w:hAnsi="Arial" w:cs="Arial"/>
          <w:sz w:val="24"/>
          <w:szCs w:val="24"/>
        </w:rPr>
        <w:t>Ms B Komane-Mofokeng received a Best poster presentation by a young scientist award in 2013. Indigenous Plant Use Forum, IUPF 2013 conference, ARC Nelspruit, South Africa, 1 – 4 July 2013.</w:t>
      </w:r>
    </w:p>
    <w:p w:rsidR="00A06536" w:rsidRPr="00A06536" w:rsidRDefault="00A06536" w:rsidP="00BD55E2">
      <w:pPr>
        <w:pStyle w:val="ListParagraph"/>
        <w:numPr>
          <w:ilvl w:val="0"/>
          <w:numId w:val="42"/>
        </w:numPr>
        <w:rPr>
          <w:rFonts w:ascii="Arial" w:hAnsi="Arial" w:cs="Arial"/>
          <w:sz w:val="24"/>
          <w:szCs w:val="24"/>
          <w:lang w:val="en-GB"/>
        </w:rPr>
      </w:pPr>
      <w:r w:rsidRPr="00A06536">
        <w:rPr>
          <w:rFonts w:ascii="Arial" w:hAnsi="Arial" w:cs="Arial"/>
          <w:sz w:val="24"/>
          <w:szCs w:val="24"/>
          <w:lang w:val="en-GB"/>
        </w:rPr>
        <w:t>Best poster award: Enslin, G.M., Snyman J., Reeber, E.M., Abisola, A.A., Mahlangu, S.I., Masingi, M.C., Mogane, N.F., Sombili, S.B.  2013  Does the BPharm curriculum of TUT/UL(Medunsa campus) prepare graduates to be competent community pharmacists? Conference of the South African Association of Health Educationalists, Durban, South Africa, 27-29 June 2013.</w:t>
      </w:r>
    </w:p>
    <w:p w:rsidR="00A06536" w:rsidRPr="00A06536" w:rsidRDefault="00A06536" w:rsidP="00633507">
      <w:pPr>
        <w:pStyle w:val="ListParagraph"/>
        <w:rPr>
          <w:rFonts w:ascii="Arial" w:hAnsi="Arial" w:cs="Arial"/>
          <w:sz w:val="24"/>
          <w:szCs w:val="24"/>
        </w:rPr>
      </w:pPr>
    </w:p>
    <w:p w:rsidR="00633507" w:rsidRDefault="00AD06C8" w:rsidP="00633507">
      <w:pPr>
        <w:pStyle w:val="ListParagraph"/>
        <w:ind w:left="0"/>
        <w:rPr>
          <w:rFonts w:ascii="Arial" w:hAnsi="Arial" w:cs="Arial"/>
          <w:b/>
          <w:sz w:val="24"/>
          <w:szCs w:val="24"/>
        </w:rPr>
      </w:pPr>
      <w:r w:rsidRPr="00F34231">
        <w:rPr>
          <w:rFonts w:ascii="Arial" w:hAnsi="Arial" w:cs="Arial"/>
          <w:b/>
          <w:sz w:val="24"/>
          <w:szCs w:val="24"/>
        </w:rPr>
        <w:t>4.</w:t>
      </w:r>
      <w:r w:rsidR="00E3326F">
        <w:rPr>
          <w:rFonts w:ascii="Arial" w:hAnsi="Arial" w:cs="Arial"/>
          <w:b/>
          <w:sz w:val="24"/>
          <w:szCs w:val="24"/>
        </w:rPr>
        <w:t>5</w:t>
      </w:r>
      <w:r w:rsidRPr="00F34231">
        <w:rPr>
          <w:rFonts w:ascii="Arial" w:hAnsi="Arial" w:cs="Arial"/>
          <w:b/>
          <w:sz w:val="24"/>
          <w:szCs w:val="24"/>
        </w:rPr>
        <w:tab/>
        <w:t>Staff Involvement With In Committees, Management Of</w:t>
      </w:r>
      <w:r w:rsidR="001D026E">
        <w:rPr>
          <w:rFonts w:ascii="Arial" w:hAnsi="Arial" w:cs="Arial"/>
          <w:b/>
          <w:sz w:val="24"/>
          <w:szCs w:val="24"/>
        </w:rPr>
        <w:t xml:space="preserve"> </w:t>
      </w:r>
      <w:r w:rsidRPr="00F34231">
        <w:rPr>
          <w:rFonts w:ascii="Arial" w:hAnsi="Arial" w:cs="Arial"/>
          <w:b/>
          <w:sz w:val="24"/>
          <w:szCs w:val="24"/>
        </w:rPr>
        <w:t xml:space="preserve">Scientific Councils, </w:t>
      </w:r>
      <w:r w:rsidRPr="00F34231">
        <w:rPr>
          <w:rFonts w:ascii="Arial" w:hAnsi="Arial" w:cs="Arial"/>
          <w:b/>
          <w:sz w:val="24"/>
          <w:szCs w:val="24"/>
        </w:rPr>
        <w:tab/>
        <w:t>Boards, Etc.</w:t>
      </w:r>
    </w:p>
    <w:p w:rsidR="00A06536" w:rsidRDefault="00A06536" w:rsidP="00633507">
      <w:pPr>
        <w:pStyle w:val="ListParagraph"/>
        <w:ind w:left="0"/>
        <w:rPr>
          <w:rFonts w:ascii="Arial" w:hAnsi="Arial" w:cs="Arial"/>
          <w:b/>
          <w:sz w:val="24"/>
          <w:szCs w:val="24"/>
        </w:rPr>
      </w:pPr>
    </w:p>
    <w:p w:rsidR="00A06536" w:rsidRDefault="00C925E2" w:rsidP="00633507">
      <w:pPr>
        <w:pStyle w:val="ListParagraph"/>
        <w:ind w:left="0"/>
        <w:rPr>
          <w:rFonts w:ascii="Arial" w:hAnsi="Arial" w:cs="Arial"/>
          <w:b/>
          <w:sz w:val="24"/>
          <w:szCs w:val="24"/>
        </w:rPr>
      </w:pPr>
      <w:r>
        <w:rPr>
          <w:rFonts w:ascii="Arial" w:hAnsi="Arial" w:cs="Arial"/>
          <w:b/>
          <w:sz w:val="24"/>
          <w:szCs w:val="24"/>
        </w:rPr>
        <w:t xml:space="preserve">Department of </w:t>
      </w:r>
      <w:r w:rsidR="00A06536">
        <w:rPr>
          <w:rFonts w:ascii="Arial" w:hAnsi="Arial" w:cs="Arial"/>
          <w:b/>
          <w:sz w:val="24"/>
          <w:szCs w:val="24"/>
        </w:rPr>
        <w:t>Animal Science</w:t>
      </w:r>
    </w:p>
    <w:p w:rsidR="00A06536" w:rsidRDefault="00A06536" w:rsidP="00A06536">
      <w:pPr>
        <w:pStyle w:val="ListParagraph"/>
        <w:rPr>
          <w:rFonts w:ascii="Arial" w:hAnsi="Arial" w:cs="Arial"/>
          <w:color w:val="000000"/>
          <w:sz w:val="24"/>
          <w:szCs w:val="24"/>
        </w:rPr>
      </w:pPr>
      <w:r>
        <w:rPr>
          <w:rFonts w:ascii="Arial" w:hAnsi="Arial" w:cs="Arial"/>
          <w:color w:val="000000"/>
          <w:sz w:val="24"/>
          <w:szCs w:val="24"/>
        </w:rPr>
        <w:t>*</w:t>
      </w:r>
      <w:r w:rsidRPr="00507AA2">
        <w:rPr>
          <w:rFonts w:ascii="Arial" w:hAnsi="Arial" w:cs="Arial"/>
          <w:color w:val="000000"/>
          <w:sz w:val="24"/>
          <w:szCs w:val="24"/>
        </w:rPr>
        <w:t xml:space="preserve">Prof Siebrits serves on the Research committee of the </w:t>
      </w:r>
      <w:r w:rsidRPr="00507AA2">
        <w:rPr>
          <w:rFonts w:ascii="Arial" w:hAnsi="Arial" w:cs="Arial"/>
          <w:color w:val="000000"/>
          <w:sz w:val="24"/>
          <w:szCs w:val="24"/>
          <w:u w:val="single"/>
        </w:rPr>
        <w:t>SA Pork Producers Organisation</w:t>
      </w:r>
      <w:r w:rsidRPr="00507AA2">
        <w:rPr>
          <w:rFonts w:ascii="Arial" w:hAnsi="Arial" w:cs="Arial"/>
          <w:color w:val="000000"/>
          <w:sz w:val="24"/>
          <w:szCs w:val="24"/>
        </w:rPr>
        <w:t xml:space="preserve"> as well as on the </w:t>
      </w:r>
      <w:r w:rsidRPr="00507AA2">
        <w:rPr>
          <w:rFonts w:ascii="Arial" w:hAnsi="Arial" w:cs="Arial"/>
          <w:color w:val="000000"/>
          <w:sz w:val="24"/>
          <w:szCs w:val="24"/>
          <w:u w:val="single"/>
        </w:rPr>
        <w:t>Pork committee of the Red Meat Research and Development Trust</w:t>
      </w:r>
      <w:r w:rsidRPr="008C2D35">
        <w:rPr>
          <w:rFonts w:ascii="Arial" w:hAnsi="Arial" w:cs="Arial"/>
          <w:color w:val="000000"/>
          <w:sz w:val="24"/>
          <w:szCs w:val="24"/>
        </w:rPr>
        <w:t xml:space="preserve">. </w:t>
      </w:r>
    </w:p>
    <w:p w:rsidR="00A06536" w:rsidRPr="008C2D35" w:rsidRDefault="00A06536" w:rsidP="00A06536">
      <w:pPr>
        <w:pStyle w:val="ListParagraph"/>
        <w:rPr>
          <w:rFonts w:ascii="Arial" w:hAnsi="Arial" w:cs="Arial"/>
          <w:sz w:val="24"/>
          <w:szCs w:val="24"/>
        </w:rPr>
      </w:pPr>
      <w:r w:rsidRPr="008C2D35">
        <w:rPr>
          <w:rFonts w:ascii="Arial" w:hAnsi="Arial" w:cs="Arial"/>
          <w:sz w:val="24"/>
          <w:szCs w:val="24"/>
        </w:rPr>
        <w:t xml:space="preserve">Dr D Luseba serves on the </w:t>
      </w:r>
      <w:r w:rsidRPr="008C2D35">
        <w:rPr>
          <w:rFonts w:ascii="Arial" w:hAnsi="Arial" w:cs="Arial"/>
          <w:sz w:val="24"/>
          <w:szCs w:val="24"/>
          <w:u w:val="single"/>
        </w:rPr>
        <w:t>Animal Care Committee of the National Zoological Gardens</w:t>
      </w:r>
      <w:r>
        <w:rPr>
          <w:rFonts w:ascii="Arial" w:hAnsi="Arial" w:cs="Arial"/>
          <w:sz w:val="24"/>
          <w:szCs w:val="24"/>
        </w:rPr>
        <w:t>.</w:t>
      </w:r>
      <w:r w:rsidRPr="008C2D35">
        <w:rPr>
          <w:rFonts w:ascii="Arial" w:hAnsi="Arial" w:cs="Arial"/>
          <w:sz w:val="24"/>
          <w:szCs w:val="24"/>
        </w:rPr>
        <w:t xml:space="preserve"> </w:t>
      </w:r>
    </w:p>
    <w:p w:rsidR="00A06536" w:rsidRDefault="00A06536" w:rsidP="00633507">
      <w:pPr>
        <w:pStyle w:val="ListParagraph"/>
        <w:ind w:left="0"/>
        <w:rPr>
          <w:rFonts w:ascii="Arial" w:hAnsi="Arial" w:cs="Arial"/>
          <w:i/>
          <w:sz w:val="24"/>
          <w:szCs w:val="24"/>
        </w:rPr>
      </w:pPr>
    </w:p>
    <w:p w:rsidR="00A06536" w:rsidRPr="00625C6D" w:rsidRDefault="00625C6D" w:rsidP="00633507">
      <w:pPr>
        <w:pStyle w:val="ListParagraph"/>
        <w:ind w:left="0"/>
        <w:rPr>
          <w:rFonts w:ascii="Arial" w:hAnsi="Arial" w:cs="Arial"/>
          <w:b/>
          <w:sz w:val="24"/>
          <w:szCs w:val="24"/>
        </w:rPr>
      </w:pPr>
      <w:r>
        <w:rPr>
          <w:rFonts w:ascii="Arial" w:hAnsi="Arial" w:cs="Arial"/>
          <w:b/>
          <w:sz w:val="24"/>
          <w:szCs w:val="24"/>
        </w:rPr>
        <w:t xml:space="preserve">Department of </w:t>
      </w:r>
      <w:r w:rsidR="00A06536" w:rsidRPr="00625C6D">
        <w:rPr>
          <w:rFonts w:ascii="Arial" w:hAnsi="Arial" w:cs="Arial"/>
          <w:b/>
          <w:sz w:val="24"/>
          <w:szCs w:val="24"/>
        </w:rPr>
        <w:t>Biotechnology &amp; Food Technology</w:t>
      </w:r>
    </w:p>
    <w:p w:rsidR="00A06536" w:rsidRPr="00A06536" w:rsidRDefault="00A06536" w:rsidP="00A06536">
      <w:pPr>
        <w:pStyle w:val="ListParagraph"/>
        <w:ind w:left="0"/>
        <w:rPr>
          <w:rFonts w:ascii="Arial" w:hAnsi="Arial" w:cs="Arial"/>
          <w:sz w:val="24"/>
          <w:szCs w:val="24"/>
          <w:lang w:val="en-GB"/>
        </w:rPr>
      </w:pPr>
      <w:r w:rsidRPr="00A06536">
        <w:rPr>
          <w:rFonts w:ascii="Arial" w:hAnsi="Arial" w:cs="Arial"/>
          <w:sz w:val="24"/>
          <w:szCs w:val="24"/>
          <w:lang w:val="en-GB"/>
        </w:rPr>
        <w:t>Various professional associations:</w:t>
      </w:r>
    </w:p>
    <w:p w:rsidR="00A06536" w:rsidRPr="00A06536" w:rsidRDefault="00A06536" w:rsidP="00A06536">
      <w:pPr>
        <w:pStyle w:val="ListParagraph"/>
        <w:numPr>
          <w:ilvl w:val="0"/>
          <w:numId w:val="21"/>
        </w:numPr>
        <w:rPr>
          <w:rFonts w:ascii="Arial" w:hAnsi="Arial" w:cs="Arial"/>
          <w:i/>
          <w:sz w:val="24"/>
          <w:szCs w:val="24"/>
          <w:lang w:val="en-GB"/>
        </w:rPr>
      </w:pPr>
      <w:r w:rsidRPr="00A06536">
        <w:rPr>
          <w:rFonts w:ascii="Arial" w:hAnsi="Arial" w:cs="Arial"/>
          <w:sz w:val="24"/>
          <w:szCs w:val="24"/>
          <w:lang w:val="en-GB"/>
        </w:rPr>
        <w:t>South African Association for Food Science and Technology (SAAFoST)</w:t>
      </w:r>
    </w:p>
    <w:p w:rsidR="00A06536" w:rsidRPr="00A06536" w:rsidRDefault="00A06536" w:rsidP="00A06536">
      <w:pPr>
        <w:pStyle w:val="ListParagraph"/>
        <w:numPr>
          <w:ilvl w:val="0"/>
          <w:numId w:val="21"/>
        </w:numPr>
        <w:rPr>
          <w:rFonts w:ascii="Arial" w:hAnsi="Arial" w:cs="Arial"/>
          <w:i/>
          <w:sz w:val="24"/>
          <w:szCs w:val="24"/>
          <w:lang w:val="en-GB"/>
        </w:rPr>
      </w:pPr>
      <w:r w:rsidRPr="00A06536">
        <w:rPr>
          <w:rFonts w:ascii="Arial" w:hAnsi="Arial" w:cs="Arial"/>
          <w:sz w:val="24"/>
          <w:szCs w:val="24"/>
          <w:lang w:val="en-GB"/>
        </w:rPr>
        <w:t>Cereal Science and Technology (CST-SA)</w:t>
      </w:r>
    </w:p>
    <w:p w:rsidR="00A06536" w:rsidRPr="00A06536" w:rsidRDefault="00A06536" w:rsidP="00A06536">
      <w:pPr>
        <w:pStyle w:val="ListParagraph"/>
        <w:numPr>
          <w:ilvl w:val="0"/>
          <w:numId w:val="21"/>
        </w:numPr>
        <w:rPr>
          <w:rFonts w:ascii="Arial" w:hAnsi="Arial" w:cs="Arial"/>
          <w:i/>
          <w:sz w:val="24"/>
          <w:szCs w:val="24"/>
          <w:lang w:val="en-GB"/>
        </w:rPr>
      </w:pPr>
      <w:r w:rsidRPr="00A06536">
        <w:rPr>
          <w:rFonts w:ascii="Arial" w:hAnsi="Arial" w:cs="Arial"/>
          <w:sz w:val="24"/>
          <w:szCs w:val="24"/>
          <w:lang w:val="en-GB"/>
        </w:rPr>
        <w:t>South African Society of Dairy Technology (SASDT)</w:t>
      </w:r>
    </w:p>
    <w:p w:rsidR="00A06536" w:rsidRPr="00A06536" w:rsidRDefault="00A06536" w:rsidP="00A06536">
      <w:pPr>
        <w:pStyle w:val="ListParagraph"/>
        <w:numPr>
          <w:ilvl w:val="0"/>
          <w:numId w:val="21"/>
        </w:numPr>
        <w:rPr>
          <w:rFonts w:ascii="Arial" w:hAnsi="Arial" w:cs="Arial"/>
          <w:i/>
          <w:sz w:val="24"/>
          <w:szCs w:val="24"/>
          <w:lang w:val="en-GB"/>
        </w:rPr>
      </w:pPr>
      <w:r w:rsidRPr="00A06536">
        <w:rPr>
          <w:rFonts w:ascii="Arial" w:hAnsi="Arial" w:cs="Arial"/>
          <w:sz w:val="24"/>
          <w:szCs w:val="24"/>
          <w:lang w:val="en-GB"/>
        </w:rPr>
        <w:t>Dairy SA (journal)</w:t>
      </w:r>
    </w:p>
    <w:p w:rsidR="00A06536" w:rsidRPr="00A06536" w:rsidRDefault="00A06536" w:rsidP="00A06536">
      <w:pPr>
        <w:pStyle w:val="ListParagraph"/>
        <w:numPr>
          <w:ilvl w:val="0"/>
          <w:numId w:val="21"/>
        </w:numPr>
        <w:rPr>
          <w:rFonts w:ascii="Arial" w:hAnsi="Arial" w:cs="Arial"/>
          <w:sz w:val="24"/>
          <w:szCs w:val="24"/>
          <w:lang w:val="en-GB"/>
        </w:rPr>
      </w:pPr>
      <w:r w:rsidRPr="00A06536">
        <w:rPr>
          <w:rFonts w:ascii="Arial" w:hAnsi="Arial" w:cs="Arial"/>
          <w:sz w:val="24"/>
          <w:szCs w:val="24"/>
          <w:lang w:val="en-GB"/>
        </w:rPr>
        <w:t>South African Society for Microbiologists (SASM)</w:t>
      </w:r>
    </w:p>
    <w:p w:rsidR="00A06536" w:rsidRPr="00A06536" w:rsidRDefault="00A06536" w:rsidP="00A06536">
      <w:pPr>
        <w:pStyle w:val="ListParagraph"/>
        <w:numPr>
          <w:ilvl w:val="0"/>
          <w:numId w:val="21"/>
        </w:numPr>
        <w:rPr>
          <w:rFonts w:ascii="Arial" w:hAnsi="Arial" w:cs="Arial"/>
          <w:i/>
          <w:sz w:val="24"/>
          <w:szCs w:val="24"/>
          <w:lang w:val="en-GB"/>
        </w:rPr>
      </w:pPr>
      <w:r w:rsidRPr="00A06536">
        <w:rPr>
          <w:rFonts w:ascii="Arial" w:hAnsi="Arial" w:cs="Arial"/>
          <w:sz w:val="24"/>
          <w:szCs w:val="24"/>
          <w:lang w:val="en-GB"/>
        </w:rPr>
        <w:t>As well as networking with AfricaBio, many industrial partners (including but not limited to employers)</w:t>
      </w:r>
    </w:p>
    <w:p w:rsidR="00A06536" w:rsidRDefault="00A06536" w:rsidP="00A06536">
      <w:pPr>
        <w:pStyle w:val="ListParagraph"/>
        <w:ind w:left="0"/>
        <w:rPr>
          <w:rFonts w:ascii="Arial" w:hAnsi="Arial" w:cs="Arial"/>
          <w:sz w:val="24"/>
          <w:szCs w:val="24"/>
        </w:rPr>
      </w:pPr>
      <w:r w:rsidRPr="00A06536">
        <w:rPr>
          <w:rFonts w:ascii="Arial" w:hAnsi="Arial" w:cs="Arial"/>
          <w:sz w:val="24"/>
          <w:szCs w:val="24"/>
          <w:lang w:val="en-GB"/>
        </w:rPr>
        <w:t>MoU’s: GDARD, ARC, NZG and CSIR</w:t>
      </w:r>
    </w:p>
    <w:p w:rsidR="00A06536" w:rsidRDefault="00A06536" w:rsidP="00633507">
      <w:pPr>
        <w:pStyle w:val="ListParagraph"/>
        <w:ind w:left="0"/>
        <w:rPr>
          <w:rFonts w:ascii="Arial" w:hAnsi="Arial" w:cs="Arial"/>
          <w:sz w:val="24"/>
          <w:szCs w:val="24"/>
        </w:rPr>
      </w:pPr>
    </w:p>
    <w:p w:rsidR="00625C6D" w:rsidRDefault="00625C6D" w:rsidP="00625C6D">
      <w:pPr>
        <w:pStyle w:val="ListParagraph"/>
        <w:ind w:left="0"/>
        <w:rPr>
          <w:rFonts w:ascii="Arial" w:hAnsi="Arial" w:cs="Arial"/>
          <w:b/>
          <w:sz w:val="24"/>
          <w:szCs w:val="24"/>
        </w:rPr>
      </w:pPr>
    </w:p>
    <w:p w:rsidR="00625C6D" w:rsidRDefault="00C925E2" w:rsidP="00625C6D">
      <w:pPr>
        <w:pStyle w:val="ListParagraph"/>
        <w:ind w:left="0"/>
        <w:rPr>
          <w:rFonts w:ascii="Arial" w:hAnsi="Arial" w:cs="Arial"/>
          <w:b/>
          <w:sz w:val="24"/>
          <w:szCs w:val="24"/>
        </w:rPr>
      </w:pPr>
      <w:r>
        <w:rPr>
          <w:rFonts w:ascii="Arial" w:hAnsi="Arial" w:cs="Arial"/>
          <w:b/>
          <w:sz w:val="24"/>
          <w:szCs w:val="24"/>
        </w:rPr>
        <w:t xml:space="preserve">Department of </w:t>
      </w:r>
      <w:r w:rsidR="00A06536" w:rsidRPr="00C925E2">
        <w:rPr>
          <w:rFonts w:ascii="Arial" w:hAnsi="Arial" w:cs="Arial"/>
          <w:b/>
          <w:sz w:val="24"/>
          <w:szCs w:val="24"/>
        </w:rPr>
        <w:t>Biomedical Sciences</w:t>
      </w:r>
    </w:p>
    <w:p w:rsidR="00A06536" w:rsidRPr="00A06536" w:rsidRDefault="00A06536" w:rsidP="00625C6D">
      <w:pPr>
        <w:pStyle w:val="ListParagraph"/>
        <w:ind w:left="0"/>
        <w:rPr>
          <w:rFonts w:ascii="Arial" w:hAnsi="Arial" w:cs="Arial"/>
          <w:sz w:val="24"/>
          <w:szCs w:val="24"/>
        </w:rPr>
      </w:pPr>
      <w:r w:rsidRPr="00A06536">
        <w:rPr>
          <w:rFonts w:ascii="Arial" w:hAnsi="Arial" w:cs="Arial"/>
          <w:sz w:val="24"/>
          <w:szCs w:val="24"/>
        </w:rPr>
        <w:t>Du Toit, D:</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Chairperson of the Ethics committee of the Medical Research council (MRC)</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lastRenderedPageBreak/>
        <w:t>Chairperson of the Animal Ethics committee of the Medical Research council (MRC)</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Chairperson of the National Health Research Ethics Council of South Africa (NHREC)</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Member of the task team of Biosafety and Biosecurity (ASSAF)</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Chairperson of the Faculty Research Ethics Committee of the Faculty of Sciences (FREC)</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Member of the Research Ethics Committee (REC) of TUT</w:t>
      </w:r>
    </w:p>
    <w:p w:rsidR="00625C6D" w:rsidRDefault="00625C6D" w:rsidP="00625C6D">
      <w:pPr>
        <w:spacing w:after="0" w:line="240" w:lineRule="auto"/>
        <w:contextualSpacing/>
        <w:rPr>
          <w:rFonts w:ascii="Arial" w:hAnsi="Arial" w:cs="Arial"/>
          <w:sz w:val="24"/>
          <w:szCs w:val="24"/>
        </w:rPr>
      </w:pPr>
    </w:p>
    <w:p w:rsidR="00A06536" w:rsidRPr="00A06536" w:rsidRDefault="00A06536" w:rsidP="00625C6D">
      <w:pPr>
        <w:spacing w:after="0" w:line="240" w:lineRule="auto"/>
        <w:contextualSpacing/>
        <w:rPr>
          <w:rFonts w:ascii="Arial" w:hAnsi="Arial" w:cs="Arial"/>
          <w:sz w:val="24"/>
          <w:szCs w:val="24"/>
        </w:rPr>
      </w:pPr>
      <w:r w:rsidRPr="00A06536">
        <w:rPr>
          <w:rFonts w:ascii="Arial" w:hAnsi="Arial" w:cs="Arial"/>
          <w:sz w:val="24"/>
          <w:szCs w:val="24"/>
        </w:rPr>
        <w:t>Motaung, SCKM:</w:t>
      </w:r>
    </w:p>
    <w:p w:rsidR="00A06536" w:rsidRPr="00A06536" w:rsidRDefault="00A06536" w:rsidP="00A06536">
      <w:pPr>
        <w:spacing w:after="0" w:line="240" w:lineRule="auto"/>
        <w:ind w:left="720"/>
        <w:contextualSpacing/>
        <w:rPr>
          <w:rFonts w:ascii="Arial" w:hAnsi="Arial" w:cs="Arial"/>
          <w:bCs/>
          <w:sz w:val="24"/>
          <w:szCs w:val="24"/>
        </w:rPr>
      </w:pPr>
      <w:r w:rsidRPr="00A06536">
        <w:rPr>
          <w:rFonts w:ascii="Arial" w:hAnsi="Arial" w:cs="Arial"/>
          <w:bCs/>
          <w:sz w:val="24"/>
          <w:szCs w:val="24"/>
        </w:rPr>
        <w:t xml:space="preserve">Member of Journal review panels </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Journal of Ethnopharmacology</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Journal of Tissue Engineering and Regenerative Medicine</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Medical Technology Journal South Africa</w:t>
      </w:r>
    </w:p>
    <w:p w:rsidR="00625C6D" w:rsidRDefault="00625C6D" w:rsidP="00625C6D">
      <w:pPr>
        <w:spacing w:after="0" w:line="240" w:lineRule="auto"/>
        <w:contextualSpacing/>
        <w:rPr>
          <w:rFonts w:ascii="Arial" w:hAnsi="Arial" w:cs="Arial"/>
          <w:sz w:val="24"/>
          <w:szCs w:val="24"/>
        </w:rPr>
      </w:pPr>
    </w:p>
    <w:p w:rsidR="00A06536" w:rsidRPr="00A06536" w:rsidRDefault="00A06536" w:rsidP="00625C6D">
      <w:pPr>
        <w:spacing w:after="0" w:line="240" w:lineRule="auto"/>
        <w:contextualSpacing/>
        <w:rPr>
          <w:rFonts w:ascii="Arial" w:hAnsi="Arial" w:cs="Arial"/>
          <w:sz w:val="24"/>
          <w:szCs w:val="24"/>
        </w:rPr>
      </w:pPr>
      <w:r w:rsidRPr="00A06536">
        <w:rPr>
          <w:rFonts w:ascii="Arial" w:hAnsi="Arial" w:cs="Arial"/>
          <w:sz w:val="24"/>
          <w:szCs w:val="24"/>
        </w:rPr>
        <w:t>Motaung, SCKM:</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Member of African Scientific Institute in South Africa</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Member of the Higher Degree Committee (HDC) at Tshwane University of Technology</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Member of Faculty Research Innovation Committee   at Tshwane University of Technology</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Member of Faculty of Higher Degree Committee (FHDC) at Tshwane University of Technology</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Act as a panel member for the evaluation of the 2010TUT research output prior to submission to the Department of Higher Education and Training</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Panel member to interview students to be selected for the Fulbright Scholarship</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Chairperson of Society of Medical Laboratory Technologist of South Africa (SMLTSA) Pretoria Branch</w:t>
      </w:r>
    </w:p>
    <w:p w:rsidR="00625C6D" w:rsidRDefault="00625C6D" w:rsidP="00625C6D">
      <w:pPr>
        <w:spacing w:after="0" w:line="240" w:lineRule="auto"/>
        <w:contextualSpacing/>
        <w:rPr>
          <w:rFonts w:ascii="Arial" w:hAnsi="Arial" w:cs="Arial"/>
          <w:sz w:val="24"/>
          <w:szCs w:val="24"/>
        </w:rPr>
      </w:pPr>
    </w:p>
    <w:p w:rsidR="00A06536" w:rsidRPr="00A06536" w:rsidRDefault="00A06536" w:rsidP="00625C6D">
      <w:pPr>
        <w:spacing w:after="0" w:line="240" w:lineRule="auto"/>
        <w:contextualSpacing/>
        <w:rPr>
          <w:rFonts w:ascii="Arial" w:hAnsi="Arial" w:cs="Arial"/>
          <w:sz w:val="24"/>
          <w:szCs w:val="24"/>
        </w:rPr>
      </w:pPr>
      <w:r w:rsidRPr="00A06536">
        <w:rPr>
          <w:rFonts w:ascii="Arial" w:hAnsi="Arial" w:cs="Arial"/>
          <w:sz w:val="24"/>
          <w:szCs w:val="24"/>
        </w:rPr>
        <w:t>Boshoff, C:</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Management of South African Association of Veterinary technologists</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Member of the CPD para-veterinary committee</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Moderator for South African Veterinary Council, Veterinary technology exam's</w:t>
      </w:r>
    </w:p>
    <w:p w:rsidR="00A06536" w:rsidRPr="00A06536" w:rsidRDefault="00625C6D" w:rsidP="00625C6D">
      <w:pPr>
        <w:spacing w:after="0" w:line="240" w:lineRule="auto"/>
        <w:contextualSpacing/>
        <w:rPr>
          <w:rFonts w:ascii="Arial" w:hAnsi="Arial" w:cs="Arial"/>
          <w:sz w:val="24"/>
          <w:szCs w:val="24"/>
        </w:rPr>
      </w:pPr>
      <w:r>
        <w:rPr>
          <w:rFonts w:ascii="Arial" w:hAnsi="Arial" w:cs="Arial"/>
          <w:sz w:val="24"/>
          <w:szCs w:val="24"/>
        </w:rPr>
        <w:br/>
      </w:r>
      <w:r w:rsidR="00A06536" w:rsidRPr="00A06536">
        <w:rPr>
          <w:rFonts w:ascii="Arial" w:hAnsi="Arial" w:cs="Arial"/>
          <w:sz w:val="24"/>
          <w:szCs w:val="24"/>
        </w:rPr>
        <w:t>Hoffmann, WA:</w:t>
      </w:r>
    </w:p>
    <w:p w:rsidR="00A06536" w:rsidRPr="00A06536" w:rsidRDefault="00A06536" w:rsidP="00A06536">
      <w:pPr>
        <w:spacing w:after="0" w:line="240" w:lineRule="auto"/>
        <w:ind w:left="720"/>
        <w:contextualSpacing/>
        <w:rPr>
          <w:rFonts w:ascii="Arial" w:hAnsi="Arial" w:cs="Arial"/>
          <w:sz w:val="24"/>
          <w:szCs w:val="24"/>
        </w:rPr>
      </w:pPr>
      <w:r w:rsidRPr="00A06536">
        <w:rPr>
          <w:rFonts w:ascii="Arial" w:hAnsi="Arial" w:cs="Arial"/>
          <w:sz w:val="24"/>
          <w:szCs w:val="24"/>
        </w:rPr>
        <w:t>TUT Committees</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Chairperson, TUT Research Ethics Committee</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Member of the TUT Central Research and Innovation Committee (CRIC)</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Member of the TUT Higher Degrees Committee (HDC)</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Academic Committee, Task Team leader for the development of the TUT Policy on Plagiarism</w:t>
      </w:r>
    </w:p>
    <w:p w:rsidR="00625C6D" w:rsidRDefault="00625C6D" w:rsidP="00625C6D">
      <w:pPr>
        <w:spacing w:after="0" w:line="240" w:lineRule="auto"/>
        <w:contextualSpacing/>
        <w:rPr>
          <w:rFonts w:ascii="Arial" w:hAnsi="Arial" w:cs="Arial"/>
          <w:sz w:val="24"/>
          <w:szCs w:val="24"/>
        </w:rPr>
      </w:pPr>
    </w:p>
    <w:p w:rsidR="00A06536" w:rsidRPr="00A06536" w:rsidRDefault="00A06536" w:rsidP="00625C6D">
      <w:pPr>
        <w:spacing w:after="0" w:line="240" w:lineRule="auto"/>
        <w:contextualSpacing/>
        <w:rPr>
          <w:rFonts w:ascii="Arial" w:hAnsi="Arial" w:cs="Arial"/>
          <w:sz w:val="24"/>
          <w:szCs w:val="24"/>
        </w:rPr>
      </w:pPr>
      <w:r w:rsidRPr="00A06536">
        <w:rPr>
          <w:rFonts w:ascii="Arial" w:hAnsi="Arial" w:cs="Arial"/>
          <w:sz w:val="24"/>
          <w:szCs w:val="24"/>
        </w:rPr>
        <w:lastRenderedPageBreak/>
        <w:t>Hoffmann, WA:</w:t>
      </w:r>
    </w:p>
    <w:p w:rsidR="00A06536" w:rsidRPr="00A06536" w:rsidRDefault="00A06536" w:rsidP="00A06536">
      <w:pPr>
        <w:spacing w:after="0" w:line="240" w:lineRule="auto"/>
        <w:ind w:left="720"/>
        <w:contextualSpacing/>
        <w:rPr>
          <w:rFonts w:ascii="Arial" w:hAnsi="Arial" w:cs="Arial"/>
          <w:sz w:val="24"/>
          <w:szCs w:val="24"/>
        </w:rPr>
      </w:pPr>
      <w:r w:rsidRPr="00A06536">
        <w:rPr>
          <w:rFonts w:ascii="Arial" w:hAnsi="Arial" w:cs="Arial"/>
          <w:sz w:val="24"/>
          <w:szCs w:val="24"/>
        </w:rPr>
        <w:t>International professional body</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National Representative for South Africa (2011-2013) on the International Association of Suicide Prevention</w:t>
      </w:r>
    </w:p>
    <w:p w:rsidR="00625C6D" w:rsidRDefault="00625C6D" w:rsidP="00625C6D">
      <w:pPr>
        <w:spacing w:after="0" w:line="240" w:lineRule="auto"/>
        <w:contextualSpacing/>
        <w:rPr>
          <w:rFonts w:ascii="Arial" w:hAnsi="Arial" w:cs="Arial"/>
          <w:sz w:val="24"/>
          <w:szCs w:val="24"/>
        </w:rPr>
      </w:pPr>
    </w:p>
    <w:p w:rsidR="00A06536" w:rsidRPr="00A06536" w:rsidRDefault="00A06536" w:rsidP="00625C6D">
      <w:pPr>
        <w:spacing w:after="0" w:line="240" w:lineRule="auto"/>
        <w:contextualSpacing/>
        <w:rPr>
          <w:rFonts w:ascii="Arial" w:hAnsi="Arial" w:cs="Arial"/>
          <w:sz w:val="24"/>
          <w:szCs w:val="24"/>
        </w:rPr>
      </w:pPr>
      <w:r w:rsidRPr="00A06536">
        <w:rPr>
          <w:rFonts w:ascii="Arial" w:hAnsi="Arial" w:cs="Arial"/>
          <w:sz w:val="24"/>
          <w:szCs w:val="24"/>
        </w:rPr>
        <w:t>Hoffmann, WA:</w:t>
      </w:r>
    </w:p>
    <w:p w:rsidR="00A06536" w:rsidRPr="00A06536" w:rsidRDefault="00A06536" w:rsidP="00A06536">
      <w:pPr>
        <w:spacing w:after="0" w:line="240" w:lineRule="auto"/>
        <w:ind w:left="720"/>
        <w:contextualSpacing/>
        <w:rPr>
          <w:rFonts w:ascii="Arial" w:hAnsi="Arial" w:cs="Arial"/>
          <w:bCs/>
          <w:sz w:val="24"/>
          <w:szCs w:val="24"/>
        </w:rPr>
      </w:pPr>
      <w:r w:rsidRPr="00A06536">
        <w:rPr>
          <w:rFonts w:ascii="Arial" w:hAnsi="Arial" w:cs="Arial"/>
          <w:bCs/>
          <w:sz w:val="24"/>
          <w:szCs w:val="24"/>
        </w:rPr>
        <w:t xml:space="preserve">Member of Journal review panels </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Curationis (local journal)</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South African Journal of Psychology</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Heath SA Gesondheid</w:t>
      </w:r>
    </w:p>
    <w:p w:rsidR="00A06536" w:rsidRPr="00A06536" w:rsidRDefault="00A06536" w:rsidP="00A06536">
      <w:pPr>
        <w:spacing w:after="0" w:line="240" w:lineRule="auto"/>
        <w:ind w:left="1211"/>
        <w:jc w:val="both"/>
        <w:rPr>
          <w:rFonts w:ascii="Arial" w:hAnsi="Arial" w:cs="Arial"/>
          <w:b/>
          <w:bCs/>
          <w:sz w:val="24"/>
          <w:szCs w:val="24"/>
        </w:rPr>
      </w:pPr>
      <w:r w:rsidRPr="00A06536">
        <w:rPr>
          <w:rFonts w:ascii="Arial" w:hAnsi="Arial" w:cs="Arial"/>
          <w:b/>
          <w:bCs/>
          <w:sz w:val="24"/>
          <w:szCs w:val="24"/>
        </w:rPr>
        <w:t> </w:t>
      </w:r>
    </w:p>
    <w:p w:rsidR="00A06536" w:rsidRPr="00A06536" w:rsidRDefault="00A06536" w:rsidP="00625C6D">
      <w:pPr>
        <w:spacing w:after="0" w:line="240" w:lineRule="auto"/>
        <w:contextualSpacing/>
        <w:rPr>
          <w:rFonts w:ascii="Arial" w:hAnsi="Arial" w:cs="Arial"/>
          <w:sz w:val="24"/>
          <w:szCs w:val="24"/>
        </w:rPr>
      </w:pPr>
      <w:r w:rsidRPr="00A06536">
        <w:rPr>
          <w:rFonts w:ascii="Arial" w:hAnsi="Arial" w:cs="Arial"/>
          <w:sz w:val="24"/>
          <w:szCs w:val="24"/>
        </w:rPr>
        <w:t>Hoffmann, WA:</w:t>
      </w:r>
    </w:p>
    <w:p w:rsidR="00A06536" w:rsidRPr="00A06536" w:rsidRDefault="00A06536" w:rsidP="00A06536">
      <w:pPr>
        <w:spacing w:after="0" w:line="240" w:lineRule="auto"/>
        <w:ind w:left="720"/>
        <w:contextualSpacing/>
        <w:rPr>
          <w:rFonts w:ascii="Arial" w:hAnsi="Arial" w:cs="Arial"/>
          <w:sz w:val="24"/>
          <w:szCs w:val="24"/>
        </w:rPr>
      </w:pPr>
      <w:r w:rsidRPr="00A06536">
        <w:rPr>
          <w:rFonts w:ascii="Arial" w:hAnsi="Arial" w:cs="Arial"/>
          <w:sz w:val="24"/>
          <w:szCs w:val="24"/>
        </w:rPr>
        <w:t>External examiner:</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D Tech (Homeopathy) thesis – University of Johannesburg, South Africa  Title: The development of a model to facilitate success when establishing a homeopathic private practice in South Africa</w:t>
      </w:r>
    </w:p>
    <w:p w:rsidR="00A06536" w:rsidRPr="00A06536" w:rsidRDefault="00A06536" w:rsidP="00A06536">
      <w:pPr>
        <w:spacing w:after="0" w:line="240" w:lineRule="auto"/>
        <w:ind w:left="720"/>
        <w:contextualSpacing/>
        <w:rPr>
          <w:rFonts w:ascii="Arial" w:hAnsi="Arial" w:cs="Arial"/>
          <w:sz w:val="24"/>
          <w:szCs w:val="24"/>
        </w:rPr>
      </w:pPr>
    </w:p>
    <w:p w:rsidR="00A06536" w:rsidRPr="00A06536" w:rsidRDefault="00A06536" w:rsidP="00625C6D">
      <w:pPr>
        <w:spacing w:after="0" w:line="240" w:lineRule="auto"/>
        <w:contextualSpacing/>
        <w:rPr>
          <w:rFonts w:ascii="Arial" w:hAnsi="Arial" w:cs="Arial"/>
          <w:sz w:val="24"/>
          <w:szCs w:val="24"/>
        </w:rPr>
      </w:pPr>
      <w:r w:rsidRPr="00A06536">
        <w:rPr>
          <w:rFonts w:ascii="Arial" w:hAnsi="Arial" w:cs="Arial"/>
          <w:sz w:val="24"/>
          <w:szCs w:val="24"/>
        </w:rPr>
        <w:t>Hoffmann, WA:</w:t>
      </w:r>
    </w:p>
    <w:p w:rsidR="00A06536" w:rsidRPr="00A06536" w:rsidRDefault="00A06536" w:rsidP="00A06536">
      <w:pPr>
        <w:spacing w:after="0" w:line="240" w:lineRule="auto"/>
        <w:ind w:left="720"/>
        <w:contextualSpacing/>
        <w:rPr>
          <w:rFonts w:ascii="Arial" w:hAnsi="Arial" w:cs="Arial"/>
          <w:sz w:val="24"/>
          <w:szCs w:val="24"/>
        </w:rPr>
      </w:pPr>
      <w:r w:rsidRPr="00A06536">
        <w:rPr>
          <w:rFonts w:ascii="Arial" w:hAnsi="Arial" w:cs="Arial"/>
          <w:sz w:val="24"/>
          <w:szCs w:val="24"/>
        </w:rPr>
        <w:t>Consultant to non-TUT postgraduate researchers</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Qualitative data interpretation and journal writing.  Project: Patient experiences of diagnostic imaging investigations.  DRad project, University of Pretoria, Researcher: Ms CR Makanjee</w:t>
      </w:r>
    </w:p>
    <w:p w:rsidR="00625C6D" w:rsidRDefault="00625C6D" w:rsidP="00625C6D">
      <w:pPr>
        <w:spacing w:after="0" w:line="240" w:lineRule="auto"/>
        <w:contextualSpacing/>
        <w:rPr>
          <w:rFonts w:ascii="Arial" w:hAnsi="Arial" w:cs="Arial"/>
          <w:sz w:val="24"/>
          <w:szCs w:val="24"/>
        </w:rPr>
      </w:pPr>
    </w:p>
    <w:p w:rsidR="00A06536" w:rsidRPr="00A06536" w:rsidRDefault="00A06536" w:rsidP="00625C6D">
      <w:pPr>
        <w:spacing w:after="0" w:line="240" w:lineRule="auto"/>
        <w:contextualSpacing/>
        <w:rPr>
          <w:rFonts w:ascii="Arial" w:hAnsi="Arial" w:cs="Arial"/>
          <w:sz w:val="24"/>
          <w:szCs w:val="24"/>
        </w:rPr>
      </w:pPr>
      <w:r w:rsidRPr="00A06536">
        <w:rPr>
          <w:rFonts w:ascii="Arial" w:hAnsi="Arial" w:cs="Arial"/>
          <w:sz w:val="24"/>
          <w:szCs w:val="24"/>
        </w:rPr>
        <w:t>Hoffmann, WA:</w:t>
      </w:r>
    </w:p>
    <w:p w:rsidR="00A06536" w:rsidRPr="00A06536" w:rsidRDefault="00A06536" w:rsidP="00A06536">
      <w:pPr>
        <w:spacing w:after="0" w:line="240" w:lineRule="auto"/>
        <w:ind w:left="720"/>
        <w:contextualSpacing/>
        <w:rPr>
          <w:rFonts w:ascii="Arial" w:hAnsi="Arial" w:cs="Arial"/>
          <w:sz w:val="24"/>
          <w:szCs w:val="24"/>
        </w:rPr>
      </w:pPr>
      <w:r w:rsidRPr="00A06536">
        <w:rPr>
          <w:rFonts w:ascii="Arial" w:hAnsi="Arial" w:cs="Arial"/>
          <w:sz w:val="24"/>
          <w:szCs w:val="24"/>
        </w:rPr>
        <w:t>External ethics review evaluator</w:t>
      </w:r>
    </w:p>
    <w:p w:rsidR="00A06536" w:rsidRPr="00A06536" w:rsidRDefault="00A06536" w:rsidP="00A06536">
      <w:pPr>
        <w:numPr>
          <w:ilvl w:val="1"/>
          <w:numId w:val="22"/>
        </w:numPr>
        <w:spacing w:after="0" w:line="240" w:lineRule="auto"/>
        <w:contextualSpacing/>
        <w:rPr>
          <w:rFonts w:ascii="Arial" w:hAnsi="Arial" w:cs="Arial"/>
          <w:sz w:val="24"/>
          <w:szCs w:val="24"/>
        </w:rPr>
      </w:pPr>
      <w:r w:rsidRPr="00A06536">
        <w:rPr>
          <w:rFonts w:ascii="Arial" w:hAnsi="Arial" w:cs="Arial"/>
          <w:sz w:val="24"/>
          <w:szCs w:val="24"/>
        </w:rPr>
        <w:t>Contract evaluator of the ethics review quality, Ethics Sub-committee, Faculty of Humanities: Social and Behavioural Sciences, North-West University, Vaal Triangle Campus.  Contact person: Prof Susan Coetzee Van Rooy (Chair: Ethics Sub-committee)</w:t>
      </w:r>
    </w:p>
    <w:p w:rsidR="00625C6D" w:rsidRDefault="00625C6D" w:rsidP="00625C6D">
      <w:pPr>
        <w:spacing w:after="0" w:line="240" w:lineRule="auto"/>
        <w:contextualSpacing/>
        <w:rPr>
          <w:rFonts w:ascii="Arial" w:hAnsi="Arial" w:cs="Arial"/>
          <w:sz w:val="24"/>
          <w:szCs w:val="24"/>
        </w:rPr>
      </w:pPr>
    </w:p>
    <w:p w:rsidR="00A06536" w:rsidRPr="00A06536" w:rsidRDefault="00A06536" w:rsidP="00625C6D">
      <w:pPr>
        <w:spacing w:after="0" w:line="240" w:lineRule="auto"/>
        <w:contextualSpacing/>
        <w:rPr>
          <w:rFonts w:ascii="Arial" w:hAnsi="Arial" w:cs="Arial"/>
          <w:sz w:val="24"/>
          <w:szCs w:val="24"/>
        </w:rPr>
      </w:pPr>
      <w:r w:rsidRPr="00A06536">
        <w:rPr>
          <w:rFonts w:ascii="Arial" w:hAnsi="Arial" w:cs="Arial"/>
          <w:sz w:val="24"/>
          <w:szCs w:val="24"/>
        </w:rPr>
        <w:t>Steenkamp-Jonker, S: Deputy Chair, Animal Research Ethics Committee</w:t>
      </w:r>
    </w:p>
    <w:p w:rsidR="00625C6D" w:rsidRDefault="00625C6D" w:rsidP="00625C6D">
      <w:pPr>
        <w:spacing w:after="0" w:line="240" w:lineRule="auto"/>
        <w:rPr>
          <w:rFonts w:ascii="Arial" w:hAnsi="Arial" w:cs="Arial"/>
          <w:i/>
          <w:sz w:val="24"/>
          <w:szCs w:val="24"/>
        </w:rPr>
      </w:pPr>
    </w:p>
    <w:p w:rsidR="00A06536" w:rsidRPr="00A06536" w:rsidRDefault="00A06536" w:rsidP="00625C6D">
      <w:pPr>
        <w:spacing w:after="0" w:line="240" w:lineRule="auto"/>
        <w:rPr>
          <w:rFonts w:ascii="Arial" w:hAnsi="Arial" w:cs="Arial"/>
          <w:sz w:val="24"/>
          <w:szCs w:val="24"/>
        </w:rPr>
      </w:pPr>
      <w:r w:rsidRPr="00A06536">
        <w:rPr>
          <w:rFonts w:ascii="Arial" w:hAnsi="Arial" w:cs="Arial"/>
          <w:sz w:val="24"/>
          <w:szCs w:val="24"/>
        </w:rPr>
        <w:t xml:space="preserve">Hazelhurst, LT: Member of the Faculty Research Ethics Committee of the </w:t>
      </w:r>
      <w:r w:rsidRPr="00A06536">
        <w:rPr>
          <w:rFonts w:ascii="Arial" w:hAnsi="Arial" w:cs="Arial"/>
          <w:sz w:val="24"/>
          <w:szCs w:val="24"/>
        </w:rPr>
        <w:tab/>
        <w:t>Faculty of Sciences (FREC)</w:t>
      </w:r>
    </w:p>
    <w:p w:rsidR="00A06536" w:rsidRDefault="00A06536" w:rsidP="00633507">
      <w:pPr>
        <w:pStyle w:val="ListParagraph"/>
        <w:ind w:left="0"/>
        <w:rPr>
          <w:rFonts w:ascii="Arial" w:hAnsi="Arial" w:cs="Arial"/>
          <w:sz w:val="24"/>
          <w:szCs w:val="24"/>
        </w:rPr>
      </w:pPr>
    </w:p>
    <w:p w:rsidR="00A06536" w:rsidRPr="00A06536" w:rsidRDefault="00C925E2" w:rsidP="00633507">
      <w:pPr>
        <w:pStyle w:val="ListParagraph"/>
        <w:ind w:left="0"/>
        <w:rPr>
          <w:rFonts w:ascii="Arial" w:hAnsi="Arial" w:cs="Arial"/>
          <w:b/>
          <w:sz w:val="24"/>
          <w:szCs w:val="24"/>
        </w:rPr>
      </w:pPr>
      <w:r w:rsidRPr="00C925E2">
        <w:rPr>
          <w:rFonts w:ascii="Arial" w:hAnsi="Arial" w:cs="Arial"/>
          <w:b/>
          <w:sz w:val="24"/>
          <w:szCs w:val="24"/>
        </w:rPr>
        <w:t xml:space="preserve">Department of </w:t>
      </w:r>
      <w:r w:rsidR="00A06536" w:rsidRPr="00A06536">
        <w:rPr>
          <w:rFonts w:ascii="Arial" w:hAnsi="Arial" w:cs="Arial"/>
          <w:b/>
          <w:sz w:val="24"/>
          <w:szCs w:val="24"/>
        </w:rPr>
        <w:t>Crop Sciences</w:t>
      </w:r>
    </w:p>
    <w:p w:rsidR="00625C6D" w:rsidRPr="00625C6D" w:rsidRDefault="00A06536" w:rsidP="00625C6D">
      <w:pPr>
        <w:tabs>
          <w:tab w:val="left" w:pos="2410"/>
        </w:tabs>
        <w:ind w:left="1440" w:hanging="1440"/>
        <w:contextualSpacing/>
        <w:rPr>
          <w:rFonts w:ascii="Arial" w:hAnsi="Arial" w:cs="Arial"/>
          <w:sz w:val="24"/>
          <w:szCs w:val="24"/>
          <w:lang w:val="en-US" w:eastAsia="en-US"/>
        </w:rPr>
      </w:pPr>
      <w:r w:rsidRPr="00625C6D">
        <w:rPr>
          <w:rFonts w:ascii="Arial" w:hAnsi="Arial" w:cs="Arial"/>
          <w:sz w:val="24"/>
          <w:szCs w:val="24"/>
          <w:lang w:val="en-US" w:eastAsia="en-US"/>
        </w:rPr>
        <w:t>Dr ME Moshia:</w:t>
      </w:r>
    </w:p>
    <w:p w:rsidR="00625C6D" w:rsidRPr="00625C6D" w:rsidRDefault="00A06536" w:rsidP="00625C6D">
      <w:pPr>
        <w:tabs>
          <w:tab w:val="left" w:pos="2410"/>
        </w:tabs>
        <w:ind w:left="1440" w:hanging="1440"/>
        <w:contextualSpacing/>
        <w:rPr>
          <w:rFonts w:ascii="Arial" w:hAnsi="Arial" w:cs="Arial"/>
          <w:sz w:val="24"/>
          <w:szCs w:val="24"/>
          <w:lang w:val="en-US" w:eastAsia="en-US"/>
        </w:rPr>
      </w:pPr>
      <w:r w:rsidRPr="00625C6D">
        <w:rPr>
          <w:rFonts w:ascii="Arial" w:hAnsi="Arial" w:cs="Arial"/>
          <w:sz w:val="24"/>
          <w:szCs w:val="24"/>
          <w:lang w:val="en-US" w:eastAsia="en-US"/>
        </w:rPr>
        <w:t xml:space="preserve">Tompi Seleka College of Agriculture Advisory Board Member (2013-2015) - Appointed by the </w:t>
      </w:r>
      <w:r w:rsidR="00625C6D" w:rsidRPr="00625C6D">
        <w:rPr>
          <w:rFonts w:ascii="Arial" w:hAnsi="Arial" w:cs="Arial"/>
          <w:sz w:val="24"/>
          <w:szCs w:val="24"/>
          <w:lang w:val="en-US" w:eastAsia="en-US"/>
        </w:rPr>
        <w:t>Limpopo MEC for</w:t>
      </w:r>
    </w:p>
    <w:p w:rsidR="00A06536" w:rsidRPr="00625C6D" w:rsidRDefault="00A06536" w:rsidP="00625C6D">
      <w:pPr>
        <w:tabs>
          <w:tab w:val="left" w:pos="2410"/>
        </w:tabs>
        <w:ind w:left="1440" w:hanging="1440"/>
        <w:contextualSpacing/>
        <w:rPr>
          <w:rFonts w:ascii="Arial" w:hAnsi="Arial" w:cs="Arial"/>
          <w:sz w:val="24"/>
          <w:szCs w:val="24"/>
          <w:lang w:val="en-US" w:eastAsia="en-US"/>
        </w:rPr>
      </w:pPr>
      <w:r w:rsidRPr="00625C6D">
        <w:rPr>
          <w:rFonts w:ascii="Arial" w:hAnsi="Arial" w:cs="Arial"/>
          <w:sz w:val="24"/>
          <w:szCs w:val="24"/>
          <w:lang w:val="en-US" w:eastAsia="en-US"/>
        </w:rPr>
        <w:t>Agriculture.</w:t>
      </w:r>
    </w:p>
    <w:p w:rsidR="00A06536" w:rsidRPr="00625C6D" w:rsidRDefault="00A06536" w:rsidP="00A06536">
      <w:pPr>
        <w:ind w:left="720"/>
        <w:contextualSpacing/>
        <w:rPr>
          <w:rFonts w:ascii="Arial" w:hAnsi="Arial" w:cs="Arial"/>
          <w:sz w:val="24"/>
          <w:szCs w:val="24"/>
          <w:lang w:val="en-US" w:eastAsia="en-US"/>
        </w:rPr>
      </w:pPr>
    </w:p>
    <w:p w:rsidR="00A06536" w:rsidRPr="00625C6D" w:rsidRDefault="00A06536" w:rsidP="00C925E2">
      <w:pPr>
        <w:tabs>
          <w:tab w:val="left" w:pos="2410"/>
        </w:tabs>
        <w:contextualSpacing/>
        <w:rPr>
          <w:rFonts w:ascii="Arial" w:hAnsi="Arial" w:cs="Arial"/>
          <w:sz w:val="24"/>
          <w:szCs w:val="24"/>
          <w:lang w:val="en-US" w:eastAsia="en-US"/>
        </w:rPr>
      </w:pPr>
      <w:r w:rsidRPr="00625C6D">
        <w:rPr>
          <w:rFonts w:ascii="Arial" w:hAnsi="Arial" w:cs="Arial"/>
          <w:sz w:val="24"/>
          <w:szCs w:val="24"/>
          <w:lang w:val="en-US" w:eastAsia="en-US"/>
        </w:rPr>
        <w:t>Prof P Soundy:</w:t>
      </w:r>
      <w:r w:rsidRPr="00625C6D">
        <w:rPr>
          <w:rFonts w:ascii="Arial" w:hAnsi="Arial" w:cs="Arial"/>
          <w:sz w:val="24"/>
          <w:szCs w:val="24"/>
          <w:lang w:val="en-US" w:eastAsia="en-US"/>
        </w:rPr>
        <w:tab/>
        <w:t>Council Member (representing South Africa) of the International Society for Horticultural Science (ISHS).</w:t>
      </w:r>
    </w:p>
    <w:p w:rsidR="00A06536" w:rsidRPr="00625C6D" w:rsidRDefault="00A06536" w:rsidP="00A06536">
      <w:pPr>
        <w:tabs>
          <w:tab w:val="left" w:pos="2410"/>
        </w:tabs>
        <w:ind w:left="2410" w:hanging="1690"/>
        <w:contextualSpacing/>
        <w:rPr>
          <w:rFonts w:ascii="Arial" w:hAnsi="Arial" w:cs="Arial"/>
          <w:sz w:val="24"/>
          <w:szCs w:val="24"/>
          <w:lang w:val="en-US" w:eastAsia="en-US"/>
        </w:rPr>
      </w:pPr>
      <w:r w:rsidRPr="00625C6D">
        <w:rPr>
          <w:rFonts w:ascii="Arial" w:hAnsi="Arial" w:cs="Arial"/>
          <w:sz w:val="24"/>
          <w:szCs w:val="24"/>
          <w:lang w:val="en-US" w:eastAsia="en-US"/>
        </w:rPr>
        <w:t xml:space="preserve">                       :</w:t>
      </w:r>
      <w:r w:rsidRPr="00625C6D">
        <w:rPr>
          <w:rFonts w:ascii="Arial" w:hAnsi="Arial" w:cs="Arial"/>
          <w:sz w:val="24"/>
          <w:szCs w:val="24"/>
          <w:lang w:val="en-US" w:eastAsia="en-US"/>
        </w:rPr>
        <w:tab/>
        <w:t>Former President and current Council Member of the Southern African Society for Horticultural Science (SASHS).</w:t>
      </w:r>
    </w:p>
    <w:p w:rsidR="00A06536" w:rsidRPr="00625C6D" w:rsidRDefault="00A06536" w:rsidP="00A06536">
      <w:pPr>
        <w:tabs>
          <w:tab w:val="left" w:pos="2410"/>
        </w:tabs>
        <w:ind w:left="720"/>
        <w:contextualSpacing/>
        <w:rPr>
          <w:rFonts w:ascii="Arial" w:hAnsi="Arial" w:cs="Arial"/>
          <w:sz w:val="24"/>
          <w:szCs w:val="24"/>
          <w:lang w:val="en-US" w:eastAsia="en-US"/>
        </w:rPr>
      </w:pPr>
      <w:r w:rsidRPr="00625C6D">
        <w:rPr>
          <w:rFonts w:ascii="Arial" w:hAnsi="Arial" w:cs="Arial"/>
          <w:sz w:val="24"/>
          <w:szCs w:val="24"/>
          <w:lang w:val="en-US" w:eastAsia="en-US"/>
        </w:rPr>
        <w:t xml:space="preserve">                      :</w:t>
      </w:r>
      <w:r w:rsidRPr="00625C6D">
        <w:rPr>
          <w:rFonts w:ascii="Arial" w:hAnsi="Arial" w:cs="Arial"/>
          <w:sz w:val="24"/>
          <w:szCs w:val="24"/>
          <w:lang w:val="en-US" w:eastAsia="en-US"/>
        </w:rPr>
        <w:tab/>
        <w:t>Management Board Member of the SA Journal of Plant &amp; Soil.</w:t>
      </w:r>
    </w:p>
    <w:p w:rsidR="00A06536" w:rsidRPr="00A06536" w:rsidRDefault="00A06536" w:rsidP="00633507">
      <w:pPr>
        <w:pStyle w:val="ListParagraph"/>
        <w:ind w:left="0"/>
        <w:rPr>
          <w:rFonts w:ascii="Arial" w:hAnsi="Arial" w:cs="Arial"/>
          <w:b/>
          <w:sz w:val="24"/>
          <w:szCs w:val="24"/>
        </w:rPr>
      </w:pPr>
      <w:r w:rsidRPr="00A06536">
        <w:rPr>
          <w:rFonts w:ascii="Arial" w:hAnsi="Arial" w:cs="Arial"/>
          <w:b/>
          <w:sz w:val="24"/>
          <w:szCs w:val="24"/>
        </w:rPr>
        <w:t>Department of Environmental Health</w:t>
      </w:r>
    </w:p>
    <w:p w:rsidR="00A06536" w:rsidRPr="00C925E2" w:rsidRDefault="00A06536" w:rsidP="00C925E2">
      <w:pPr>
        <w:rPr>
          <w:rFonts w:ascii="Arial" w:hAnsi="Arial" w:cs="Arial"/>
          <w:sz w:val="24"/>
          <w:szCs w:val="24"/>
        </w:rPr>
      </w:pPr>
      <w:r w:rsidRPr="00C925E2">
        <w:rPr>
          <w:rFonts w:ascii="Arial" w:hAnsi="Arial" w:cs="Arial"/>
          <w:sz w:val="24"/>
          <w:szCs w:val="24"/>
        </w:rPr>
        <w:t>JL Harmse: A member of Examination Board of Southern African Institute for Occupational Hygiene</w:t>
      </w:r>
    </w:p>
    <w:p w:rsidR="00A06536" w:rsidRPr="00C925E2" w:rsidRDefault="00A06536" w:rsidP="00C925E2">
      <w:pPr>
        <w:rPr>
          <w:rFonts w:ascii="Arial" w:hAnsi="Arial" w:cs="Arial"/>
          <w:sz w:val="24"/>
          <w:szCs w:val="24"/>
        </w:rPr>
      </w:pPr>
      <w:r w:rsidRPr="00C925E2">
        <w:rPr>
          <w:rFonts w:ascii="Arial" w:hAnsi="Arial" w:cs="Arial"/>
          <w:sz w:val="24"/>
          <w:szCs w:val="24"/>
        </w:rPr>
        <w:t>LS Mudau: A member of WRC National Sanitation Framework Committee</w:t>
      </w:r>
    </w:p>
    <w:p w:rsidR="00A06536" w:rsidRPr="00C925E2" w:rsidRDefault="00A06536" w:rsidP="00C925E2">
      <w:pPr>
        <w:rPr>
          <w:rFonts w:ascii="Arial" w:hAnsi="Arial" w:cs="Arial"/>
          <w:i/>
          <w:sz w:val="24"/>
          <w:szCs w:val="24"/>
        </w:rPr>
      </w:pPr>
      <w:r w:rsidRPr="00C925E2">
        <w:rPr>
          <w:rFonts w:ascii="Arial" w:hAnsi="Arial" w:cs="Arial"/>
          <w:sz w:val="24"/>
          <w:szCs w:val="24"/>
        </w:rPr>
        <w:t>JL Bekker: A member of South African Bureau of Standards (SABS) technical committees for HACCP code of Practice: the implementation and management of a HACCP system, Edible oils, Microbiological evaluation of foods, feeds and beverages and dairy products.</w:t>
      </w:r>
    </w:p>
    <w:p w:rsidR="00A06536" w:rsidRDefault="00A06536" w:rsidP="00633507">
      <w:pPr>
        <w:pStyle w:val="ListParagraph"/>
        <w:ind w:left="0"/>
        <w:rPr>
          <w:rFonts w:ascii="Arial" w:hAnsi="Arial" w:cs="Arial"/>
          <w:b/>
          <w:sz w:val="24"/>
          <w:szCs w:val="24"/>
        </w:rPr>
      </w:pPr>
      <w:r w:rsidRPr="00A06536">
        <w:rPr>
          <w:rFonts w:ascii="Arial" w:hAnsi="Arial" w:cs="Arial"/>
          <w:b/>
          <w:sz w:val="24"/>
          <w:szCs w:val="24"/>
        </w:rPr>
        <w:t>Department of Environmental, Water &amp; Earth Sciences</w:t>
      </w:r>
    </w:p>
    <w:p w:rsidR="00A06536" w:rsidRPr="00A06536" w:rsidRDefault="00A06536" w:rsidP="00D9505E">
      <w:pPr>
        <w:pStyle w:val="ListParagraph"/>
        <w:numPr>
          <w:ilvl w:val="0"/>
          <w:numId w:val="25"/>
        </w:numPr>
        <w:rPr>
          <w:rFonts w:ascii="Arial" w:hAnsi="Arial" w:cs="Arial"/>
          <w:sz w:val="24"/>
          <w:szCs w:val="24"/>
        </w:rPr>
      </w:pPr>
      <w:r w:rsidRPr="00A06536">
        <w:rPr>
          <w:rFonts w:ascii="Arial" w:hAnsi="Arial" w:cs="Arial"/>
          <w:sz w:val="24"/>
          <w:szCs w:val="24"/>
        </w:rPr>
        <w:t>Prof R Jansen: sits as a member of the Scientific and Ethics committee of the National Zoological Gardens (Pretoria). He is also a Board member on the Mabula Ground Hornbill Project, Chairman of The African Pangolin Working Group and Deputy Chair: Africa on the IUCN-SSC Pangolin Specialist Group. Within TUT, Prof Jansen sits on the Faculty Higher Degrees Committee.</w:t>
      </w:r>
    </w:p>
    <w:p w:rsidR="00A06536" w:rsidRPr="00A06536" w:rsidRDefault="00A06536" w:rsidP="00D9505E">
      <w:pPr>
        <w:pStyle w:val="ListParagraph"/>
        <w:numPr>
          <w:ilvl w:val="0"/>
          <w:numId w:val="25"/>
        </w:numPr>
        <w:rPr>
          <w:rFonts w:ascii="Arial" w:hAnsi="Arial" w:cs="Arial"/>
          <w:sz w:val="24"/>
          <w:szCs w:val="24"/>
        </w:rPr>
      </w:pPr>
      <w:r w:rsidRPr="00A06536">
        <w:rPr>
          <w:rFonts w:ascii="Arial" w:hAnsi="Arial" w:cs="Arial"/>
          <w:sz w:val="24"/>
          <w:szCs w:val="24"/>
        </w:rPr>
        <w:t>Mrs J Mankazana is a committee member of the TUT success rate committee</w:t>
      </w:r>
    </w:p>
    <w:p w:rsidR="00A06536" w:rsidRPr="00A06536" w:rsidRDefault="00A06536" w:rsidP="00D9505E">
      <w:pPr>
        <w:pStyle w:val="ListParagraph"/>
        <w:numPr>
          <w:ilvl w:val="0"/>
          <w:numId w:val="25"/>
        </w:numPr>
        <w:rPr>
          <w:rFonts w:ascii="Arial" w:hAnsi="Arial" w:cs="Arial"/>
          <w:sz w:val="24"/>
          <w:szCs w:val="24"/>
        </w:rPr>
      </w:pPr>
      <w:r w:rsidRPr="00A06536">
        <w:rPr>
          <w:rFonts w:ascii="Arial" w:hAnsi="Arial" w:cs="Arial"/>
          <w:sz w:val="24"/>
          <w:szCs w:val="24"/>
        </w:rPr>
        <w:t>Prof JP Maree sits on panels at the WRC and at the CSIR</w:t>
      </w:r>
    </w:p>
    <w:p w:rsidR="00A06536" w:rsidRPr="00A06536" w:rsidRDefault="00A06536" w:rsidP="00D9505E">
      <w:pPr>
        <w:pStyle w:val="ListParagraph"/>
        <w:numPr>
          <w:ilvl w:val="0"/>
          <w:numId w:val="25"/>
        </w:numPr>
        <w:rPr>
          <w:rFonts w:ascii="Arial" w:hAnsi="Arial" w:cs="Arial"/>
          <w:sz w:val="24"/>
          <w:szCs w:val="24"/>
        </w:rPr>
      </w:pPr>
      <w:r w:rsidRPr="00A06536">
        <w:rPr>
          <w:rFonts w:ascii="Arial" w:hAnsi="Arial" w:cs="Arial"/>
          <w:sz w:val="24"/>
          <w:szCs w:val="24"/>
        </w:rPr>
        <w:t>Dr CS Fourie is on the steering committee of the South African Geophysical Association as well as the steering committees of Coaltech Geology and Geophysics and Inkaba yeAfrica</w:t>
      </w:r>
    </w:p>
    <w:p w:rsidR="00A06536" w:rsidRPr="00A06536" w:rsidRDefault="00A06536" w:rsidP="00A06536">
      <w:pPr>
        <w:pStyle w:val="ListParagraph"/>
        <w:ind w:left="0"/>
        <w:rPr>
          <w:rFonts w:ascii="Arial" w:hAnsi="Arial" w:cs="Arial"/>
          <w:sz w:val="24"/>
          <w:szCs w:val="24"/>
        </w:rPr>
      </w:pPr>
    </w:p>
    <w:p w:rsidR="00A06536" w:rsidRPr="00A06536" w:rsidRDefault="00A06536" w:rsidP="00633507">
      <w:pPr>
        <w:pStyle w:val="ListParagraph"/>
        <w:ind w:left="0"/>
        <w:rPr>
          <w:rFonts w:ascii="Arial" w:hAnsi="Arial" w:cs="Arial"/>
          <w:b/>
          <w:sz w:val="24"/>
          <w:szCs w:val="24"/>
        </w:rPr>
      </w:pPr>
      <w:r w:rsidRPr="00A06536">
        <w:rPr>
          <w:rFonts w:ascii="Arial" w:hAnsi="Arial" w:cs="Arial"/>
          <w:b/>
          <w:sz w:val="24"/>
          <w:szCs w:val="24"/>
        </w:rPr>
        <w:t>Department of Horticulture</w:t>
      </w:r>
    </w:p>
    <w:p w:rsidR="00A06536" w:rsidRPr="00D9505E" w:rsidRDefault="00A06536" w:rsidP="00D9505E">
      <w:pPr>
        <w:pStyle w:val="ListParagraph"/>
        <w:numPr>
          <w:ilvl w:val="0"/>
          <w:numId w:val="26"/>
        </w:numPr>
        <w:rPr>
          <w:rFonts w:ascii="Arial" w:hAnsi="Arial" w:cs="Arial"/>
          <w:sz w:val="24"/>
          <w:szCs w:val="24"/>
          <w:lang w:val="en-US"/>
        </w:rPr>
      </w:pPr>
      <w:r w:rsidRPr="00D9505E">
        <w:rPr>
          <w:rFonts w:ascii="Arial" w:hAnsi="Arial" w:cs="Arial"/>
          <w:sz w:val="24"/>
          <w:szCs w:val="24"/>
          <w:lang w:val="en-US"/>
        </w:rPr>
        <w:t>Prof MM Slabbert is a Reference Group Member for the Water Research Commission of South Africa.</w:t>
      </w:r>
    </w:p>
    <w:p w:rsidR="00A06536" w:rsidRPr="00D9505E" w:rsidRDefault="00A06536" w:rsidP="00D9505E">
      <w:pPr>
        <w:pStyle w:val="ListParagraph"/>
        <w:numPr>
          <w:ilvl w:val="0"/>
          <w:numId w:val="26"/>
        </w:numPr>
        <w:rPr>
          <w:rFonts w:ascii="Arial" w:hAnsi="Arial" w:cs="Arial"/>
          <w:sz w:val="24"/>
          <w:szCs w:val="24"/>
          <w:lang w:val="en-US"/>
        </w:rPr>
      </w:pPr>
      <w:r w:rsidRPr="00D9505E">
        <w:rPr>
          <w:rFonts w:ascii="Arial" w:hAnsi="Arial" w:cs="Arial"/>
          <w:sz w:val="24"/>
          <w:szCs w:val="24"/>
          <w:lang w:val="en-US"/>
        </w:rPr>
        <w:t xml:space="preserve">Mrs R Kleynhans was appointed on the scientific committee of Ornamental Horticulture in the global greenhouse symposium as part of the 2014 International Horticulture Conference (IHC) taking place in Brisbane in August 2014.  </w:t>
      </w:r>
    </w:p>
    <w:p w:rsidR="00A06536" w:rsidRPr="00D9505E" w:rsidRDefault="00A06536" w:rsidP="00D9505E">
      <w:pPr>
        <w:pStyle w:val="ListParagraph"/>
        <w:numPr>
          <w:ilvl w:val="0"/>
          <w:numId w:val="26"/>
        </w:numPr>
        <w:rPr>
          <w:rFonts w:ascii="Arial" w:hAnsi="Arial" w:cs="Arial"/>
          <w:sz w:val="24"/>
          <w:szCs w:val="24"/>
          <w:lang w:val="en-US"/>
        </w:rPr>
      </w:pPr>
      <w:r w:rsidRPr="00D9505E">
        <w:rPr>
          <w:rFonts w:ascii="Arial" w:hAnsi="Arial" w:cs="Arial"/>
          <w:sz w:val="24"/>
          <w:szCs w:val="24"/>
          <w:lang w:val="en-US"/>
        </w:rPr>
        <w:lastRenderedPageBreak/>
        <w:t>Mrs R Kleynhans is a committee member of the SABS technical committee (TC1097) involved in the development of standards for African Medicinal plants.</w:t>
      </w:r>
    </w:p>
    <w:p w:rsidR="00A06536" w:rsidRPr="00D9505E" w:rsidRDefault="00A06536" w:rsidP="00D9505E">
      <w:pPr>
        <w:pStyle w:val="ListParagraph"/>
        <w:numPr>
          <w:ilvl w:val="0"/>
          <w:numId w:val="26"/>
        </w:numPr>
        <w:rPr>
          <w:rFonts w:ascii="Arial" w:hAnsi="Arial" w:cs="Arial"/>
          <w:sz w:val="24"/>
          <w:szCs w:val="24"/>
          <w:lang w:val="en-US"/>
        </w:rPr>
      </w:pPr>
      <w:r w:rsidRPr="00D9505E">
        <w:rPr>
          <w:rFonts w:ascii="Arial" w:hAnsi="Arial" w:cs="Arial"/>
          <w:sz w:val="24"/>
          <w:szCs w:val="24"/>
          <w:lang w:val="en-US"/>
        </w:rPr>
        <w:t xml:space="preserve">Mrs K Prinsloo was elected as board member of the Gauteng ILASA.  </w:t>
      </w:r>
    </w:p>
    <w:p w:rsidR="00A06536" w:rsidRPr="00D9505E" w:rsidRDefault="00A06536" w:rsidP="00D9505E">
      <w:pPr>
        <w:pStyle w:val="ListParagraph"/>
        <w:numPr>
          <w:ilvl w:val="0"/>
          <w:numId w:val="26"/>
        </w:numPr>
        <w:rPr>
          <w:rFonts w:ascii="Arial" w:hAnsi="Arial" w:cs="Arial"/>
          <w:sz w:val="24"/>
          <w:szCs w:val="24"/>
          <w:lang w:val="en-US"/>
        </w:rPr>
      </w:pPr>
      <w:r w:rsidRPr="00D9505E">
        <w:rPr>
          <w:rFonts w:ascii="Arial" w:hAnsi="Arial" w:cs="Arial"/>
          <w:sz w:val="24"/>
          <w:szCs w:val="24"/>
          <w:lang w:val="en-US"/>
        </w:rPr>
        <w:t>Mrs K Prinsloo was elected as a member of the education committee of SACLAP and was part of the accreditation of CPUT Landscape Technology programme under the body of SACLAP in May 2013.</w:t>
      </w:r>
    </w:p>
    <w:p w:rsidR="00A06536" w:rsidRDefault="00A06536" w:rsidP="00633507">
      <w:pPr>
        <w:pStyle w:val="ListParagraph"/>
        <w:ind w:left="0"/>
        <w:rPr>
          <w:rFonts w:ascii="Arial" w:hAnsi="Arial" w:cs="Arial"/>
          <w:sz w:val="24"/>
          <w:szCs w:val="24"/>
        </w:rPr>
      </w:pPr>
    </w:p>
    <w:p w:rsidR="00A06536" w:rsidRPr="00A06536" w:rsidRDefault="00A06536" w:rsidP="00633507">
      <w:pPr>
        <w:pStyle w:val="ListParagraph"/>
        <w:ind w:left="0"/>
        <w:rPr>
          <w:rFonts w:ascii="Arial" w:hAnsi="Arial" w:cs="Arial"/>
          <w:b/>
          <w:sz w:val="24"/>
          <w:szCs w:val="24"/>
        </w:rPr>
      </w:pPr>
      <w:r w:rsidRPr="00A06536">
        <w:rPr>
          <w:rFonts w:ascii="Arial" w:hAnsi="Arial" w:cs="Arial"/>
          <w:b/>
          <w:sz w:val="24"/>
          <w:szCs w:val="24"/>
        </w:rPr>
        <w:t>Department of Nature Conservation</w:t>
      </w:r>
    </w:p>
    <w:p w:rsidR="00A06536" w:rsidRPr="00A06536" w:rsidRDefault="00A06536" w:rsidP="00D9505E">
      <w:pPr>
        <w:pStyle w:val="ListParagraph"/>
        <w:numPr>
          <w:ilvl w:val="0"/>
          <w:numId w:val="27"/>
        </w:numPr>
        <w:rPr>
          <w:rFonts w:ascii="Arial" w:hAnsi="Arial" w:cs="Arial"/>
          <w:sz w:val="24"/>
          <w:szCs w:val="24"/>
          <w:lang w:val="en-US"/>
        </w:rPr>
      </w:pPr>
      <w:r w:rsidRPr="00A06536">
        <w:rPr>
          <w:rFonts w:ascii="Arial" w:hAnsi="Arial" w:cs="Arial"/>
          <w:sz w:val="24"/>
          <w:szCs w:val="24"/>
          <w:lang w:val="en-US"/>
        </w:rPr>
        <w:t xml:space="preserve">Mr Panagos serves on the African Journal of Range and Forage Science Editorial Advisory Panel. Staff of the department continues to make their presence felt throughout the conservation and allied fraternities with Prof Reilly </w:t>
      </w:r>
      <w:r w:rsidRPr="00A06536">
        <w:rPr>
          <w:rFonts w:ascii="Arial" w:hAnsi="Arial" w:cs="Arial"/>
          <w:i/>
          <w:sz w:val="24"/>
          <w:szCs w:val="24"/>
          <w:lang w:val="en-US"/>
        </w:rPr>
        <w:t>ex officio</w:t>
      </w:r>
      <w:r w:rsidRPr="00A06536">
        <w:rPr>
          <w:rFonts w:ascii="Arial" w:hAnsi="Arial" w:cs="Arial"/>
          <w:sz w:val="24"/>
          <w:szCs w:val="24"/>
          <w:lang w:val="en-US"/>
        </w:rPr>
        <w:t xml:space="preserve"> on council of the Southern African Wildlife Management Association as immediate past president and he also continues to serve on the Council of the South African Council for Natural and Allied Scientific Professions (SACNASP). In this capacity he also chairs the professional advisory committees of SACNASP in the fields of botanical and ecological science. He also serves on the national council of the South African Wingshooters Association and is Vice President of the South African Hunters and Game Conservation Association. He has also continued his responsibilities as a Board member of the Southern African Wildlife College and Trustee of the Booysendal Conservation Trust. Mr Botha serves as editorial advisor for the South African Journal of Agricultural Extension.</w:t>
      </w:r>
    </w:p>
    <w:p w:rsidR="00A06536" w:rsidRDefault="00A06536" w:rsidP="00633507">
      <w:pPr>
        <w:pStyle w:val="ListParagraph"/>
        <w:ind w:left="0"/>
        <w:rPr>
          <w:rFonts w:ascii="Arial" w:hAnsi="Arial" w:cs="Arial"/>
          <w:sz w:val="24"/>
          <w:szCs w:val="24"/>
        </w:rPr>
      </w:pPr>
    </w:p>
    <w:p w:rsidR="00A06536" w:rsidRPr="00A06536" w:rsidRDefault="00A06536" w:rsidP="00633507">
      <w:pPr>
        <w:pStyle w:val="ListParagraph"/>
        <w:ind w:left="0"/>
        <w:rPr>
          <w:rFonts w:ascii="Arial" w:hAnsi="Arial" w:cs="Arial"/>
          <w:b/>
          <w:sz w:val="24"/>
          <w:szCs w:val="24"/>
        </w:rPr>
      </w:pPr>
      <w:r w:rsidRPr="00A06536">
        <w:rPr>
          <w:rFonts w:ascii="Arial" w:hAnsi="Arial" w:cs="Arial"/>
          <w:b/>
          <w:sz w:val="24"/>
          <w:szCs w:val="24"/>
        </w:rPr>
        <w:t>Department of Pharmaceutical Sciences</w:t>
      </w:r>
    </w:p>
    <w:p w:rsidR="00A06536" w:rsidRPr="00A06536" w:rsidRDefault="00A06536" w:rsidP="00D9505E">
      <w:pPr>
        <w:pStyle w:val="ListParagraph"/>
        <w:numPr>
          <w:ilvl w:val="0"/>
          <w:numId w:val="27"/>
        </w:numPr>
        <w:rPr>
          <w:rFonts w:ascii="Arial" w:hAnsi="Arial" w:cs="Arial"/>
          <w:i/>
          <w:sz w:val="24"/>
          <w:szCs w:val="24"/>
        </w:rPr>
      </w:pPr>
      <w:r w:rsidRPr="00A06536">
        <w:rPr>
          <w:rFonts w:ascii="Arial" w:hAnsi="Arial" w:cs="Arial"/>
          <w:sz w:val="24"/>
          <w:szCs w:val="24"/>
        </w:rPr>
        <w:t>Both Dr P Demana and Prof D R Katerere are members of the MCC and serve on various committees.</w:t>
      </w:r>
    </w:p>
    <w:p w:rsidR="00A06536" w:rsidRPr="00D9505E" w:rsidRDefault="00A06536" w:rsidP="00D9505E">
      <w:pPr>
        <w:pStyle w:val="ListParagraph"/>
        <w:numPr>
          <w:ilvl w:val="0"/>
          <w:numId w:val="27"/>
        </w:numPr>
        <w:rPr>
          <w:rFonts w:ascii="Arial" w:hAnsi="Arial" w:cs="Arial"/>
          <w:sz w:val="24"/>
          <w:szCs w:val="24"/>
        </w:rPr>
      </w:pPr>
      <w:r w:rsidRPr="00D9505E">
        <w:rPr>
          <w:rFonts w:ascii="Arial" w:hAnsi="Arial" w:cs="Arial"/>
          <w:sz w:val="24"/>
          <w:szCs w:val="24"/>
        </w:rPr>
        <w:t>Prof A Viljoen serves as the associate editor: Journal of Ethnopharmacology, the</w:t>
      </w:r>
      <w:r w:rsidR="00D9505E">
        <w:rPr>
          <w:rFonts w:ascii="Arial" w:hAnsi="Arial" w:cs="Arial"/>
          <w:sz w:val="24"/>
          <w:szCs w:val="24"/>
        </w:rPr>
        <w:t xml:space="preserve"> </w:t>
      </w:r>
      <w:r w:rsidRPr="00D9505E">
        <w:rPr>
          <w:rFonts w:ascii="Arial" w:hAnsi="Arial" w:cs="Arial"/>
          <w:sz w:val="24"/>
          <w:szCs w:val="24"/>
        </w:rPr>
        <w:t>editor: Journal of Essential Oil Research and the reviewing editor: South African Journal of Botany.</w:t>
      </w:r>
    </w:p>
    <w:p w:rsidR="00E51E54" w:rsidRDefault="00E51E54" w:rsidP="00E51E54">
      <w:pPr>
        <w:pStyle w:val="ListParagraph"/>
        <w:numPr>
          <w:ilvl w:val="0"/>
          <w:numId w:val="27"/>
        </w:numPr>
        <w:rPr>
          <w:rFonts w:ascii="Arial" w:hAnsi="Arial" w:cs="Arial"/>
          <w:sz w:val="24"/>
          <w:szCs w:val="24"/>
        </w:rPr>
      </w:pPr>
      <w:r w:rsidRPr="00A06536">
        <w:rPr>
          <w:rFonts w:ascii="Arial" w:hAnsi="Arial" w:cs="Arial"/>
          <w:sz w:val="24"/>
          <w:szCs w:val="24"/>
        </w:rPr>
        <w:t>Dr Kamatou was appointed external</w:t>
      </w:r>
      <w:r>
        <w:rPr>
          <w:rFonts w:ascii="Arial" w:hAnsi="Arial" w:cs="Arial"/>
          <w:sz w:val="24"/>
          <w:szCs w:val="24"/>
        </w:rPr>
        <w:t xml:space="preserve"> examiner until 2015 at Walter S</w:t>
      </w:r>
      <w:r w:rsidRPr="00A06536">
        <w:rPr>
          <w:rFonts w:ascii="Arial" w:hAnsi="Arial" w:cs="Arial"/>
          <w:sz w:val="24"/>
          <w:szCs w:val="24"/>
        </w:rPr>
        <w:t>isulu University.</w:t>
      </w:r>
    </w:p>
    <w:p w:rsidR="00E51E54" w:rsidRDefault="00E51E54" w:rsidP="00E51E54">
      <w:pPr>
        <w:pStyle w:val="ListParagraph"/>
        <w:numPr>
          <w:ilvl w:val="0"/>
          <w:numId w:val="27"/>
        </w:numPr>
        <w:rPr>
          <w:rFonts w:ascii="Arial" w:hAnsi="Arial" w:cs="Arial"/>
          <w:sz w:val="24"/>
          <w:szCs w:val="24"/>
        </w:rPr>
      </w:pPr>
      <w:r>
        <w:rPr>
          <w:rFonts w:ascii="Arial" w:hAnsi="Arial" w:cs="Arial"/>
          <w:sz w:val="24"/>
          <w:szCs w:val="24"/>
        </w:rPr>
        <w:t>Staff also serve on various editorial boards for scholarly journals and act as external examiners for both undergraduate and postgraduate degrees at South African universities, as well as for the preregistration examination of the South African Pharmacy Council.</w:t>
      </w:r>
    </w:p>
    <w:p w:rsidR="00E51E54" w:rsidRPr="00A06536" w:rsidRDefault="00E51E54" w:rsidP="00E51E54">
      <w:pPr>
        <w:pStyle w:val="ListParagraph"/>
        <w:numPr>
          <w:ilvl w:val="0"/>
          <w:numId w:val="27"/>
        </w:numPr>
        <w:rPr>
          <w:rFonts w:ascii="Arial" w:hAnsi="Arial" w:cs="Arial"/>
          <w:sz w:val="24"/>
          <w:szCs w:val="24"/>
        </w:rPr>
      </w:pPr>
      <w:r>
        <w:rPr>
          <w:rFonts w:ascii="Arial" w:hAnsi="Arial" w:cs="Arial"/>
          <w:sz w:val="24"/>
          <w:szCs w:val="24"/>
        </w:rPr>
        <w:t>Dr G Enslin and Ms C Leonard are TUT senate members.</w:t>
      </w:r>
    </w:p>
    <w:p w:rsidR="00A06536" w:rsidRDefault="00A06536" w:rsidP="00633507">
      <w:pPr>
        <w:pStyle w:val="ListParagraph"/>
        <w:ind w:left="0"/>
        <w:rPr>
          <w:rFonts w:ascii="Arial" w:hAnsi="Arial" w:cs="Arial"/>
          <w:sz w:val="24"/>
          <w:szCs w:val="24"/>
        </w:rPr>
      </w:pPr>
    </w:p>
    <w:p w:rsidR="00A06536" w:rsidRPr="00A06536" w:rsidRDefault="00A06536" w:rsidP="00633507">
      <w:pPr>
        <w:pStyle w:val="ListParagraph"/>
        <w:ind w:left="0"/>
        <w:rPr>
          <w:rFonts w:ascii="Arial" w:hAnsi="Arial" w:cs="Arial"/>
          <w:b/>
          <w:sz w:val="24"/>
          <w:szCs w:val="24"/>
        </w:rPr>
      </w:pPr>
      <w:r w:rsidRPr="00A06536">
        <w:rPr>
          <w:rFonts w:ascii="Arial" w:hAnsi="Arial" w:cs="Arial"/>
          <w:b/>
          <w:sz w:val="24"/>
          <w:szCs w:val="24"/>
        </w:rPr>
        <w:t>Department of Sport, Rehabilitation &amp; Dental Sciences</w:t>
      </w:r>
    </w:p>
    <w:p w:rsidR="00A06536" w:rsidRPr="00A06536" w:rsidRDefault="00A06536" w:rsidP="00D9505E">
      <w:pPr>
        <w:pStyle w:val="ListParagraph"/>
        <w:numPr>
          <w:ilvl w:val="0"/>
          <w:numId w:val="28"/>
        </w:numPr>
        <w:rPr>
          <w:rFonts w:ascii="Arial" w:hAnsi="Arial" w:cs="Arial"/>
          <w:sz w:val="24"/>
          <w:szCs w:val="24"/>
          <w:lang w:val="en-US"/>
        </w:rPr>
      </w:pPr>
      <w:r w:rsidRPr="00A06536">
        <w:rPr>
          <w:rFonts w:ascii="Arial" w:hAnsi="Arial" w:cs="Arial"/>
          <w:sz w:val="24"/>
          <w:szCs w:val="24"/>
          <w:lang w:val="en-US"/>
        </w:rPr>
        <w:t>Ms Schmidt has been co-opted in the board and education committee of Occupational Therapy, Medical Orthotics and Prosthetics and Arts Therapy.</w:t>
      </w:r>
    </w:p>
    <w:p w:rsidR="00A06536" w:rsidRDefault="00A06536" w:rsidP="00633507">
      <w:pPr>
        <w:pStyle w:val="ListParagraph"/>
        <w:ind w:left="0"/>
        <w:rPr>
          <w:rFonts w:ascii="Arial" w:hAnsi="Arial" w:cs="Arial"/>
          <w:sz w:val="24"/>
          <w:szCs w:val="24"/>
        </w:rPr>
      </w:pPr>
    </w:p>
    <w:p w:rsidR="00625C6D" w:rsidRDefault="00625C6D" w:rsidP="00633507">
      <w:pPr>
        <w:pStyle w:val="ListParagraph"/>
        <w:ind w:left="0"/>
        <w:rPr>
          <w:rFonts w:ascii="Arial" w:hAnsi="Arial" w:cs="Arial"/>
          <w:b/>
          <w:sz w:val="24"/>
          <w:szCs w:val="24"/>
        </w:rPr>
      </w:pPr>
    </w:p>
    <w:p w:rsidR="00625C6D" w:rsidRDefault="00625C6D" w:rsidP="00633507">
      <w:pPr>
        <w:pStyle w:val="ListParagraph"/>
        <w:ind w:left="0"/>
        <w:rPr>
          <w:rFonts w:ascii="Arial" w:hAnsi="Arial" w:cs="Arial"/>
          <w:b/>
          <w:sz w:val="24"/>
          <w:szCs w:val="24"/>
        </w:rPr>
      </w:pPr>
    </w:p>
    <w:p w:rsidR="00625C6D" w:rsidRDefault="00625C6D" w:rsidP="00633507">
      <w:pPr>
        <w:pStyle w:val="ListParagraph"/>
        <w:ind w:left="0"/>
        <w:rPr>
          <w:rFonts w:ascii="Arial" w:hAnsi="Arial" w:cs="Arial"/>
          <w:b/>
          <w:sz w:val="24"/>
          <w:szCs w:val="24"/>
        </w:rPr>
      </w:pPr>
    </w:p>
    <w:p w:rsidR="00A06536" w:rsidRPr="00625C6D" w:rsidRDefault="00A06536" w:rsidP="00633507">
      <w:pPr>
        <w:pStyle w:val="ListParagraph"/>
        <w:ind w:left="0"/>
        <w:rPr>
          <w:rFonts w:ascii="Arial" w:hAnsi="Arial" w:cs="Arial"/>
          <w:b/>
        </w:rPr>
      </w:pPr>
      <w:r w:rsidRPr="00A06536">
        <w:rPr>
          <w:rFonts w:ascii="Arial" w:hAnsi="Arial" w:cs="Arial"/>
          <w:b/>
          <w:sz w:val="24"/>
          <w:szCs w:val="24"/>
        </w:rPr>
        <w:t>Ad</w:t>
      </w:r>
      <w:r w:rsidRPr="00625C6D">
        <w:rPr>
          <w:rFonts w:ascii="Arial" w:hAnsi="Arial" w:cs="Arial"/>
          <w:b/>
        </w:rPr>
        <w:t>elaide Tambo School of Nursing Science</w:t>
      </w:r>
    </w:p>
    <w:tbl>
      <w:tblPr>
        <w:tblStyle w:val="TableGrid"/>
        <w:tblW w:w="0" w:type="auto"/>
        <w:tblInd w:w="108" w:type="dxa"/>
        <w:tblLook w:val="04A0" w:firstRow="1" w:lastRow="0" w:firstColumn="1" w:lastColumn="0" w:noHBand="0" w:noVBand="1"/>
      </w:tblPr>
      <w:tblGrid>
        <w:gridCol w:w="2909"/>
        <w:gridCol w:w="3544"/>
        <w:gridCol w:w="6447"/>
      </w:tblGrid>
      <w:tr w:rsidR="00A06536" w:rsidRPr="00625C6D" w:rsidTr="00625C6D">
        <w:tc>
          <w:tcPr>
            <w:tcW w:w="2909" w:type="dxa"/>
          </w:tcPr>
          <w:p w:rsidR="00A06536" w:rsidRPr="00625C6D" w:rsidRDefault="00A06536" w:rsidP="00A06536">
            <w:pPr>
              <w:pStyle w:val="ListParagraph"/>
              <w:rPr>
                <w:rFonts w:ascii="Arial" w:hAnsi="Arial" w:cs="Arial"/>
                <w:lang w:val="en-US"/>
              </w:rPr>
            </w:pPr>
            <w:r w:rsidRPr="00625C6D">
              <w:rPr>
                <w:rFonts w:ascii="Arial" w:hAnsi="Arial" w:cs="Arial"/>
                <w:lang w:val="en-US"/>
              </w:rPr>
              <w:t>Staff member</w:t>
            </w:r>
          </w:p>
        </w:tc>
        <w:tc>
          <w:tcPr>
            <w:tcW w:w="3544" w:type="dxa"/>
          </w:tcPr>
          <w:p w:rsidR="00A06536" w:rsidRPr="00625C6D" w:rsidRDefault="00A06536" w:rsidP="00A06536">
            <w:pPr>
              <w:pStyle w:val="ListParagraph"/>
              <w:rPr>
                <w:rFonts w:ascii="Arial" w:hAnsi="Arial" w:cs="Arial"/>
                <w:lang w:val="en-US"/>
              </w:rPr>
            </w:pPr>
            <w:r w:rsidRPr="00625C6D">
              <w:rPr>
                <w:rFonts w:ascii="Arial" w:hAnsi="Arial" w:cs="Arial"/>
                <w:lang w:val="en-US"/>
              </w:rPr>
              <w:t>TUT committee(s)</w:t>
            </w:r>
          </w:p>
        </w:tc>
        <w:tc>
          <w:tcPr>
            <w:tcW w:w="6447" w:type="dxa"/>
          </w:tcPr>
          <w:p w:rsidR="00A06536" w:rsidRPr="00625C6D" w:rsidRDefault="00A06536" w:rsidP="00A06536">
            <w:pPr>
              <w:pStyle w:val="ListParagraph"/>
              <w:rPr>
                <w:rFonts w:ascii="Arial" w:hAnsi="Arial" w:cs="Arial"/>
                <w:lang w:val="en-US"/>
              </w:rPr>
            </w:pPr>
            <w:r w:rsidRPr="00625C6D">
              <w:rPr>
                <w:rFonts w:ascii="Arial" w:hAnsi="Arial" w:cs="Arial"/>
                <w:lang w:val="en-US"/>
              </w:rPr>
              <w:t>External involvement</w:t>
            </w:r>
          </w:p>
        </w:tc>
      </w:tr>
      <w:tr w:rsidR="00A06536" w:rsidRPr="00625C6D" w:rsidTr="00625C6D">
        <w:tc>
          <w:tcPr>
            <w:tcW w:w="2909" w:type="dxa"/>
          </w:tcPr>
          <w:p w:rsidR="00A06536" w:rsidRPr="00625C6D" w:rsidRDefault="00A06536" w:rsidP="00A06536">
            <w:pPr>
              <w:pStyle w:val="ListParagraph"/>
              <w:rPr>
                <w:rFonts w:ascii="Arial" w:hAnsi="Arial" w:cs="Arial"/>
                <w:lang w:val="en-US"/>
              </w:rPr>
            </w:pPr>
            <w:r w:rsidRPr="00625C6D">
              <w:rPr>
                <w:rFonts w:ascii="Arial" w:hAnsi="Arial" w:cs="Arial"/>
                <w:lang w:val="en-US"/>
              </w:rPr>
              <w:t>Prof SCD Wright</w:t>
            </w:r>
          </w:p>
        </w:tc>
        <w:tc>
          <w:tcPr>
            <w:tcW w:w="3544" w:type="dxa"/>
          </w:tcPr>
          <w:p w:rsidR="00A06536" w:rsidRPr="00625C6D" w:rsidRDefault="00A06536" w:rsidP="00A06536">
            <w:pPr>
              <w:pStyle w:val="ListParagraph"/>
              <w:rPr>
                <w:rFonts w:ascii="Arial" w:hAnsi="Arial" w:cs="Arial"/>
                <w:lang w:val="en-US"/>
              </w:rPr>
            </w:pPr>
            <w:r w:rsidRPr="00625C6D">
              <w:rPr>
                <w:rFonts w:ascii="Arial" w:hAnsi="Arial" w:cs="Arial"/>
                <w:lang w:val="en-US"/>
              </w:rPr>
              <w:t>Faculty Board</w:t>
            </w:r>
          </w:p>
        </w:tc>
        <w:tc>
          <w:tcPr>
            <w:tcW w:w="6447" w:type="dxa"/>
          </w:tcPr>
          <w:p w:rsidR="00A06536" w:rsidRPr="00625C6D" w:rsidRDefault="00A06536" w:rsidP="00A06536">
            <w:pPr>
              <w:pStyle w:val="ListParagraph"/>
              <w:rPr>
                <w:rFonts w:ascii="Arial" w:hAnsi="Arial" w:cs="Arial"/>
                <w:lang w:val="en-US"/>
              </w:rPr>
            </w:pPr>
            <w:r w:rsidRPr="00625C6D">
              <w:rPr>
                <w:rFonts w:ascii="Arial" w:hAnsi="Arial" w:cs="Arial"/>
                <w:lang w:val="en-US"/>
              </w:rPr>
              <w:t>Editorial Board African Journal of Nursing and Midwifery</w:t>
            </w:r>
          </w:p>
        </w:tc>
      </w:tr>
      <w:tr w:rsidR="00A06536" w:rsidRPr="00625C6D" w:rsidTr="00625C6D">
        <w:tc>
          <w:tcPr>
            <w:tcW w:w="2909" w:type="dxa"/>
          </w:tcPr>
          <w:p w:rsidR="00A06536" w:rsidRPr="00625C6D" w:rsidRDefault="00A06536" w:rsidP="00A06536">
            <w:pPr>
              <w:pStyle w:val="ListParagraph"/>
              <w:rPr>
                <w:rFonts w:ascii="Arial" w:hAnsi="Arial" w:cs="Arial"/>
                <w:lang w:val="en-US"/>
              </w:rPr>
            </w:pPr>
            <w:r w:rsidRPr="00625C6D">
              <w:rPr>
                <w:rFonts w:ascii="Arial" w:hAnsi="Arial" w:cs="Arial"/>
                <w:lang w:val="en-US"/>
              </w:rPr>
              <w:t>Dr Y Havenga</w:t>
            </w:r>
          </w:p>
        </w:tc>
        <w:tc>
          <w:tcPr>
            <w:tcW w:w="3544" w:type="dxa"/>
          </w:tcPr>
          <w:p w:rsidR="00A06536" w:rsidRPr="00625C6D" w:rsidRDefault="00A06536" w:rsidP="00A06536">
            <w:pPr>
              <w:pStyle w:val="ListParagraph"/>
              <w:rPr>
                <w:rFonts w:ascii="Arial" w:hAnsi="Arial" w:cs="Arial"/>
                <w:lang w:val="en-US"/>
              </w:rPr>
            </w:pPr>
            <w:r w:rsidRPr="00625C6D">
              <w:rPr>
                <w:rFonts w:ascii="Arial" w:hAnsi="Arial" w:cs="Arial"/>
                <w:lang w:val="en-US"/>
              </w:rPr>
              <w:t>DRIC</w:t>
            </w:r>
          </w:p>
        </w:tc>
        <w:tc>
          <w:tcPr>
            <w:tcW w:w="6447" w:type="dxa"/>
          </w:tcPr>
          <w:p w:rsidR="00A06536" w:rsidRPr="00625C6D" w:rsidRDefault="00A06536" w:rsidP="00A06536">
            <w:pPr>
              <w:pStyle w:val="ListParagraph"/>
              <w:rPr>
                <w:rFonts w:ascii="Arial" w:hAnsi="Arial" w:cs="Arial"/>
                <w:lang w:val="en-US"/>
              </w:rPr>
            </w:pPr>
          </w:p>
        </w:tc>
      </w:tr>
      <w:tr w:rsidR="00A06536" w:rsidRPr="00625C6D" w:rsidTr="00625C6D">
        <w:tc>
          <w:tcPr>
            <w:tcW w:w="2909" w:type="dxa"/>
          </w:tcPr>
          <w:p w:rsidR="00A06536" w:rsidRPr="00625C6D" w:rsidRDefault="00A06536" w:rsidP="00A06536">
            <w:pPr>
              <w:pStyle w:val="ListParagraph"/>
              <w:rPr>
                <w:rFonts w:ascii="Arial" w:hAnsi="Arial" w:cs="Arial"/>
                <w:lang w:val="en-US"/>
              </w:rPr>
            </w:pPr>
            <w:r w:rsidRPr="00625C6D">
              <w:rPr>
                <w:rFonts w:ascii="Arial" w:hAnsi="Arial" w:cs="Arial"/>
                <w:lang w:val="en-US"/>
              </w:rPr>
              <w:t>Dr TS Ramukumba</w:t>
            </w:r>
          </w:p>
        </w:tc>
        <w:tc>
          <w:tcPr>
            <w:tcW w:w="3544" w:type="dxa"/>
          </w:tcPr>
          <w:p w:rsidR="00A06536" w:rsidRPr="00625C6D" w:rsidRDefault="00A06536" w:rsidP="00A06536">
            <w:pPr>
              <w:pStyle w:val="ListParagraph"/>
              <w:rPr>
                <w:rFonts w:ascii="Arial" w:hAnsi="Arial" w:cs="Arial"/>
                <w:lang w:val="en-US"/>
              </w:rPr>
            </w:pPr>
            <w:r w:rsidRPr="00625C6D">
              <w:rPr>
                <w:rFonts w:ascii="Arial" w:hAnsi="Arial" w:cs="Arial"/>
                <w:lang w:val="en-US"/>
              </w:rPr>
              <w:t>SHE meeting</w:t>
            </w:r>
          </w:p>
          <w:p w:rsidR="00A06536" w:rsidRPr="00625C6D" w:rsidRDefault="00A06536" w:rsidP="00A06536">
            <w:pPr>
              <w:pStyle w:val="ListParagraph"/>
              <w:rPr>
                <w:rFonts w:ascii="Arial" w:hAnsi="Arial" w:cs="Arial"/>
                <w:lang w:val="en-US"/>
              </w:rPr>
            </w:pPr>
            <w:r w:rsidRPr="00625C6D">
              <w:rPr>
                <w:rFonts w:ascii="Arial" w:hAnsi="Arial" w:cs="Arial"/>
                <w:lang w:val="en-US"/>
              </w:rPr>
              <w:t>Faculty Board</w:t>
            </w:r>
          </w:p>
        </w:tc>
        <w:tc>
          <w:tcPr>
            <w:tcW w:w="6447" w:type="dxa"/>
          </w:tcPr>
          <w:p w:rsidR="00A06536" w:rsidRPr="00625C6D" w:rsidRDefault="00A06536" w:rsidP="00A06536">
            <w:pPr>
              <w:pStyle w:val="ListParagraph"/>
              <w:rPr>
                <w:rFonts w:ascii="Arial" w:hAnsi="Arial" w:cs="Arial"/>
                <w:lang w:val="en-US"/>
              </w:rPr>
            </w:pPr>
            <w:r w:rsidRPr="00625C6D">
              <w:rPr>
                <w:rFonts w:ascii="Arial" w:hAnsi="Arial" w:cs="Arial"/>
                <w:lang w:val="en-US"/>
              </w:rPr>
              <w:t>Onthatile</w:t>
            </w:r>
          </w:p>
        </w:tc>
      </w:tr>
      <w:tr w:rsidR="00A06536" w:rsidRPr="00625C6D" w:rsidTr="00625C6D">
        <w:tc>
          <w:tcPr>
            <w:tcW w:w="2909" w:type="dxa"/>
          </w:tcPr>
          <w:p w:rsidR="00A06536" w:rsidRPr="00625C6D" w:rsidRDefault="00A06536" w:rsidP="00A06536">
            <w:pPr>
              <w:pStyle w:val="ListParagraph"/>
              <w:rPr>
                <w:rFonts w:ascii="Arial" w:hAnsi="Arial" w:cs="Arial"/>
                <w:lang w:val="en-US"/>
              </w:rPr>
            </w:pPr>
            <w:r w:rsidRPr="00625C6D">
              <w:rPr>
                <w:rFonts w:ascii="Arial" w:hAnsi="Arial" w:cs="Arial"/>
                <w:lang w:val="en-US"/>
              </w:rPr>
              <w:t>Ms ME Chokwe</w:t>
            </w:r>
          </w:p>
        </w:tc>
        <w:tc>
          <w:tcPr>
            <w:tcW w:w="3544" w:type="dxa"/>
          </w:tcPr>
          <w:p w:rsidR="00A06536" w:rsidRPr="00625C6D" w:rsidRDefault="00A06536" w:rsidP="00A06536">
            <w:pPr>
              <w:pStyle w:val="ListParagraph"/>
              <w:rPr>
                <w:rFonts w:ascii="Arial" w:hAnsi="Arial" w:cs="Arial"/>
                <w:lang w:val="en-US"/>
              </w:rPr>
            </w:pPr>
          </w:p>
        </w:tc>
        <w:tc>
          <w:tcPr>
            <w:tcW w:w="6447" w:type="dxa"/>
          </w:tcPr>
          <w:p w:rsidR="00A06536" w:rsidRPr="00625C6D" w:rsidRDefault="00A06536" w:rsidP="00A06536">
            <w:pPr>
              <w:pStyle w:val="ListParagraph"/>
              <w:rPr>
                <w:rFonts w:ascii="Arial" w:hAnsi="Arial" w:cs="Arial"/>
                <w:lang w:val="en-US"/>
              </w:rPr>
            </w:pPr>
            <w:r w:rsidRPr="00625C6D">
              <w:rPr>
                <w:rFonts w:ascii="Arial" w:hAnsi="Arial" w:cs="Arial"/>
                <w:lang w:val="en-US"/>
              </w:rPr>
              <w:t>SOMSA committee member</w:t>
            </w:r>
          </w:p>
        </w:tc>
      </w:tr>
      <w:tr w:rsidR="00A06536" w:rsidRPr="00625C6D" w:rsidTr="00625C6D">
        <w:tc>
          <w:tcPr>
            <w:tcW w:w="2909" w:type="dxa"/>
          </w:tcPr>
          <w:p w:rsidR="00A06536" w:rsidRPr="00625C6D" w:rsidRDefault="00A06536" w:rsidP="00A06536">
            <w:pPr>
              <w:pStyle w:val="ListParagraph"/>
              <w:rPr>
                <w:rFonts w:ascii="Arial" w:hAnsi="Arial" w:cs="Arial"/>
                <w:lang w:val="en-US"/>
              </w:rPr>
            </w:pPr>
            <w:r w:rsidRPr="00625C6D">
              <w:rPr>
                <w:rFonts w:ascii="Arial" w:hAnsi="Arial" w:cs="Arial"/>
                <w:lang w:val="en-US"/>
              </w:rPr>
              <w:t>Ms R de Swardt</w:t>
            </w:r>
          </w:p>
        </w:tc>
        <w:tc>
          <w:tcPr>
            <w:tcW w:w="3544" w:type="dxa"/>
          </w:tcPr>
          <w:p w:rsidR="00A06536" w:rsidRPr="00625C6D" w:rsidRDefault="00A06536" w:rsidP="00A06536">
            <w:pPr>
              <w:pStyle w:val="ListParagraph"/>
              <w:rPr>
                <w:rFonts w:ascii="Arial" w:hAnsi="Arial" w:cs="Arial"/>
                <w:lang w:val="en-US"/>
              </w:rPr>
            </w:pPr>
            <w:r w:rsidRPr="00625C6D">
              <w:rPr>
                <w:rFonts w:ascii="Arial" w:hAnsi="Arial" w:cs="Arial"/>
                <w:lang w:val="en-US"/>
              </w:rPr>
              <w:t>Student Success rate Committee</w:t>
            </w:r>
          </w:p>
        </w:tc>
        <w:tc>
          <w:tcPr>
            <w:tcW w:w="6447" w:type="dxa"/>
          </w:tcPr>
          <w:p w:rsidR="00A06536" w:rsidRPr="00625C6D" w:rsidRDefault="00A06536" w:rsidP="00A06536">
            <w:pPr>
              <w:pStyle w:val="ListParagraph"/>
              <w:rPr>
                <w:rFonts w:ascii="Arial" w:hAnsi="Arial" w:cs="Arial"/>
                <w:lang w:val="en-US"/>
              </w:rPr>
            </w:pPr>
            <w:r w:rsidRPr="00625C6D">
              <w:rPr>
                <w:rFonts w:ascii="Arial" w:hAnsi="Arial" w:cs="Arial"/>
                <w:lang w:val="en-US"/>
              </w:rPr>
              <w:t>NEA committee member</w:t>
            </w:r>
          </w:p>
        </w:tc>
      </w:tr>
      <w:tr w:rsidR="00A06536" w:rsidRPr="00A06536" w:rsidTr="00625C6D">
        <w:tc>
          <w:tcPr>
            <w:tcW w:w="2909" w:type="dxa"/>
          </w:tcPr>
          <w:p w:rsidR="00A06536" w:rsidRPr="00A06536" w:rsidRDefault="00A06536" w:rsidP="00A06536">
            <w:pPr>
              <w:pStyle w:val="ListParagraph"/>
              <w:rPr>
                <w:rFonts w:ascii="Arial" w:hAnsi="Arial" w:cs="Arial"/>
                <w:sz w:val="24"/>
                <w:szCs w:val="24"/>
                <w:lang w:val="en-US"/>
              </w:rPr>
            </w:pPr>
          </w:p>
        </w:tc>
        <w:tc>
          <w:tcPr>
            <w:tcW w:w="3544" w:type="dxa"/>
          </w:tcPr>
          <w:p w:rsidR="00A06536" w:rsidRPr="00A06536" w:rsidRDefault="00A06536" w:rsidP="00A06536">
            <w:pPr>
              <w:pStyle w:val="ListParagraph"/>
              <w:rPr>
                <w:rFonts w:ascii="Arial" w:hAnsi="Arial" w:cs="Arial"/>
                <w:sz w:val="24"/>
                <w:szCs w:val="24"/>
                <w:lang w:val="en-US"/>
              </w:rPr>
            </w:pPr>
          </w:p>
        </w:tc>
        <w:tc>
          <w:tcPr>
            <w:tcW w:w="6447" w:type="dxa"/>
          </w:tcPr>
          <w:p w:rsidR="00A06536" w:rsidRPr="00A06536" w:rsidRDefault="00A06536" w:rsidP="00A06536">
            <w:pPr>
              <w:pStyle w:val="ListParagraph"/>
              <w:rPr>
                <w:rFonts w:ascii="Arial" w:hAnsi="Arial" w:cs="Arial"/>
                <w:sz w:val="24"/>
                <w:szCs w:val="24"/>
                <w:lang w:val="en-US"/>
              </w:rPr>
            </w:pPr>
          </w:p>
        </w:tc>
      </w:tr>
    </w:tbl>
    <w:p w:rsidR="00A06536" w:rsidRPr="00A06536" w:rsidRDefault="00A06536" w:rsidP="00A06536">
      <w:pPr>
        <w:pStyle w:val="ListParagraph"/>
        <w:ind w:left="0"/>
        <w:rPr>
          <w:rFonts w:ascii="Arial" w:hAnsi="Arial" w:cs="Arial"/>
          <w:sz w:val="24"/>
          <w:szCs w:val="24"/>
          <w:lang w:val="en-US"/>
        </w:rPr>
      </w:pPr>
    </w:p>
    <w:p w:rsidR="000A189B" w:rsidRDefault="00C925E2" w:rsidP="00CD4C15">
      <w:pPr>
        <w:rPr>
          <w:rFonts w:ascii="Arial" w:hAnsi="Arial" w:cs="Arial"/>
          <w:b/>
          <w:sz w:val="24"/>
          <w:szCs w:val="24"/>
        </w:rPr>
      </w:pPr>
      <w:r>
        <w:rPr>
          <w:rFonts w:ascii="Arial" w:hAnsi="Arial" w:cs="Arial"/>
          <w:sz w:val="24"/>
          <w:szCs w:val="24"/>
        </w:rPr>
        <w:br w:type="page"/>
      </w:r>
      <w:r w:rsidR="00CD1CF4" w:rsidRPr="00F34231">
        <w:rPr>
          <w:rFonts w:ascii="Arial" w:hAnsi="Arial" w:cs="Arial"/>
          <w:b/>
          <w:sz w:val="24"/>
          <w:szCs w:val="24"/>
        </w:rPr>
        <w:lastRenderedPageBreak/>
        <w:t xml:space="preserve">5. </w:t>
      </w:r>
      <w:r w:rsidR="00CD1CF4" w:rsidRPr="00F34231">
        <w:rPr>
          <w:rFonts w:ascii="Arial" w:hAnsi="Arial" w:cs="Arial"/>
          <w:b/>
          <w:sz w:val="24"/>
          <w:szCs w:val="24"/>
        </w:rPr>
        <w:tab/>
        <w:t>COMMUNITY ENGAGEMENT PROJECTS</w:t>
      </w:r>
      <w:r w:rsidR="006A3568" w:rsidRPr="00F34231">
        <w:rPr>
          <w:rFonts w:ascii="Arial" w:hAnsi="Arial" w:cs="Arial"/>
          <w:b/>
          <w:sz w:val="24"/>
          <w:szCs w:val="24"/>
        </w:rPr>
        <w:t>.</w:t>
      </w:r>
    </w:p>
    <w:p w:rsidR="000A189B" w:rsidRDefault="000A189B" w:rsidP="000A189B">
      <w:pPr>
        <w:tabs>
          <w:tab w:val="left" w:pos="567"/>
        </w:tabs>
        <w:spacing w:after="0" w:line="240" w:lineRule="auto"/>
        <w:ind w:left="567" w:hanging="567"/>
        <w:rPr>
          <w:rFonts w:ascii="Arial" w:hAnsi="Arial" w:cs="Arial"/>
          <w:b/>
          <w:sz w:val="24"/>
          <w:szCs w:val="24"/>
        </w:rPr>
      </w:pPr>
    </w:p>
    <w:p w:rsidR="000A189B" w:rsidRPr="000A189B" w:rsidRDefault="000A189B" w:rsidP="000A189B">
      <w:pPr>
        <w:tabs>
          <w:tab w:val="left" w:pos="567"/>
        </w:tabs>
        <w:spacing w:after="0" w:line="240" w:lineRule="auto"/>
        <w:ind w:left="567" w:hanging="567"/>
        <w:rPr>
          <w:rFonts w:ascii="Arial" w:eastAsia="Times New Roman" w:hAnsi="Arial" w:cs="Arial"/>
          <w:b/>
          <w:sz w:val="24"/>
          <w:szCs w:val="24"/>
        </w:rPr>
      </w:pPr>
      <w:r w:rsidRPr="000A189B">
        <w:rPr>
          <w:rFonts w:ascii="Arial" w:eastAsia="Times New Roman" w:hAnsi="Arial" w:cs="Arial"/>
          <w:b/>
          <w:sz w:val="24"/>
          <w:szCs w:val="24"/>
        </w:rPr>
        <w:t>DEPARTMENT OF BIOTECNOLOGY AND FOOD TECHNOLOGY</w:t>
      </w:r>
    </w:p>
    <w:p w:rsidR="000A189B" w:rsidRPr="000A189B" w:rsidRDefault="000A189B" w:rsidP="000A189B">
      <w:pPr>
        <w:rPr>
          <w:rFonts w:ascii="Arial" w:eastAsia="Calibri" w:hAnsi="Arial" w:cs="Arial"/>
          <w:sz w:val="24"/>
          <w:szCs w:val="24"/>
          <w:lang w:val="en-GB" w:eastAsia="en-US"/>
        </w:rPr>
      </w:pPr>
      <w:r w:rsidRPr="000A189B">
        <w:rPr>
          <w:rFonts w:ascii="Arial" w:eastAsia="Calibri" w:hAnsi="Arial" w:cs="Arial"/>
          <w:sz w:val="24"/>
          <w:szCs w:val="24"/>
          <w:lang w:val="en-GB" w:eastAsia="en-US"/>
        </w:rPr>
        <w:t>Prof Jooste and Dr Richard Nyanzi are collaborating with the TUT R&amp;I Directorate to commercialize a patented probiotic sour maize beverage.  A successful pilot trial has been run in which 300 L of the beverage was produced.  The beverage was packed in five different flavours.  Discussions with a commercialization partner have also been successful in that this BEE company is eager to take on, produce and market the product.</w:t>
      </w:r>
    </w:p>
    <w:p w:rsidR="000A189B" w:rsidRPr="000A189B" w:rsidRDefault="000A189B" w:rsidP="00886A4A">
      <w:pPr>
        <w:contextualSpacing/>
        <w:rPr>
          <w:rFonts w:ascii="Arial" w:eastAsia="Times New Roman" w:hAnsi="Arial" w:cs="Arial"/>
          <w:b/>
          <w:sz w:val="24"/>
          <w:szCs w:val="24"/>
        </w:rPr>
      </w:pPr>
      <w:r w:rsidRPr="000A189B">
        <w:rPr>
          <w:rFonts w:ascii="Arial" w:eastAsia="Times New Roman" w:hAnsi="Arial" w:cs="Arial"/>
          <w:b/>
          <w:sz w:val="24"/>
          <w:szCs w:val="24"/>
        </w:rPr>
        <w:t>DEPARTMENT OF BIOMEDICAL SCIENCES</w:t>
      </w:r>
    </w:p>
    <w:p w:rsidR="000A189B" w:rsidRPr="000A189B" w:rsidRDefault="000A189B" w:rsidP="000A189B">
      <w:pPr>
        <w:rPr>
          <w:rFonts w:ascii="Arial" w:eastAsia="Calibri" w:hAnsi="Arial" w:cs="Arial"/>
          <w:color w:val="000000"/>
          <w:sz w:val="24"/>
          <w:szCs w:val="24"/>
          <w:lang w:val="en-GB" w:eastAsia="en-US"/>
        </w:rPr>
      </w:pPr>
      <w:r w:rsidRPr="000A189B">
        <w:rPr>
          <w:rFonts w:ascii="Arial" w:eastAsia="Calibri" w:hAnsi="Arial" w:cs="Arial"/>
          <w:color w:val="000000"/>
          <w:sz w:val="24"/>
          <w:szCs w:val="24"/>
          <w:lang w:val="en-GB" w:eastAsia="en-US"/>
        </w:rPr>
        <w:t>The Radiography students and staff have given their time in 2013 to engage with the learners of Via Nova School (a school for children with learning and other disabilities) in East Lynne Pretoria.  A cheque of R10 000 was also donated to the Via Nova School, specifically for the hostel, where there is a lack of learning tools and accessories to stimulate the children.</w:t>
      </w:r>
    </w:p>
    <w:p w:rsidR="000A189B" w:rsidRPr="000A189B" w:rsidRDefault="000A189B" w:rsidP="00886A4A">
      <w:pPr>
        <w:contextualSpacing/>
        <w:rPr>
          <w:rFonts w:ascii="Arial" w:eastAsia="Times New Roman" w:hAnsi="Arial" w:cs="Arial"/>
          <w:b/>
          <w:color w:val="000000"/>
          <w:sz w:val="24"/>
          <w:szCs w:val="24"/>
        </w:rPr>
      </w:pPr>
      <w:r w:rsidRPr="000A189B">
        <w:rPr>
          <w:rFonts w:ascii="Arial" w:eastAsia="Times New Roman" w:hAnsi="Arial" w:cs="Arial"/>
          <w:b/>
          <w:color w:val="000000"/>
          <w:sz w:val="24"/>
          <w:szCs w:val="24"/>
        </w:rPr>
        <w:t>DEPARTMENT OF CROP SCIENCES</w:t>
      </w:r>
    </w:p>
    <w:p w:rsidR="000A189B" w:rsidRPr="000A189B" w:rsidRDefault="000A189B" w:rsidP="000A189B">
      <w:pPr>
        <w:rPr>
          <w:rFonts w:ascii="Arial" w:eastAsia="Calibri" w:hAnsi="Arial" w:cs="Arial"/>
          <w:sz w:val="24"/>
          <w:szCs w:val="24"/>
          <w:lang w:val="en-GB" w:eastAsia="en-US"/>
        </w:rPr>
      </w:pPr>
      <w:r w:rsidRPr="000A189B">
        <w:rPr>
          <w:rFonts w:ascii="Arial" w:eastAsia="Calibri" w:hAnsi="Arial" w:cs="Arial"/>
          <w:sz w:val="24"/>
          <w:szCs w:val="24"/>
          <w:lang w:val="en-GB" w:eastAsia="en-US"/>
        </w:rPr>
        <w:t>The following practical farming guidelines were developed:</w:t>
      </w:r>
    </w:p>
    <w:p w:rsidR="000A189B" w:rsidRPr="000A189B" w:rsidRDefault="000A189B" w:rsidP="000A189B">
      <w:pPr>
        <w:rPr>
          <w:rFonts w:ascii="Arial" w:eastAsia="MS Mincho" w:hAnsi="Arial" w:cs="Arial"/>
          <w:sz w:val="24"/>
          <w:szCs w:val="24"/>
          <w:lang w:val="en-GB" w:eastAsia="en-US"/>
        </w:rPr>
      </w:pPr>
      <w:r w:rsidRPr="000A189B">
        <w:rPr>
          <w:rFonts w:ascii="Arial" w:eastAsia="MS Mincho" w:hAnsi="Arial" w:cs="Arial"/>
          <w:sz w:val="24"/>
          <w:szCs w:val="24"/>
          <w:lang w:val="nl-BE" w:eastAsia="en-US"/>
        </w:rPr>
        <w:t xml:space="preserve">RALIVHESA, K., VAN AVERBEKE, W. &amp; SIEBRITS, F.K.,  </w:t>
      </w:r>
      <w:r w:rsidRPr="000A189B">
        <w:rPr>
          <w:rFonts w:ascii="Arial" w:eastAsia="MS Mincho" w:hAnsi="Arial" w:cs="Arial"/>
          <w:sz w:val="24"/>
          <w:szCs w:val="24"/>
          <w:lang w:val="en-GB" w:eastAsia="en-US"/>
        </w:rPr>
        <w:t xml:space="preserve">2013. Production guidelines for small-scale broiler enterprises. </w:t>
      </w:r>
      <w:r w:rsidRPr="000A189B">
        <w:rPr>
          <w:rFonts w:ascii="Arial" w:eastAsia="Calibri" w:hAnsi="Arial" w:cs="Arial"/>
          <w:sz w:val="24"/>
          <w:szCs w:val="24"/>
          <w:lang w:val="en-GB" w:eastAsia="en-US"/>
        </w:rPr>
        <w:t>Water Research Commission Report TT 568/12. Gezina: The Water Research Commission. 33 pp.</w:t>
      </w:r>
    </w:p>
    <w:p w:rsidR="000A189B" w:rsidRPr="000A189B" w:rsidRDefault="000A189B" w:rsidP="000A189B">
      <w:pPr>
        <w:rPr>
          <w:rFonts w:ascii="Arial" w:eastAsia="MS Mincho" w:hAnsi="Arial" w:cs="Arial"/>
          <w:sz w:val="24"/>
          <w:szCs w:val="24"/>
          <w:lang w:val="en-GB" w:eastAsia="en-US"/>
        </w:rPr>
      </w:pPr>
      <w:r w:rsidRPr="000A189B">
        <w:rPr>
          <w:rFonts w:ascii="Arial" w:eastAsia="MS Mincho" w:hAnsi="Arial" w:cs="Arial"/>
          <w:sz w:val="24"/>
          <w:szCs w:val="24"/>
          <w:lang w:val="en-GB" w:eastAsia="en-US"/>
        </w:rPr>
        <w:t xml:space="preserve">VAN AVERBEKE, W., RALIVHESA, K., MBULI, S., KHOSA, T.B. &amp; MANYELO, K.W., 2013. Growing green maize on canal schemes in Vhembe: Production guidelines. </w:t>
      </w:r>
      <w:r w:rsidRPr="000A189B">
        <w:rPr>
          <w:rFonts w:ascii="Arial" w:eastAsia="Calibri" w:hAnsi="Arial" w:cs="Arial"/>
          <w:sz w:val="24"/>
          <w:szCs w:val="24"/>
          <w:lang w:val="en-GB" w:eastAsia="en-US"/>
        </w:rPr>
        <w:t>Water Research Commission Report TT 567/12. Gezina: The Water Research Commission. 34 pp.</w:t>
      </w:r>
    </w:p>
    <w:p w:rsidR="000A189B" w:rsidRPr="000A189B" w:rsidRDefault="000A189B" w:rsidP="000A189B">
      <w:pPr>
        <w:rPr>
          <w:rFonts w:ascii="Arial" w:eastAsia="Calibri" w:hAnsi="Arial" w:cs="Arial"/>
          <w:sz w:val="24"/>
          <w:szCs w:val="24"/>
          <w:lang w:val="en-GB" w:eastAsia="en-US"/>
        </w:rPr>
      </w:pPr>
      <w:r w:rsidRPr="000A189B">
        <w:rPr>
          <w:rFonts w:ascii="Arial" w:eastAsia="Calibri" w:hAnsi="Arial" w:cs="Arial"/>
          <w:sz w:val="24"/>
          <w:szCs w:val="24"/>
          <w:lang w:val="en-GB" w:eastAsia="en-US"/>
        </w:rPr>
        <w:t>The Department is also involved with community projects at Vukuzenzele in collaboration with Cullinan Diamond Mine, as well as another project with the Pulanala community of Mpumalanga. In 2013, a new project was initiated to cooperate with the Motsuenyane Foundation for Rural Development in Winterveldt and funded by SAB-Miller.</w:t>
      </w:r>
    </w:p>
    <w:p w:rsidR="000A189B" w:rsidRPr="000A189B" w:rsidRDefault="000A189B" w:rsidP="00886A4A">
      <w:pPr>
        <w:contextualSpacing/>
        <w:rPr>
          <w:rFonts w:ascii="Arial" w:eastAsia="Times New Roman" w:hAnsi="Arial" w:cs="Arial"/>
          <w:b/>
          <w:sz w:val="24"/>
          <w:szCs w:val="24"/>
        </w:rPr>
      </w:pPr>
      <w:r w:rsidRPr="000A189B">
        <w:rPr>
          <w:rFonts w:ascii="Arial" w:eastAsia="Times New Roman" w:hAnsi="Arial" w:cs="Arial"/>
          <w:b/>
          <w:sz w:val="24"/>
          <w:szCs w:val="24"/>
        </w:rPr>
        <w:t>DEPARTMENT OF ENVIRONMENTAL HEALTH</w:t>
      </w:r>
    </w:p>
    <w:p w:rsidR="000A189B" w:rsidRPr="000A189B" w:rsidRDefault="000A189B" w:rsidP="000A189B">
      <w:pPr>
        <w:rPr>
          <w:rFonts w:ascii="Arial" w:eastAsia="Calibri" w:hAnsi="Arial" w:cs="Arial"/>
          <w:sz w:val="24"/>
          <w:szCs w:val="24"/>
          <w:lang w:val="en-GB" w:eastAsia="en-US"/>
        </w:rPr>
      </w:pPr>
      <w:r w:rsidRPr="000A189B">
        <w:rPr>
          <w:rFonts w:ascii="Arial" w:eastAsia="Calibri" w:hAnsi="Arial" w:cs="Arial"/>
          <w:sz w:val="24"/>
          <w:szCs w:val="24"/>
          <w:lang w:val="en-GB" w:eastAsia="en-US"/>
        </w:rPr>
        <w:t>Commemoration of World Food Day was held on the 17</w:t>
      </w:r>
      <w:r w:rsidRPr="000A189B">
        <w:rPr>
          <w:rFonts w:ascii="Arial" w:eastAsia="Calibri" w:hAnsi="Arial" w:cs="Arial"/>
          <w:sz w:val="24"/>
          <w:szCs w:val="24"/>
          <w:vertAlign w:val="superscript"/>
          <w:lang w:val="en-GB" w:eastAsia="en-US"/>
        </w:rPr>
        <w:t>th</w:t>
      </w:r>
      <w:r w:rsidRPr="000A189B">
        <w:rPr>
          <w:rFonts w:ascii="Arial" w:eastAsia="Calibri" w:hAnsi="Arial" w:cs="Arial"/>
          <w:sz w:val="24"/>
          <w:szCs w:val="24"/>
          <w:lang w:val="en-GB" w:eastAsia="en-US"/>
        </w:rPr>
        <w:t xml:space="preserve"> of October 2013. This was in collaboration with Moretele Local Municipality which forms part of Bojanala District Municipality. Students registered for Food and Meat Hygiene III were fully involved and an outreach was done to old people of the Moretele community. Food parcels were distributed to the </w:t>
      </w:r>
      <w:r w:rsidRPr="000A189B">
        <w:rPr>
          <w:rFonts w:ascii="Arial" w:eastAsia="Calibri" w:hAnsi="Arial" w:cs="Arial"/>
          <w:sz w:val="24"/>
          <w:szCs w:val="24"/>
          <w:lang w:val="en-GB" w:eastAsia="en-US"/>
        </w:rPr>
        <w:lastRenderedPageBreak/>
        <w:t>elderly sponsored by the Tshwane Fresh Produce Market, staff members and students from their pocket money. Presentations on healthy eating were delivered by students.</w:t>
      </w:r>
    </w:p>
    <w:p w:rsidR="000A189B" w:rsidRPr="000A189B" w:rsidRDefault="000A189B" w:rsidP="000A189B">
      <w:pPr>
        <w:rPr>
          <w:rFonts w:ascii="Arial" w:eastAsia="Calibri" w:hAnsi="Arial" w:cs="Arial"/>
          <w:i/>
          <w:sz w:val="24"/>
          <w:szCs w:val="24"/>
          <w:lang w:val="en-GB" w:eastAsia="en-US"/>
        </w:rPr>
      </w:pPr>
      <w:r w:rsidRPr="000A189B">
        <w:rPr>
          <w:rFonts w:ascii="Arial" w:eastAsia="Calibri" w:hAnsi="Arial" w:cs="Arial"/>
          <w:sz w:val="24"/>
          <w:szCs w:val="24"/>
          <w:lang w:val="en-GB" w:eastAsia="en-US"/>
        </w:rPr>
        <w:t>Phetogo project is a joint functional industry-university Environmental Health project. The aim of the project is to bridge the gap between academic and industrial Environmental Health programme through community research. This is a joint cooperation with Bojanala District Municipality. Although the project is still in a preliminary phase, several meetings were held including a workshop and relevant Environmental Health topics in line with community needs were identified.</w:t>
      </w:r>
    </w:p>
    <w:p w:rsidR="000A189B" w:rsidRPr="000A189B" w:rsidRDefault="000A189B" w:rsidP="00886A4A">
      <w:pPr>
        <w:contextualSpacing/>
        <w:rPr>
          <w:rFonts w:ascii="Arial" w:eastAsia="Times New Roman" w:hAnsi="Arial" w:cs="Arial"/>
          <w:b/>
          <w:sz w:val="24"/>
          <w:szCs w:val="24"/>
        </w:rPr>
      </w:pPr>
      <w:r w:rsidRPr="000A189B">
        <w:rPr>
          <w:rFonts w:ascii="Arial" w:eastAsia="Times New Roman" w:hAnsi="Arial" w:cs="Arial"/>
          <w:b/>
          <w:sz w:val="24"/>
          <w:szCs w:val="24"/>
        </w:rPr>
        <w:t>DEPARTMENT OF ENVIRONMENTAL WATER AND EARTH SCIENCES</w:t>
      </w:r>
    </w:p>
    <w:p w:rsidR="000A189B" w:rsidRPr="000A189B" w:rsidRDefault="00886A4A" w:rsidP="000A189B">
      <w:pPr>
        <w:rPr>
          <w:rFonts w:ascii="Arial" w:eastAsia="Calibri" w:hAnsi="Arial" w:cs="Arial"/>
          <w:sz w:val="24"/>
          <w:szCs w:val="24"/>
          <w:lang w:val="en-GB" w:eastAsia="en-US"/>
        </w:rPr>
      </w:pPr>
      <w:r>
        <w:rPr>
          <w:rFonts w:ascii="Arial" w:eastAsia="Calibri" w:hAnsi="Arial" w:cs="Arial"/>
          <w:sz w:val="24"/>
          <w:szCs w:val="24"/>
          <w:lang w:val="en-GB" w:eastAsia="en-US"/>
        </w:rPr>
        <w:t>Ma</w:t>
      </w:r>
      <w:r w:rsidR="000A189B" w:rsidRPr="000A189B">
        <w:rPr>
          <w:rFonts w:ascii="Arial" w:eastAsia="Calibri" w:hAnsi="Arial" w:cs="Arial"/>
          <w:sz w:val="24"/>
          <w:szCs w:val="24"/>
          <w:lang w:val="en-GB" w:eastAsia="en-US"/>
        </w:rPr>
        <w:t>tjiesfontein school: Dr Fourie has initiated a rural school academic development program in this small rural (historical) village in the Karoo. More specifically, two members of the Arcadia TUT library staff spent a few days in the small school library cataloging and inventorying existing books and a large number of books donated by TUT. Redundant TUT computers where repaired and also donated to the school and a new computer center was established. The impact these two centres w</w:t>
      </w:r>
      <w:r>
        <w:rPr>
          <w:rFonts w:ascii="Arial" w:eastAsia="Calibri" w:hAnsi="Arial" w:cs="Arial"/>
          <w:sz w:val="24"/>
          <w:szCs w:val="24"/>
          <w:lang w:val="en-GB" w:eastAsia="en-US"/>
        </w:rPr>
        <w:t>ill have on the children of Ma</w:t>
      </w:r>
      <w:r w:rsidR="000A189B" w:rsidRPr="000A189B">
        <w:rPr>
          <w:rFonts w:ascii="Arial" w:eastAsia="Calibri" w:hAnsi="Arial" w:cs="Arial"/>
          <w:sz w:val="24"/>
          <w:szCs w:val="24"/>
          <w:lang w:val="en-GB" w:eastAsia="en-US"/>
        </w:rPr>
        <w:t>tjiesfontein will be great in terms of developing these young students ability in reading and information technology.</w:t>
      </w:r>
    </w:p>
    <w:p w:rsidR="000A189B" w:rsidRPr="000A189B" w:rsidRDefault="000A189B" w:rsidP="00886A4A">
      <w:pPr>
        <w:contextualSpacing/>
        <w:rPr>
          <w:rFonts w:ascii="Arial" w:eastAsia="Times New Roman" w:hAnsi="Arial" w:cs="Arial"/>
          <w:b/>
          <w:sz w:val="24"/>
          <w:szCs w:val="24"/>
        </w:rPr>
      </w:pPr>
      <w:r w:rsidRPr="000A189B">
        <w:rPr>
          <w:rFonts w:ascii="Arial" w:eastAsia="Times New Roman" w:hAnsi="Arial" w:cs="Arial"/>
          <w:b/>
          <w:sz w:val="24"/>
          <w:szCs w:val="24"/>
        </w:rPr>
        <w:t>DEPARTMENT OF HORTICULTURE</w:t>
      </w:r>
    </w:p>
    <w:p w:rsidR="000A189B" w:rsidRPr="000A189B" w:rsidRDefault="000A189B" w:rsidP="000A189B">
      <w:pPr>
        <w:rPr>
          <w:rFonts w:ascii="Arial" w:eastAsia="Calibri" w:hAnsi="Arial" w:cs="Arial"/>
          <w:sz w:val="24"/>
          <w:szCs w:val="24"/>
          <w:lang w:eastAsia="en-US"/>
        </w:rPr>
      </w:pPr>
      <w:r w:rsidRPr="000A189B">
        <w:rPr>
          <w:rFonts w:ascii="Arial" w:eastAsia="Calibri" w:hAnsi="Arial" w:cs="Arial"/>
          <w:sz w:val="24"/>
          <w:szCs w:val="24"/>
          <w:lang w:eastAsia="en-US"/>
        </w:rPr>
        <w:t>The Department of Horticulture (represented by junior lecturer Mr SP Dladla) is involved in a project in Atteridgeville, where government wants to turn the old SANTA Hospital building into a facility for senior citizens.  After a meeting with the stake holders in September 2013 the department agreed to look at the prospect of taking on the landscaping design of the centre as a project for student assignments. Signing of an MOU, documentation of project requirements and identification and prioritisation of projects will commence in 2014.</w:t>
      </w:r>
    </w:p>
    <w:p w:rsidR="000A189B" w:rsidRPr="000A189B" w:rsidRDefault="000A189B" w:rsidP="000A189B">
      <w:pPr>
        <w:rPr>
          <w:rFonts w:ascii="Arial" w:eastAsia="Calibri" w:hAnsi="Arial" w:cs="Arial"/>
          <w:sz w:val="24"/>
          <w:szCs w:val="24"/>
          <w:lang w:val="en-GB" w:eastAsia="en-US"/>
        </w:rPr>
      </w:pPr>
      <w:r w:rsidRPr="000A189B">
        <w:rPr>
          <w:rFonts w:ascii="Arial" w:eastAsia="Calibri" w:hAnsi="Arial" w:cs="Arial"/>
          <w:sz w:val="24"/>
          <w:szCs w:val="24"/>
          <w:lang w:val="en-GB" w:eastAsia="en-US"/>
        </w:rPr>
        <w:t>A pilot study on the effect of vegetable gardening and education was started at Child Welfare Tshwane, Sunnyside (represented by an M Tech student, Mr G Moletsane).  The study focus on the effect of vegetable gardening on nutritional knowledge retention and vegetable consumption among Grade 1-4 learners, as a pilot study for the M Tech project.  Children were taught principles of nutrition and vegetable gardening.</w:t>
      </w:r>
    </w:p>
    <w:p w:rsidR="000A189B" w:rsidRPr="000A189B" w:rsidRDefault="000A189B" w:rsidP="000A189B">
      <w:pPr>
        <w:rPr>
          <w:rFonts w:ascii="Arial" w:eastAsia="Calibri" w:hAnsi="Arial" w:cs="Arial"/>
          <w:sz w:val="24"/>
          <w:szCs w:val="24"/>
          <w:lang w:val="en-GB" w:eastAsia="en-US"/>
        </w:rPr>
      </w:pPr>
      <w:r w:rsidRPr="000A189B">
        <w:rPr>
          <w:rFonts w:ascii="Arial" w:eastAsia="Calibri" w:hAnsi="Arial" w:cs="Arial"/>
          <w:sz w:val="24"/>
          <w:szCs w:val="24"/>
          <w:lang w:val="en-GB" w:eastAsia="en-US"/>
        </w:rPr>
        <w:t>An MOU was signed between TUT and the Edakeni Muthi Futhi Trust (a community in Zululand, producing medicinal plants) to facilitate research collaboration for the development of production protocols for selected medicinal plants.</w:t>
      </w:r>
    </w:p>
    <w:p w:rsidR="00625C6D" w:rsidRDefault="00625C6D" w:rsidP="00886A4A">
      <w:pPr>
        <w:contextualSpacing/>
        <w:rPr>
          <w:rFonts w:ascii="Arial" w:eastAsia="Times New Roman" w:hAnsi="Arial" w:cs="Arial"/>
          <w:b/>
          <w:sz w:val="24"/>
          <w:szCs w:val="24"/>
        </w:rPr>
      </w:pPr>
    </w:p>
    <w:p w:rsidR="00625C6D" w:rsidRDefault="00625C6D" w:rsidP="00886A4A">
      <w:pPr>
        <w:contextualSpacing/>
        <w:rPr>
          <w:rFonts w:ascii="Arial" w:eastAsia="Times New Roman" w:hAnsi="Arial" w:cs="Arial"/>
          <w:b/>
          <w:sz w:val="24"/>
          <w:szCs w:val="24"/>
        </w:rPr>
      </w:pPr>
    </w:p>
    <w:p w:rsidR="000A189B" w:rsidRPr="000A189B" w:rsidRDefault="000A189B" w:rsidP="00886A4A">
      <w:pPr>
        <w:contextualSpacing/>
        <w:rPr>
          <w:rFonts w:ascii="Arial" w:eastAsia="Times New Roman" w:hAnsi="Arial" w:cs="Arial"/>
          <w:b/>
          <w:sz w:val="24"/>
          <w:szCs w:val="24"/>
        </w:rPr>
      </w:pPr>
      <w:r w:rsidRPr="000A189B">
        <w:rPr>
          <w:rFonts w:ascii="Arial" w:eastAsia="Times New Roman" w:hAnsi="Arial" w:cs="Arial"/>
          <w:b/>
          <w:sz w:val="24"/>
          <w:szCs w:val="24"/>
        </w:rPr>
        <w:lastRenderedPageBreak/>
        <w:t>DEPARTMENT OF NATURE CONSERVATION</w:t>
      </w:r>
    </w:p>
    <w:p w:rsidR="000A189B" w:rsidRPr="000A189B" w:rsidRDefault="000A189B" w:rsidP="000A189B">
      <w:pPr>
        <w:rPr>
          <w:rFonts w:ascii="Arial" w:eastAsia="Calibri" w:hAnsi="Arial" w:cs="Arial"/>
          <w:sz w:val="24"/>
          <w:szCs w:val="24"/>
          <w:u w:val="single"/>
          <w:lang w:val="en-GB" w:eastAsia="en-US"/>
        </w:rPr>
      </w:pPr>
      <w:r w:rsidRPr="000A189B">
        <w:rPr>
          <w:rFonts w:ascii="Arial" w:eastAsia="Calibri" w:hAnsi="Arial" w:cs="Arial"/>
          <w:sz w:val="24"/>
          <w:szCs w:val="24"/>
          <w:u w:val="single"/>
          <w:lang w:val="en-GB" w:eastAsia="en-US"/>
        </w:rPr>
        <w:t>Ndumo Community Project</w:t>
      </w:r>
    </w:p>
    <w:p w:rsidR="000A189B" w:rsidRPr="000A189B" w:rsidRDefault="000A189B" w:rsidP="000A189B">
      <w:pPr>
        <w:rPr>
          <w:rFonts w:ascii="Arial" w:eastAsia="Calibri" w:hAnsi="Arial" w:cs="Arial"/>
          <w:sz w:val="24"/>
          <w:szCs w:val="24"/>
          <w:lang w:val="en-GB" w:eastAsia="en-US"/>
        </w:rPr>
      </w:pPr>
      <w:r w:rsidRPr="000A189B">
        <w:rPr>
          <w:rFonts w:ascii="Arial" w:eastAsia="Calibri" w:hAnsi="Arial" w:cs="Arial"/>
          <w:sz w:val="24"/>
          <w:szCs w:val="24"/>
          <w:lang w:val="en-GB" w:eastAsia="en-US"/>
        </w:rPr>
        <w:t xml:space="preserve">The flagship Ndumo Community project really did well in 2013. Three teacher facilitation workshops were presented during the year and two teachers from each school attended these workshops. There are now 19 schools and three nursery schools involved in the project; this includes the corridor area between Ndumo Game Reserve and Tembe Elephant Park. Twelve of the schools were also registered as ecoschools and all managed to achieve, a bronze, silver or the ecoschool flag. One school managed to maintain their platinum flag. The tribal authorities were also more involved in decision making pertaining to the environment and are now making wiser and greener decisions. We still have a long way to go, but the change can be seen. They were also exposed to the rhino horn infusion and therefore could relay better messages to the community after witnessing the event. The team really worked well together with the school learners. All schools received two environmental education sessions per month and these learners were also exposed to either Ndumo Game Reserve or Tembe Elephant Park. Here the learners received a full one day programme, which was very hands on and the learners then realised the importance of a protective area. The community was also trained in computer skills and the “Gogo’s knitting” club is really making a difference. Through these two programmes, the community can uplift their standard of living.  The vegetable gardens were a huge asset this year, thanks to Bongani Mahlangu a crop science student who really has green fingers. He also presented vegetable garden workshops to ladies in the community as well as to the eco garden warriors. They are now planting crops at home. The team also celebrated special days in the community i.e. Arbor Day, World Environmental Day, Clean up Days, Rhino Day, Water week etc. Through these programmes the children are becoming more proactive and a difference can be seen, not only in and around the schools but in the community. The eco warrior and bird clubs are also doing well.  During the year, we also managed to get e’Pap out into the community. This is a precooked cereal with 28 added nutrients which helps to improve the school learners’ energy and supports their immune system. This feeding scheme is mainly for orphans who have nothing. I call this Ndumo’s miracle pap, as all the orphans are now passing their tests and look well nourished. </w:t>
      </w:r>
    </w:p>
    <w:p w:rsidR="000A189B" w:rsidRPr="000A189B" w:rsidRDefault="000A189B" w:rsidP="000A189B">
      <w:pPr>
        <w:rPr>
          <w:rFonts w:ascii="Arial" w:eastAsia="Calibri" w:hAnsi="Arial" w:cs="Arial"/>
          <w:sz w:val="24"/>
          <w:szCs w:val="24"/>
          <w:lang w:val="en-GB" w:eastAsia="en-US"/>
        </w:rPr>
      </w:pPr>
      <w:r w:rsidRPr="000A189B">
        <w:rPr>
          <w:rFonts w:ascii="Arial" w:eastAsia="Calibri" w:hAnsi="Arial" w:cs="Arial"/>
          <w:sz w:val="24"/>
          <w:szCs w:val="24"/>
          <w:lang w:val="en-GB" w:eastAsia="en-US"/>
        </w:rPr>
        <w:t xml:space="preserve">The project will forge ahead in 2014. </w:t>
      </w:r>
    </w:p>
    <w:p w:rsidR="000A189B" w:rsidRPr="000A189B" w:rsidRDefault="000A189B" w:rsidP="00886A4A">
      <w:pPr>
        <w:contextualSpacing/>
        <w:rPr>
          <w:rFonts w:ascii="Arial" w:eastAsia="Times New Roman" w:hAnsi="Arial" w:cs="Arial"/>
          <w:b/>
          <w:sz w:val="24"/>
          <w:szCs w:val="24"/>
        </w:rPr>
      </w:pPr>
      <w:r w:rsidRPr="000A189B">
        <w:rPr>
          <w:rFonts w:ascii="Arial" w:eastAsia="Times New Roman" w:hAnsi="Arial" w:cs="Arial"/>
          <w:b/>
          <w:sz w:val="24"/>
          <w:szCs w:val="24"/>
        </w:rPr>
        <w:t>ADELAIDE TAMBO SCHOOL OF NURSING SCIENCE</w:t>
      </w:r>
    </w:p>
    <w:p w:rsidR="000A189B" w:rsidRPr="000A189B" w:rsidRDefault="000A189B" w:rsidP="000A189B">
      <w:pPr>
        <w:rPr>
          <w:rFonts w:ascii="Arial" w:eastAsia="Calibri" w:hAnsi="Arial" w:cs="Arial"/>
          <w:sz w:val="24"/>
          <w:szCs w:val="24"/>
          <w:lang w:val="en-GB" w:eastAsia="en-US"/>
        </w:rPr>
      </w:pPr>
      <w:r w:rsidRPr="000A189B">
        <w:rPr>
          <w:rFonts w:ascii="Arial" w:eastAsia="Calibri" w:hAnsi="Arial" w:cs="Arial"/>
          <w:sz w:val="24"/>
          <w:szCs w:val="24"/>
          <w:lang w:val="en-GB" w:eastAsia="en-US"/>
        </w:rPr>
        <w:t xml:space="preserve">Adelaide Tambo School of Nursing Science initiated and manages a mobile clinic in Soshanguve ext. 12 and 13. The mobile clinic was funded by Atlantic Philanthropies from 2009 to 2013. The aim of developing the mobile Primary Health Care (PHC) Community Service in the informal settlement of Soshanguve was to provide community health learning opportunities for the B Tech:  Nursing students of the Adelaide Tambo School of Nursing Science, while serving the </w:t>
      </w:r>
      <w:r w:rsidRPr="000A189B">
        <w:rPr>
          <w:rFonts w:ascii="Arial" w:eastAsia="Calibri" w:hAnsi="Arial" w:cs="Arial"/>
          <w:sz w:val="24"/>
          <w:szCs w:val="24"/>
          <w:lang w:val="en-GB" w:eastAsia="en-US"/>
        </w:rPr>
        <w:lastRenderedPageBreak/>
        <w:t xml:space="preserve">community. This PHC service offers healthcare in the disciplines of mother and well-baby care, antenatal care, early childhood development, lifestyle diseases, cancer screening and palliative care.  </w:t>
      </w:r>
    </w:p>
    <w:p w:rsidR="000A189B" w:rsidRPr="000A189B" w:rsidRDefault="000A189B" w:rsidP="000A189B">
      <w:pPr>
        <w:rPr>
          <w:rFonts w:ascii="Arial" w:eastAsia="Calibri" w:hAnsi="Arial" w:cs="Arial"/>
          <w:sz w:val="24"/>
          <w:szCs w:val="24"/>
          <w:lang w:val="en-GB" w:eastAsia="en-US"/>
        </w:rPr>
      </w:pPr>
    </w:p>
    <w:p w:rsidR="000A189B" w:rsidRPr="000A189B" w:rsidRDefault="000A189B" w:rsidP="00886A4A">
      <w:pPr>
        <w:contextualSpacing/>
        <w:rPr>
          <w:rFonts w:ascii="Arial" w:eastAsia="Times New Roman" w:hAnsi="Arial" w:cs="Arial"/>
          <w:b/>
          <w:sz w:val="24"/>
          <w:szCs w:val="24"/>
        </w:rPr>
      </w:pPr>
      <w:r w:rsidRPr="000A189B">
        <w:rPr>
          <w:rFonts w:ascii="Arial" w:eastAsia="Times New Roman" w:hAnsi="Arial" w:cs="Arial"/>
          <w:b/>
          <w:sz w:val="24"/>
          <w:szCs w:val="24"/>
        </w:rPr>
        <w:t>DEPARTMENT OF PHARMACEUTICAL SCIENCES</w:t>
      </w:r>
    </w:p>
    <w:p w:rsidR="000A189B" w:rsidRPr="000A189B" w:rsidRDefault="000A189B" w:rsidP="000A189B">
      <w:pPr>
        <w:rPr>
          <w:rFonts w:ascii="Arial" w:eastAsia="Calibri" w:hAnsi="Arial" w:cs="Arial"/>
          <w:sz w:val="24"/>
          <w:szCs w:val="24"/>
          <w:u w:val="single"/>
          <w:lang w:val="en-GB" w:eastAsia="en-US"/>
        </w:rPr>
      </w:pPr>
      <w:r w:rsidRPr="000A189B">
        <w:rPr>
          <w:rFonts w:ascii="Arial" w:eastAsia="Calibri" w:hAnsi="Arial" w:cs="Arial"/>
          <w:sz w:val="24"/>
          <w:szCs w:val="24"/>
          <w:u w:val="single"/>
          <w:lang w:val="en-GB" w:eastAsia="en-US"/>
        </w:rPr>
        <w:t>LCM Oncology Hospital</w:t>
      </w:r>
    </w:p>
    <w:p w:rsidR="000A189B" w:rsidRPr="00625C6D" w:rsidRDefault="000A189B" w:rsidP="00625C6D">
      <w:pPr>
        <w:pStyle w:val="ListParagraph"/>
        <w:numPr>
          <w:ilvl w:val="0"/>
          <w:numId w:val="28"/>
        </w:numPr>
        <w:rPr>
          <w:rFonts w:ascii="Arial" w:hAnsi="Arial" w:cs="Arial"/>
          <w:sz w:val="24"/>
          <w:szCs w:val="24"/>
          <w:lang w:val="en-GB" w:eastAsia="en-US"/>
        </w:rPr>
      </w:pPr>
      <w:r w:rsidRPr="00625C6D">
        <w:rPr>
          <w:rFonts w:ascii="Arial" w:hAnsi="Arial" w:cs="Arial"/>
          <w:sz w:val="24"/>
          <w:szCs w:val="24"/>
          <w:lang w:val="en-GB" w:eastAsia="en-US"/>
        </w:rPr>
        <w:t>Somatology students visit the Hospital twice a week and perform treatments on patients, staff and family members of patients.  The students are monitored by a TUT staff member and a LCM staff member.</w:t>
      </w:r>
    </w:p>
    <w:p w:rsidR="00625C6D" w:rsidRDefault="00625C6D" w:rsidP="000A189B">
      <w:pPr>
        <w:rPr>
          <w:rFonts w:ascii="Arial" w:eastAsia="Calibri" w:hAnsi="Arial" w:cs="Arial"/>
          <w:sz w:val="24"/>
          <w:szCs w:val="24"/>
          <w:u w:val="single"/>
          <w:lang w:val="en-GB" w:eastAsia="en-US"/>
        </w:rPr>
      </w:pPr>
      <w:r>
        <w:rPr>
          <w:rFonts w:ascii="Arial" w:eastAsia="Calibri" w:hAnsi="Arial" w:cs="Arial"/>
          <w:sz w:val="24"/>
          <w:szCs w:val="24"/>
          <w:u w:val="single"/>
          <w:lang w:val="en-GB" w:eastAsia="en-US"/>
        </w:rPr>
        <w:t>Pretoria East Hospital</w:t>
      </w:r>
    </w:p>
    <w:p w:rsidR="000A189B" w:rsidRPr="00625C6D" w:rsidRDefault="000A189B" w:rsidP="00625C6D">
      <w:pPr>
        <w:pStyle w:val="ListParagraph"/>
        <w:numPr>
          <w:ilvl w:val="0"/>
          <w:numId w:val="28"/>
        </w:numPr>
        <w:rPr>
          <w:rFonts w:ascii="Arial" w:hAnsi="Arial" w:cs="Arial"/>
          <w:sz w:val="24"/>
          <w:szCs w:val="24"/>
          <w:u w:val="single"/>
          <w:lang w:val="en-GB" w:eastAsia="en-US"/>
        </w:rPr>
      </w:pPr>
      <w:r w:rsidRPr="00625C6D">
        <w:rPr>
          <w:rFonts w:ascii="Arial" w:hAnsi="Arial" w:cs="Arial"/>
          <w:sz w:val="24"/>
          <w:szCs w:val="24"/>
          <w:lang w:val="en-GB" w:eastAsia="en-US"/>
        </w:rPr>
        <w:t>Second year Somatology students performed treatments on the Nursing staff for nurses’ day.</w:t>
      </w:r>
    </w:p>
    <w:p w:rsidR="000A189B" w:rsidRPr="000A189B" w:rsidRDefault="000A189B" w:rsidP="000A189B">
      <w:pPr>
        <w:rPr>
          <w:rFonts w:ascii="Arial" w:eastAsia="Calibri" w:hAnsi="Arial" w:cs="Arial"/>
          <w:sz w:val="24"/>
          <w:szCs w:val="24"/>
          <w:u w:val="single"/>
          <w:lang w:val="en-GB" w:eastAsia="en-US"/>
        </w:rPr>
      </w:pPr>
      <w:r w:rsidRPr="000A189B">
        <w:rPr>
          <w:rFonts w:ascii="Arial" w:eastAsia="Calibri" w:hAnsi="Arial" w:cs="Arial"/>
          <w:sz w:val="24"/>
          <w:szCs w:val="24"/>
          <w:u w:val="single"/>
          <w:lang w:val="en-GB" w:eastAsia="en-US"/>
        </w:rPr>
        <w:t xml:space="preserve">South African Air Force College </w:t>
      </w:r>
    </w:p>
    <w:p w:rsidR="000A189B" w:rsidRPr="00625C6D" w:rsidRDefault="000A189B" w:rsidP="00625C6D">
      <w:pPr>
        <w:pStyle w:val="ListParagraph"/>
        <w:numPr>
          <w:ilvl w:val="0"/>
          <w:numId w:val="28"/>
        </w:numPr>
        <w:rPr>
          <w:rFonts w:ascii="Arial" w:hAnsi="Arial" w:cs="Arial"/>
          <w:sz w:val="24"/>
          <w:szCs w:val="24"/>
          <w:lang w:val="en-GB" w:eastAsia="en-US"/>
        </w:rPr>
      </w:pPr>
      <w:r w:rsidRPr="00625C6D">
        <w:rPr>
          <w:rFonts w:ascii="Arial" w:hAnsi="Arial" w:cs="Arial"/>
          <w:sz w:val="24"/>
          <w:szCs w:val="24"/>
          <w:lang w:val="en-GB" w:eastAsia="en-US"/>
        </w:rPr>
        <w:t xml:space="preserve">Second year Somatology students performed treatments on female soldiers and Ms Nkosi and Ms Komane-Mofokeng gave a presentation on health a wellness during the </w:t>
      </w:r>
      <w:r w:rsidRPr="00625C6D">
        <w:rPr>
          <w:rFonts w:ascii="Arial" w:hAnsi="Arial" w:cs="Arial"/>
          <w:sz w:val="24"/>
          <w:szCs w:val="24"/>
          <w:u w:val="single"/>
          <w:lang w:val="en-GB" w:eastAsia="en-US"/>
        </w:rPr>
        <w:t>Women’s day celebration in August</w:t>
      </w:r>
      <w:r w:rsidR="00CD4C15" w:rsidRPr="00625C6D">
        <w:rPr>
          <w:rFonts w:ascii="Arial" w:hAnsi="Arial" w:cs="Arial"/>
          <w:sz w:val="24"/>
          <w:szCs w:val="24"/>
          <w:lang w:val="en-GB" w:eastAsia="en-US"/>
        </w:rPr>
        <w:t>.</w:t>
      </w:r>
    </w:p>
    <w:p w:rsidR="00886A4A" w:rsidRDefault="00886A4A" w:rsidP="00886A4A">
      <w:pPr>
        <w:contextualSpacing/>
        <w:rPr>
          <w:rFonts w:ascii="Arial" w:eastAsia="Times New Roman" w:hAnsi="Arial" w:cs="Arial"/>
          <w:b/>
          <w:sz w:val="24"/>
          <w:szCs w:val="24"/>
        </w:rPr>
      </w:pPr>
    </w:p>
    <w:p w:rsidR="000A189B" w:rsidRPr="000A189B" w:rsidRDefault="000A189B" w:rsidP="00886A4A">
      <w:pPr>
        <w:contextualSpacing/>
        <w:rPr>
          <w:rFonts w:ascii="Arial" w:eastAsia="Times New Roman" w:hAnsi="Arial" w:cs="Arial"/>
          <w:b/>
          <w:sz w:val="24"/>
          <w:szCs w:val="24"/>
        </w:rPr>
      </w:pPr>
      <w:r w:rsidRPr="000A189B">
        <w:rPr>
          <w:rFonts w:ascii="Arial" w:eastAsia="Times New Roman" w:hAnsi="Arial" w:cs="Arial"/>
          <w:b/>
          <w:sz w:val="24"/>
          <w:szCs w:val="24"/>
        </w:rPr>
        <w:t>DEPARTMENT OF PHYSICS</w:t>
      </w:r>
    </w:p>
    <w:p w:rsidR="000A189B" w:rsidRPr="00C925E2" w:rsidRDefault="000A189B" w:rsidP="00C925E2">
      <w:pPr>
        <w:pStyle w:val="ListParagraph"/>
        <w:numPr>
          <w:ilvl w:val="0"/>
          <w:numId w:val="28"/>
        </w:numPr>
        <w:rPr>
          <w:rFonts w:ascii="Arial" w:hAnsi="Arial" w:cs="Arial"/>
          <w:sz w:val="24"/>
          <w:szCs w:val="24"/>
          <w:lang w:val="en-GB" w:eastAsia="en-US"/>
        </w:rPr>
      </w:pPr>
      <w:r w:rsidRPr="00C925E2">
        <w:rPr>
          <w:rFonts w:ascii="Arial" w:hAnsi="Arial" w:cs="Arial"/>
          <w:sz w:val="24"/>
          <w:szCs w:val="24"/>
          <w:lang w:val="en-GB" w:eastAsia="en-US"/>
        </w:rPr>
        <w:t>The Department of Physics has started two community projects. These are:</w:t>
      </w:r>
    </w:p>
    <w:p w:rsidR="00C925E2" w:rsidRPr="00C925E2" w:rsidRDefault="000A189B" w:rsidP="00C925E2">
      <w:pPr>
        <w:pStyle w:val="ListParagraph"/>
        <w:numPr>
          <w:ilvl w:val="0"/>
          <w:numId w:val="28"/>
        </w:numPr>
        <w:rPr>
          <w:rFonts w:ascii="Arial" w:hAnsi="Arial" w:cs="Arial"/>
          <w:sz w:val="24"/>
          <w:szCs w:val="24"/>
          <w:lang w:val="en-GB" w:eastAsia="en-US"/>
        </w:rPr>
      </w:pPr>
      <w:r w:rsidRPr="00C925E2">
        <w:rPr>
          <w:rFonts w:ascii="Arial" w:hAnsi="Arial" w:cs="Arial"/>
          <w:sz w:val="24"/>
          <w:szCs w:val="24"/>
          <w:lang w:val="en-GB" w:eastAsia="en-US"/>
        </w:rPr>
        <w:t>Fire safety project</w:t>
      </w:r>
      <w:r w:rsidR="00C925E2" w:rsidRPr="00C925E2">
        <w:rPr>
          <w:rFonts w:ascii="Arial" w:hAnsi="Arial" w:cs="Arial"/>
          <w:sz w:val="24"/>
          <w:szCs w:val="24"/>
          <w:lang w:val="en-GB" w:eastAsia="en-US"/>
        </w:rPr>
        <w:t xml:space="preserve"> targeting primary schools, and</w:t>
      </w:r>
    </w:p>
    <w:p w:rsidR="000A189B" w:rsidRPr="00C925E2" w:rsidRDefault="000A189B" w:rsidP="00C925E2">
      <w:pPr>
        <w:pStyle w:val="ListParagraph"/>
        <w:numPr>
          <w:ilvl w:val="0"/>
          <w:numId w:val="28"/>
        </w:numPr>
        <w:rPr>
          <w:rFonts w:ascii="Arial" w:hAnsi="Arial" w:cs="Arial"/>
          <w:sz w:val="24"/>
          <w:szCs w:val="24"/>
          <w:lang w:val="en-GB" w:eastAsia="en-US"/>
        </w:rPr>
      </w:pPr>
      <w:r w:rsidRPr="00C925E2">
        <w:rPr>
          <w:rFonts w:ascii="Arial" w:hAnsi="Arial" w:cs="Arial"/>
          <w:sz w:val="24"/>
          <w:szCs w:val="24"/>
          <w:lang w:val="en-GB" w:eastAsia="en-US"/>
        </w:rPr>
        <w:t>Assisting physics teaching at a secondary school.</w:t>
      </w:r>
    </w:p>
    <w:p w:rsidR="000A189B" w:rsidRDefault="000A189B" w:rsidP="000E700E">
      <w:pPr>
        <w:tabs>
          <w:tab w:val="left" w:pos="567"/>
        </w:tabs>
        <w:spacing w:after="0" w:line="240" w:lineRule="auto"/>
        <w:ind w:left="567" w:hanging="567"/>
        <w:rPr>
          <w:rFonts w:ascii="Arial" w:hAnsi="Arial" w:cs="Arial"/>
          <w:b/>
          <w:sz w:val="24"/>
          <w:szCs w:val="24"/>
        </w:rPr>
      </w:pPr>
    </w:p>
    <w:p w:rsidR="00CD4C15" w:rsidRDefault="00CD4C15">
      <w:pPr>
        <w:rPr>
          <w:rFonts w:ascii="Arial" w:hAnsi="Arial" w:cs="Arial"/>
          <w:b/>
          <w:sz w:val="24"/>
          <w:szCs w:val="24"/>
        </w:rPr>
      </w:pPr>
      <w:r>
        <w:rPr>
          <w:rFonts w:ascii="Arial" w:hAnsi="Arial" w:cs="Arial"/>
          <w:b/>
          <w:sz w:val="24"/>
          <w:szCs w:val="24"/>
        </w:rPr>
        <w:br w:type="page"/>
      </w:r>
    </w:p>
    <w:p w:rsidR="00460628" w:rsidRPr="00F34231" w:rsidRDefault="00AD06C8" w:rsidP="00617171">
      <w:pPr>
        <w:spacing w:after="0" w:line="240" w:lineRule="auto"/>
        <w:rPr>
          <w:rFonts w:ascii="Arial" w:hAnsi="Arial" w:cs="Arial"/>
          <w:b/>
          <w:sz w:val="24"/>
          <w:szCs w:val="24"/>
        </w:rPr>
      </w:pPr>
      <w:r w:rsidRPr="00F34231">
        <w:rPr>
          <w:rFonts w:ascii="Arial" w:hAnsi="Arial" w:cs="Arial"/>
          <w:b/>
          <w:sz w:val="24"/>
          <w:szCs w:val="24"/>
        </w:rPr>
        <w:lastRenderedPageBreak/>
        <w:t>6.</w:t>
      </w:r>
      <w:r w:rsidRPr="00F34231">
        <w:rPr>
          <w:rFonts w:ascii="Arial" w:hAnsi="Arial" w:cs="Arial"/>
          <w:b/>
          <w:sz w:val="24"/>
          <w:szCs w:val="24"/>
        </w:rPr>
        <w:tab/>
        <w:t>CO-OPERATIVE EDUCATION</w:t>
      </w:r>
    </w:p>
    <w:p w:rsidR="00460628" w:rsidRPr="00F34231" w:rsidRDefault="00460628" w:rsidP="009E5A71">
      <w:pPr>
        <w:pStyle w:val="ListParagraph"/>
        <w:numPr>
          <w:ilvl w:val="1"/>
          <w:numId w:val="12"/>
        </w:numPr>
        <w:spacing w:after="0" w:line="240" w:lineRule="auto"/>
        <w:rPr>
          <w:rFonts w:ascii="Arial" w:hAnsi="Arial" w:cs="Arial"/>
          <w:b/>
          <w:sz w:val="24"/>
          <w:szCs w:val="24"/>
        </w:rPr>
      </w:pPr>
      <w:r w:rsidRPr="00F34231">
        <w:rPr>
          <w:rFonts w:ascii="Arial" w:hAnsi="Arial" w:cs="Arial"/>
          <w:b/>
          <w:sz w:val="24"/>
          <w:szCs w:val="24"/>
        </w:rPr>
        <w:t>Work Integrated Learning</w:t>
      </w:r>
    </w:p>
    <w:p w:rsidR="00F7332E" w:rsidRPr="00F34231" w:rsidRDefault="00F7332E" w:rsidP="00F7332E">
      <w:pPr>
        <w:spacing w:after="0" w:line="240" w:lineRule="auto"/>
        <w:rPr>
          <w:rFonts w:ascii="Arial" w:hAnsi="Arial" w:cs="Arial"/>
          <w:b/>
          <w:sz w:val="24"/>
          <w:szCs w:val="24"/>
        </w:rPr>
      </w:pPr>
    </w:p>
    <w:tbl>
      <w:tblPr>
        <w:tblW w:w="0" w:type="auto"/>
        <w:tblCellMar>
          <w:left w:w="0" w:type="dxa"/>
          <w:right w:w="0" w:type="dxa"/>
        </w:tblCellMar>
        <w:tblLook w:val="0000" w:firstRow="0" w:lastRow="0" w:firstColumn="0" w:lastColumn="0" w:noHBand="0" w:noVBand="0"/>
      </w:tblPr>
      <w:tblGrid>
        <w:gridCol w:w="1077"/>
        <w:gridCol w:w="2224"/>
        <w:gridCol w:w="2409"/>
        <w:gridCol w:w="2977"/>
        <w:gridCol w:w="3544"/>
      </w:tblGrid>
      <w:tr w:rsidR="00B17D67" w:rsidTr="00625C6D">
        <w:trPr>
          <w:trHeight w:val="260"/>
        </w:trPr>
        <w:tc>
          <w:tcPr>
            <w:tcW w:w="12231" w:type="dxa"/>
            <w:gridSpan w:val="5"/>
            <w:tcMar>
              <w:top w:w="40" w:type="dxa"/>
              <w:left w:w="40" w:type="dxa"/>
              <w:bottom w:w="40" w:type="dxa"/>
              <w:right w:w="40" w:type="dxa"/>
            </w:tcMar>
            <w:vAlign w:val="center"/>
          </w:tcPr>
          <w:p w:rsidR="00B17D67" w:rsidRDefault="00B17D67" w:rsidP="000C3BB2"/>
        </w:tc>
      </w:tr>
      <w:tr w:rsidR="00B17D67" w:rsidTr="00625C6D">
        <w:trPr>
          <w:trHeight w:val="486"/>
        </w:trPr>
        <w:tc>
          <w:tcPr>
            <w:tcW w:w="107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Default="00B17D67" w:rsidP="000C3BB2">
            <w:pPr>
              <w:jc w:val="center"/>
            </w:pPr>
            <w:r>
              <w:rPr>
                <w:rFonts w:ascii="Arial" w:eastAsia="Arial" w:hAnsi="Arial"/>
                <w:b/>
                <w:color w:val="000000"/>
                <w:sz w:val="20"/>
              </w:rPr>
              <w:t>Year</w:t>
            </w:r>
          </w:p>
        </w:tc>
        <w:tc>
          <w:tcPr>
            <w:tcW w:w="2224"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Default="00B17D67" w:rsidP="000C3BB2">
            <w:pPr>
              <w:jc w:val="center"/>
            </w:pPr>
            <w:r>
              <w:rPr>
                <w:rFonts w:ascii="Arial" w:eastAsia="Arial" w:hAnsi="Arial"/>
                <w:b/>
                <w:color w:val="000000"/>
                <w:sz w:val="20"/>
              </w:rPr>
              <w:t>Subject Registrations</w:t>
            </w:r>
          </w:p>
        </w:tc>
        <w:tc>
          <w:tcPr>
            <w:tcW w:w="2409"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Default="00B17D67" w:rsidP="000C3BB2">
            <w:pPr>
              <w:jc w:val="center"/>
            </w:pPr>
            <w:r>
              <w:rPr>
                <w:rFonts w:ascii="Arial" w:eastAsia="Arial" w:hAnsi="Arial"/>
                <w:b/>
                <w:color w:val="000000"/>
                <w:sz w:val="20"/>
              </w:rPr>
              <w:t>Subject Passes</w:t>
            </w:r>
          </w:p>
        </w:tc>
        <w:tc>
          <w:tcPr>
            <w:tcW w:w="297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Default="00B17D67" w:rsidP="000C3BB2">
            <w:pPr>
              <w:jc w:val="center"/>
            </w:pPr>
            <w:r>
              <w:rPr>
                <w:rFonts w:ascii="Arial" w:eastAsia="Arial" w:hAnsi="Arial"/>
                <w:b/>
                <w:color w:val="000000"/>
                <w:sz w:val="20"/>
              </w:rPr>
              <w:t>Subject Not Completed</w:t>
            </w:r>
          </w:p>
        </w:tc>
        <w:tc>
          <w:tcPr>
            <w:tcW w:w="3544"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Default="00B17D67" w:rsidP="000C3BB2">
            <w:pPr>
              <w:jc w:val="center"/>
            </w:pPr>
            <w:r>
              <w:rPr>
                <w:rFonts w:ascii="Arial" w:eastAsia="Arial" w:hAnsi="Arial"/>
                <w:b/>
                <w:color w:val="000000"/>
                <w:sz w:val="20"/>
              </w:rPr>
              <w:t>Success Rate</w:t>
            </w:r>
          </w:p>
        </w:tc>
      </w:tr>
      <w:tr w:rsidR="00B17D67" w:rsidTr="00625C6D">
        <w:trPr>
          <w:trHeight w:val="260"/>
        </w:trPr>
        <w:tc>
          <w:tcPr>
            <w:tcW w:w="10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2009</w:t>
            </w:r>
          </w:p>
        </w:tc>
        <w:tc>
          <w:tcPr>
            <w:tcW w:w="22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1,228</w:t>
            </w:r>
          </w:p>
        </w:tc>
        <w:tc>
          <w:tcPr>
            <w:tcW w:w="2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984</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243</w:t>
            </w:r>
          </w:p>
        </w:tc>
        <w:tc>
          <w:tcPr>
            <w:tcW w:w="35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80.1%</w:t>
            </w:r>
          </w:p>
        </w:tc>
      </w:tr>
      <w:tr w:rsidR="00B17D67" w:rsidTr="00625C6D">
        <w:trPr>
          <w:trHeight w:val="260"/>
        </w:trPr>
        <w:tc>
          <w:tcPr>
            <w:tcW w:w="10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2010</w:t>
            </w:r>
          </w:p>
        </w:tc>
        <w:tc>
          <w:tcPr>
            <w:tcW w:w="22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1,279</w:t>
            </w:r>
          </w:p>
        </w:tc>
        <w:tc>
          <w:tcPr>
            <w:tcW w:w="2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1,082</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191</w:t>
            </w:r>
          </w:p>
        </w:tc>
        <w:tc>
          <w:tcPr>
            <w:tcW w:w="35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84.6%</w:t>
            </w:r>
          </w:p>
        </w:tc>
      </w:tr>
      <w:tr w:rsidR="00B17D67" w:rsidTr="00625C6D">
        <w:trPr>
          <w:trHeight w:val="260"/>
        </w:trPr>
        <w:tc>
          <w:tcPr>
            <w:tcW w:w="10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2011</w:t>
            </w:r>
          </w:p>
        </w:tc>
        <w:tc>
          <w:tcPr>
            <w:tcW w:w="22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1,102</w:t>
            </w:r>
          </w:p>
        </w:tc>
        <w:tc>
          <w:tcPr>
            <w:tcW w:w="2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936</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160</w:t>
            </w:r>
          </w:p>
        </w:tc>
        <w:tc>
          <w:tcPr>
            <w:tcW w:w="35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84.9%</w:t>
            </w:r>
          </w:p>
        </w:tc>
      </w:tr>
      <w:tr w:rsidR="00B17D67" w:rsidTr="00625C6D">
        <w:trPr>
          <w:trHeight w:val="260"/>
        </w:trPr>
        <w:tc>
          <w:tcPr>
            <w:tcW w:w="10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2012</w:t>
            </w:r>
          </w:p>
        </w:tc>
        <w:tc>
          <w:tcPr>
            <w:tcW w:w="22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1,385</w:t>
            </w:r>
          </w:p>
        </w:tc>
        <w:tc>
          <w:tcPr>
            <w:tcW w:w="2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1,207</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166</w:t>
            </w:r>
          </w:p>
        </w:tc>
        <w:tc>
          <w:tcPr>
            <w:tcW w:w="35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87.1%</w:t>
            </w:r>
          </w:p>
        </w:tc>
      </w:tr>
      <w:tr w:rsidR="00B17D67" w:rsidTr="00625C6D">
        <w:trPr>
          <w:trHeight w:val="260"/>
        </w:trPr>
        <w:tc>
          <w:tcPr>
            <w:tcW w:w="10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2013</w:t>
            </w:r>
          </w:p>
        </w:tc>
        <w:tc>
          <w:tcPr>
            <w:tcW w:w="22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1,366</w:t>
            </w:r>
          </w:p>
        </w:tc>
        <w:tc>
          <w:tcPr>
            <w:tcW w:w="2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1,226</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134</w:t>
            </w:r>
          </w:p>
        </w:tc>
        <w:tc>
          <w:tcPr>
            <w:tcW w:w="35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89.8%</w:t>
            </w:r>
          </w:p>
        </w:tc>
      </w:tr>
    </w:tbl>
    <w:p w:rsidR="0084723D" w:rsidRDefault="0084723D" w:rsidP="0084723D">
      <w:pPr>
        <w:rPr>
          <w:rFonts w:ascii="Arial" w:hAnsi="Arial" w:cs="Arial"/>
          <w:b/>
          <w:sz w:val="24"/>
          <w:szCs w:val="24"/>
        </w:rPr>
      </w:pPr>
    </w:p>
    <w:p w:rsidR="0084723D" w:rsidRPr="0084723D" w:rsidRDefault="0084723D" w:rsidP="0084723D">
      <w:pPr>
        <w:spacing w:after="0" w:line="240" w:lineRule="auto"/>
        <w:rPr>
          <w:rFonts w:ascii="Arial" w:hAnsi="Arial" w:cs="Arial"/>
          <w:sz w:val="24"/>
          <w:szCs w:val="24"/>
        </w:rPr>
      </w:pPr>
      <w:r w:rsidRPr="0084723D">
        <w:rPr>
          <w:rFonts w:ascii="Arial" w:hAnsi="Arial" w:cs="Arial"/>
          <w:sz w:val="24"/>
          <w:szCs w:val="24"/>
        </w:rPr>
        <w:t>More students were prepared for workplace this year which increased the work place readiness of those who were placed. Most of students who registered for work integrated learning were placed in industry and monitored. Improvement still needed on students preparation and monitoring.</w:t>
      </w:r>
      <w:r w:rsidRPr="0084723D">
        <w:t xml:space="preserve"> </w:t>
      </w:r>
    </w:p>
    <w:p w:rsidR="0084723D" w:rsidRDefault="0084723D" w:rsidP="0084723D">
      <w:pPr>
        <w:rPr>
          <w:rFonts w:ascii="Arial" w:hAnsi="Arial" w:cs="Arial"/>
          <w:b/>
          <w:sz w:val="24"/>
          <w:szCs w:val="24"/>
        </w:rPr>
      </w:pPr>
    </w:p>
    <w:p w:rsidR="0084723D" w:rsidRPr="0084723D" w:rsidRDefault="0084723D" w:rsidP="0084723D">
      <w:pPr>
        <w:rPr>
          <w:rFonts w:ascii="Arial" w:hAnsi="Arial" w:cs="Arial"/>
          <w:b/>
          <w:sz w:val="24"/>
          <w:szCs w:val="24"/>
        </w:rPr>
      </w:pPr>
    </w:p>
    <w:p w:rsidR="00460628" w:rsidRPr="00F34231" w:rsidRDefault="0080139E" w:rsidP="00460628">
      <w:pPr>
        <w:spacing w:after="0" w:line="240" w:lineRule="auto"/>
        <w:rPr>
          <w:rFonts w:ascii="Arial" w:hAnsi="Arial" w:cs="Arial"/>
          <w:b/>
          <w:sz w:val="24"/>
          <w:szCs w:val="24"/>
        </w:rPr>
      </w:pPr>
      <w:r w:rsidRPr="00F34231">
        <w:rPr>
          <w:rFonts w:ascii="Arial" w:hAnsi="Arial" w:cs="Arial"/>
          <w:b/>
          <w:sz w:val="24"/>
          <w:szCs w:val="24"/>
        </w:rPr>
        <w:t>6.2</w:t>
      </w:r>
      <w:r w:rsidR="00460628" w:rsidRPr="00F34231">
        <w:rPr>
          <w:rFonts w:ascii="Arial" w:hAnsi="Arial" w:cs="Arial"/>
          <w:b/>
          <w:sz w:val="24"/>
          <w:szCs w:val="24"/>
        </w:rPr>
        <w:t xml:space="preserve"> Advisory Committees</w:t>
      </w:r>
    </w:p>
    <w:p w:rsidR="00CD4C15" w:rsidRDefault="00CD4C15" w:rsidP="00460628">
      <w:pPr>
        <w:spacing w:after="0" w:line="240" w:lineRule="auto"/>
        <w:rPr>
          <w:rFonts w:ascii="Arial" w:hAnsi="Arial" w:cs="Arial"/>
          <w:b/>
          <w:sz w:val="24"/>
          <w:szCs w:val="24"/>
        </w:rPr>
      </w:pPr>
    </w:p>
    <w:p w:rsidR="00460628" w:rsidRDefault="00CD4C15" w:rsidP="00460628">
      <w:pPr>
        <w:spacing w:after="0" w:line="240" w:lineRule="auto"/>
        <w:rPr>
          <w:rFonts w:ascii="Arial" w:hAnsi="Arial" w:cs="Arial"/>
          <w:b/>
          <w:sz w:val="24"/>
          <w:szCs w:val="24"/>
        </w:rPr>
      </w:pPr>
      <w:r w:rsidRPr="00A06536">
        <w:rPr>
          <w:rFonts w:ascii="Arial" w:hAnsi="Arial" w:cs="Arial"/>
          <w:b/>
          <w:sz w:val="24"/>
          <w:szCs w:val="24"/>
        </w:rPr>
        <w:t xml:space="preserve">Department of </w:t>
      </w:r>
      <w:r w:rsidR="00FE4508" w:rsidRPr="00FE4508">
        <w:rPr>
          <w:rFonts w:ascii="Arial" w:hAnsi="Arial" w:cs="Arial"/>
          <w:b/>
          <w:sz w:val="24"/>
          <w:szCs w:val="24"/>
        </w:rPr>
        <w:t>Animal Sciences</w:t>
      </w:r>
    </w:p>
    <w:p w:rsidR="00FE4508" w:rsidRPr="00FE4508" w:rsidRDefault="00FE4508" w:rsidP="00FE4508">
      <w:pPr>
        <w:spacing w:after="0" w:line="240" w:lineRule="auto"/>
        <w:rPr>
          <w:rFonts w:ascii="Arial" w:hAnsi="Arial" w:cs="Arial"/>
          <w:sz w:val="24"/>
          <w:szCs w:val="24"/>
          <w:lang w:val="en-GB"/>
        </w:rPr>
      </w:pPr>
      <w:r w:rsidRPr="00FE4508">
        <w:rPr>
          <w:rFonts w:ascii="Arial" w:hAnsi="Arial" w:cs="Arial"/>
          <w:sz w:val="24"/>
          <w:szCs w:val="24"/>
          <w:lang w:val="en-GB"/>
        </w:rPr>
        <w:t>An Advisory Committee meeting was held on 1 November for Animal Production. This was attended by 7 members representing stakeholders from government, ARC, poultry industry and pig industry. Mr Mamabolo of the Department of Agriculture was appointed as chairman while Mr Mc Grath from the poultry industry will act as Deputy chair. The extended programme as well as the envisaged new qualification structure were discussed at length. Regular meetings are planned while the re-curriculation process is underway.</w:t>
      </w:r>
    </w:p>
    <w:p w:rsidR="00FE4508" w:rsidRDefault="00FE4508" w:rsidP="00FE4508">
      <w:pPr>
        <w:spacing w:after="0" w:line="240" w:lineRule="auto"/>
        <w:rPr>
          <w:rFonts w:ascii="Arial" w:hAnsi="Arial" w:cs="Arial"/>
          <w:sz w:val="24"/>
          <w:szCs w:val="24"/>
          <w:lang w:val="en-GB"/>
        </w:rPr>
      </w:pPr>
      <w:r w:rsidRPr="00FE4508">
        <w:rPr>
          <w:rFonts w:ascii="Arial" w:hAnsi="Arial" w:cs="Arial"/>
          <w:sz w:val="24"/>
          <w:szCs w:val="24"/>
          <w:lang w:val="en-GB"/>
        </w:rPr>
        <w:lastRenderedPageBreak/>
        <w:t>Although close collaboration exists between the Department and stakeholders of the Equine industry, no advisory committee meeting was held during the year. This is planned for early in 2014, before commencement of planning the new curriculum.</w:t>
      </w:r>
    </w:p>
    <w:p w:rsidR="00FE4508" w:rsidRDefault="00FE4508" w:rsidP="00FE4508">
      <w:pPr>
        <w:spacing w:after="0" w:line="240" w:lineRule="auto"/>
        <w:rPr>
          <w:rFonts w:ascii="Arial" w:hAnsi="Arial" w:cs="Arial"/>
          <w:sz w:val="24"/>
          <w:szCs w:val="24"/>
          <w:lang w:val="en-GB"/>
        </w:rPr>
      </w:pPr>
    </w:p>
    <w:p w:rsidR="00841D31" w:rsidRPr="00841D31" w:rsidRDefault="00841D31" w:rsidP="00FE4508">
      <w:pPr>
        <w:spacing w:after="0" w:line="240" w:lineRule="auto"/>
        <w:rPr>
          <w:rFonts w:ascii="Arial" w:hAnsi="Arial" w:cs="Arial"/>
          <w:b/>
          <w:sz w:val="24"/>
          <w:szCs w:val="24"/>
          <w:lang w:val="en-GB"/>
        </w:rPr>
      </w:pPr>
      <w:r w:rsidRPr="00841D31">
        <w:rPr>
          <w:rFonts w:ascii="Arial" w:hAnsi="Arial" w:cs="Arial"/>
          <w:b/>
          <w:sz w:val="24"/>
          <w:szCs w:val="24"/>
          <w:lang w:val="en-GB"/>
        </w:rPr>
        <w:t>Department of Chemistry</w:t>
      </w:r>
    </w:p>
    <w:p w:rsidR="00841D31" w:rsidRPr="00841D31" w:rsidRDefault="00841D31" w:rsidP="00841D31">
      <w:pPr>
        <w:spacing w:after="0" w:line="240" w:lineRule="auto"/>
        <w:rPr>
          <w:rFonts w:ascii="Arial" w:hAnsi="Arial" w:cs="Arial"/>
          <w:sz w:val="24"/>
          <w:szCs w:val="24"/>
          <w:lang w:val="en-US"/>
        </w:rPr>
      </w:pPr>
      <w:r w:rsidRPr="00841D31">
        <w:rPr>
          <w:rFonts w:ascii="Arial" w:hAnsi="Arial" w:cs="Arial"/>
          <w:sz w:val="24"/>
          <w:szCs w:val="24"/>
          <w:lang w:val="en-US"/>
        </w:rPr>
        <w:t xml:space="preserve">No meeting was held in 2013. The advisory committee is scheduled to meet early in 2014 to be briefed about the curriculum redesign and positioning of the departmental programs in relation to industrial expectations in the fluctuating economy. </w:t>
      </w:r>
    </w:p>
    <w:p w:rsidR="00841D31" w:rsidRDefault="00841D31" w:rsidP="00FE4508">
      <w:pPr>
        <w:spacing w:after="0" w:line="240" w:lineRule="auto"/>
        <w:rPr>
          <w:rFonts w:ascii="Arial" w:hAnsi="Arial" w:cs="Arial"/>
          <w:sz w:val="24"/>
          <w:szCs w:val="24"/>
          <w:lang w:val="en-GB"/>
        </w:rPr>
      </w:pPr>
    </w:p>
    <w:p w:rsidR="00FE4508" w:rsidRPr="00FE4508" w:rsidRDefault="00FE4508" w:rsidP="00FE4508">
      <w:pPr>
        <w:spacing w:after="0" w:line="240" w:lineRule="auto"/>
        <w:rPr>
          <w:rFonts w:ascii="Arial" w:hAnsi="Arial" w:cs="Arial"/>
          <w:b/>
          <w:sz w:val="24"/>
          <w:szCs w:val="24"/>
          <w:lang w:val="en-GB"/>
        </w:rPr>
      </w:pPr>
      <w:r w:rsidRPr="00FE4508">
        <w:rPr>
          <w:rFonts w:ascii="Arial" w:hAnsi="Arial" w:cs="Arial"/>
          <w:b/>
          <w:sz w:val="24"/>
          <w:szCs w:val="24"/>
          <w:lang w:val="en-GB"/>
        </w:rPr>
        <w:t>Biotechnology &amp; Food Technology</w:t>
      </w:r>
    </w:p>
    <w:p w:rsidR="00FE4508" w:rsidRPr="00FE4508" w:rsidRDefault="00FE4508" w:rsidP="00FE4508">
      <w:pPr>
        <w:spacing w:after="0" w:line="240" w:lineRule="auto"/>
        <w:rPr>
          <w:rFonts w:ascii="Arial" w:hAnsi="Arial" w:cs="Arial"/>
          <w:sz w:val="24"/>
          <w:szCs w:val="24"/>
          <w:lang w:val="en-GB"/>
        </w:rPr>
      </w:pPr>
      <w:r w:rsidRPr="00FE4508">
        <w:rPr>
          <w:rFonts w:ascii="Arial" w:hAnsi="Arial" w:cs="Arial"/>
          <w:sz w:val="24"/>
          <w:szCs w:val="24"/>
          <w:lang w:val="en-GB"/>
        </w:rPr>
        <w:t>Annual advisory committees were held on the 15</w:t>
      </w:r>
      <w:r w:rsidRPr="00FE4508">
        <w:rPr>
          <w:rFonts w:ascii="Arial" w:hAnsi="Arial" w:cs="Arial"/>
          <w:sz w:val="24"/>
          <w:szCs w:val="24"/>
          <w:vertAlign w:val="superscript"/>
          <w:lang w:val="en-GB"/>
        </w:rPr>
        <w:t>th</w:t>
      </w:r>
      <w:r w:rsidRPr="00FE4508">
        <w:rPr>
          <w:rFonts w:ascii="Arial" w:hAnsi="Arial" w:cs="Arial"/>
          <w:sz w:val="24"/>
          <w:szCs w:val="24"/>
          <w:lang w:val="en-GB"/>
        </w:rPr>
        <w:t xml:space="preserve"> of November 2013.  The advisory committees for both programs are very active and they make very valuable contributions, outside these meetings as well as during the meetings.</w:t>
      </w:r>
    </w:p>
    <w:p w:rsidR="00FE4508" w:rsidRDefault="00FE4508" w:rsidP="00FE4508">
      <w:pPr>
        <w:spacing w:after="0" w:line="240" w:lineRule="auto"/>
        <w:rPr>
          <w:rFonts w:ascii="Arial" w:hAnsi="Arial" w:cs="Arial"/>
          <w:sz w:val="24"/>
          <w:szCs w:val="24"/>
          <w:lang w:val="en-GB"/>
        </w:rPr>
      </w:pPr>
    </w:p>
    <w:p w:rsidR="00FE4508" w:rsidRPr="00841D31" w:rsidRDefault="00CD4C15" w:rsidP="00FE4508">
      <w:pPr>
        <w:spacing w:after="0" w:line="240" w:lineRule="auto"/>
        <w:rPr>
          <w:rFonts w:ascii="Arial" w:hAnsi="Arial" w:cs="Arial"/>
          <w:b/>
          <w:sz w:val="24"/>
          <w:szCs w:val="24"/>
          <w:lang w:val="en-GB"/>
        </w:rPr>
      </w:pPr>
      <w:r w:rsidRPr="00A06536">
        <w:rPr>
          <w:rFonts w:ascii="Arial" w:hAnsi="Arial" w:cs="Arial"/>
          <w:b/>
          <w:sz w:val="24"/>
          <w:szCs w:val="24"/>
        </w:rPr>
        <w:t xml:space="preserve">Department of </w:t>
      </w:r>
      <w:r w:rsidR="00841D31" w:rsidRPr="00841D31">
        <w:rPr>
          <w:rFonts w:ascii="Arial" w:hAnsi="Arial" w:cs="Arial"/>
          <w:b/>
          <w:sz w:val="24"/>
          <w:szCs w:val="24"/>
          <w:lang w:val="en-GB"/>
        </w:rPr>
        <w:t>Crop Sciences</w:t>
      </w:r>
    </w:p>
    <w:p w:rsidR="00841D31" w:rsidRDefault="00841D31" w:rsidP="00FE4508">
      <w:pPr>
        <w:spacing w:after="0" w:line="240" w:lineRule="auto"/>
        <w:rPr>
          <w:rFonts w:ascii="Arial" w:hAnsi="Arial" w:cs="Arial"/>
          <w:sz w:val="24"/>
          <w:szCs w:val="24"/>
          <w:lang w:val="en-GB"/>
        </w:rPr>
      </w:pPr>
      <w:r>
        <w:rPr>
          <w:rFonts w:ascii="Arial" w:hAnsi="Arial" w:cs="Arial"/>
          <w:sz w:val="24"/>
          <w:szCs w:val="24"/>
          <w:lang w:val="en-GB"/>
        </w:rPr>
        <w:t>None</w:t>
      </w:r>
    </w:p>
    <w:p w:rsidR="00841D31" w:rsidRDefault="00841D31" w:rsidP="00FE4508">
      <w:pPr>
        <w:spacing w:after="0" w:line="240" w:lineRule="auto"/>
        <w:rPr>
          <w:rFonts w:ascii="Arial" w:hAnsi="Arial" w:cs="Arial"/>
          <w:sz w:val="24"/>
          <w:szCs w:val="24"/>
          <w:lang w:val="en-GB"/>
        </w:rPr>
      </w:pPr>
    </w:p>
    <w:p w:rsidR="00841D31" w:rsidRPr="00841D31" w:rsidRDefault="00841D31" w:rsidP="00FE4508">
      <w:pPr>
        <w:spacing w:after="0" w:line="240" w:lineRule="auto"/>
        <w:rPr>
          <w:rFonts w:ascii="Arial" w:hAnsi="Arial" w:cs="Arial"/>
          <w:b/>
          <w:sz w:val="24"/>
          <w:szCs w:val="24"/>
          <w:lang w:val="en-GB"/>
        </w:rPr>
      </w:pPr>
      <w:r w:rsidRPr="00841D31">
        <w:rPr>
          <w:rFonts w:ascii="Arial" w:hAnsi="Arial" w:cs="Arial"/>
          <w:b/>
          <w:sz w:val="24"/>
          <w:szCs w:val="24"/>
          <w:lang w:val="en-GB"/>
        </w:rPr>
        <w:t>Department of Environmental Health</w:t>
      </w:r>
    </w:p>
    <w:p w:rsidR="00841D31" w:rsidRPr="00841D31" w:rsidRDefault="00841D31" w:rsidP="00841D31">
      <w:pPr>
        <w:spacing w:after="0" w:line="240" w:lineRule="auto"/>
        <w:rPr>
          <w:rFonts w:ascii="Arial" w:hAnsi="Arial" w:cs="Arial"/>
          <w:sz w:val="24"/>
          <w:szCs w:val="24"/>
          <w:lang w:val="en-US"/>
        </w:rPr>
      </w:pPr>
      <w:r w:rsidRPr="00841D31">
        <w:rPr>
          <w:rFonts w:ascii="Arial" w:hAnsi="Arial" w:cs="Arial"/>
          <w:sz w:val="24"/>
          <w:szCs w:val="24"/>
          <w:lang w:val="en-US"/>
        </w:rPr>
        <w:t>A representative and well attended advisory committee was held on the 25</w:t>
      </w:r>
      <w:r w:rsidRPr="00841D31">
        <w:rPr>
          <w:rFonts w:ascii="Arial" w:hAnsi="Arial" w:cs="Arial"/>
          <w:sz w:val="24"/>
          <w:szCs w:val="24"/>
          <w:vertAlign w:val="superscript"/>
          <w:lang w:val="en-US"/>
        </w:rPr>
        <w:t>th</w:t>
      </w:r>
      <w:r w:rsidRPr="00841D31">
        <w:rPr>
          <w:rFonts w:ascii="Arial" w:hAnsi="Arial" w:cs="Arial"/>
          <w:sz w:val="24"/>
          <w:szCs w:val="24"/>
          <w:lang w:val="en-US"/>
        </w:rPr>
        <w:t xml:space="preserve"> of November 2013. Different stakeholders from municipalities, private sector, professional board and SAIEH (South African Institute for Environmental Health) attended the meeting. A new and proper representative advisory committee was constituted from subject committees. The Department introduced subject committees (a subcommittee of the advisory board) in 2013 to advise lecturers on new trends and developments at industry.  This will promote continuous improvement in subject offerings. The advisory committee meeting was conducted in a form of a workshop with break-away groups for specific subjects. Workshop discussions were centered around evaluation of academic standards and quality control of all core subjects in Environmental Health, needs of the industry, new developments and changes in the labour market which may affect the employment of graduates.</w:t>
      </w:r>
    </w:p>
    <w:p w:rsidR="00FE4508" w:rsidRDefault="00FE4508" w:rsidP="00FE4508">
      <w:pPr>
        <w:spacing w:after="0" w:line="240" w:lineRule="auto"/>
        <w:rPr>
          <w:rFonts w:ascii="Arial" w:hAnsi="Arial" w:cs="Arial"/>
          <w:sz w:val="24"/>
          <w:szCs w:val="24"/>
          <w:lang w:val="en-GB"/>
        </w:rPr>
      </w:pPr>
    </w:p>
    <w:p w:rsidR="00FE4508" w:rsidRPr="00515537" w:rsidRDefault="00515537" w:rsidP="00FE4508">
      <w:pPr>
        <w:spacing w:after="0" w:line="240" w:lineRule="auto"/>
        <w:rPr>
          <w:rFonts w:ascii="Arial" w:hAnsi="Arial" w:cs="Arial"/>
          <w:b/>
          <w:sz w:val="24"/>
          <w:szCs w:val="24"/>
          <w:lang w:val="en-GB"/>
        </w:rPr>
      </w:pPr>
      <w:r w:rsidRPr="00515537">
        <w:rPr>
          <w:rFonts w:ascii="Arial" w:hAnsi="Arial" w:cs="Arial"/>
          <w:b/>
          <w:sz w:val="24"/>
          <w:szCs w:val="24"/>
          <w:lang w:val="en-GB"/>
        </w:rPr>
        <w:t>Department of Environmental, Water &amp; Earth Sciences</w:t>
      </w:r>
    </w:p>
    <w:p w:rsidR="00515537" w:rsidRPr="00515537" w:rsidRDefault="00515537" w:rsidP="00515537">
      <w:pPr>
        <w:spacing w:after="0" w:line="240" w:lineRule="auto"/>
        <w:rPr>
          <w:rFonts w:ascii="Arial" w:hAnsi="Arial" w:cs="Arial"/>
          <w:sz w:val="24"/>
          <w:szCs w:val="24"/>
        </w:rPr>
      </w:pPr>
      <w:r w:rsidRPr="00515537">
        <w:rPr>
          <w:rFonts w:ascii="Arial" w:hAnsi="Arial" w:cs="Arial"/>
          <w:sz w:val="24"/>
          <w:szCs w:val="24"/>
        </w:rPr>
        <w:t>Geology: 28 May 2013</w:t>
      </w:r>
    </w:p>
    <w:p w:rsidR="00515537" w:rsidRPr="00515537" w:rsidRDefault="00515537" w:rsidP="00515537">
      <w:pPr>
        <w:spacing w:after="0" w:line="240" w:lineRule="auto"/>
        <w:rPr>
          <w:rFonts w:ascii="Arial" w:hAnsi="Arial" w:cs="Arial"/>
          <w:sz w:val="24"/>
          <w:szCs w:val="24"/>
        </w:rPr>
      </w:pPr>
      <w:r w:rsidRPr="00515537">
        <w:rPr>
          <w:rFonts w:ascii="Arial" w:hAnsi="Arial" w:cs="Arial"/>
          <w:sz w:val="24"/>
          <w:szCs w:val="24"/>
        </w:rPr>
        <w:t>Water Care 21 May 2013</w:t>
      </w:r>
    </w:p>
    <w:p w:rsidR="00FE4508" w:rsidRDefault="00FE4508" w:rsidP="00FE4508">
      <w:pPr>
        <w:spacing w:after="0" w:line="240" w:lineRule="auto"/>
        <w:rPr>
          <w:rFonts w:ascii="Arial" w:hAnsi="Arial" w:cs="Arial"/>
          <w:sz w:val="24"/>
          <w:szCs w:val="24"/>
          <w:lang w:val="en-GB"/>
        </w:rPr>
      </w:pPr>
    </w:p>
    <w:p w:rsidR="00515537" w:rsidRPr="00515537" w:rsidRDefault="00515537" w:rsidP="00FE4508">
      <w:pPr>
        <w:spacing w:after="0" w:line="240" w:lineRule="auto"/>
        <w:rPr>
          <w:rFonts w:ascii="Arial" w:hAnsi="Arial" w:cs="Arial"/>
          <w:b/>
          <w:sz w:val="24"/>
          <w:szCs w:val="24"/>
          <w:lang w:val="en-GB"/>
        </w:rPr>
      </w:pPr>
      <w:r w:rsidRPr="00515537">
        <w:rPr>
          <w:rFonts w:ascii="Arial" w:hAnsi="Arial" w:cs="Arial"/>
          <w:b/>
          <w:sz w:val="24"/>
          <w:szCs w:val="24"/>
          <w:lang w:val="en-GB"/>
        </w:rPr>
        <w:t>Department of Horticulture</w:t>
      </w:r>
    </w:p>
    <w:p w:rsidR="00515537" w:rsidRPr="00515537" w:rsidRDefault="00515537" w:rsidP="00515537">
      <w:pPr>
        <w:spacing w:after="0" w:line="240" w:lineRule="auto"/>
        <w:rPr>
          <w:rFonts w:ascii="Arial" w:hAnsi="Arial" w:cs="Arial"/>
          <w:sz w:val="24"/>
          <w:szCs w:val="24"/>
          <w:lang w:val="en-US"/>
        </w:rPr>
      </w:pPr>
      <w:r w:rsidRPr="00515537">
        <w:rPr>
          <w:rFonts w:ascii="Arial" w:hAnsi="Arial" w:cs="Arial"/>
          <w:sz w:val="24"/>
          <w:szCs w:val="24"/>
          <w:lang w:val="en-US"/>
        </w:rPr>
        <w:t xml:space="preserve">One advisory committee meeting was scheduled, but due to other responsibilities of committee members who were not available, the meeting was postponed to 2014. </w:t>
      </w:r>
    </w:p>
    <w:p w:rsidR="00515537" w:rsidRDefault="00515537" w:rsidP="00FE4508">
      <w:pPr>
        <w:spacing w:after="0" w:line="240" w:lineRule="auto"/>
        <w:rPr>
          <w:rFonts w:ascii="Arial" w:hAnsi="Arial" w:cs="Arial"/>
          <w:sz w:val="24"/>
          <w:szCs w:val="24"/>
          <w:lang w:val="en-GB"/>
        </w:rPr>
      </w:pPr>
    </w:p>
    <w:p w:rsidR="00625C6D" w:rsidRDefault="00625C6D" w:rsidP="00FE4508">
      <w:pPr>
        <w:spacing w:after="0" w:line="240" w:lineRule="auto"/>
        <w:rPr>
          <w:rFonts w:ascii="Arial" w:hAnsi="Arial" w:cs="Arial"/>
          <w:b/>
          <w:sz w:val="24"/>
          <w:szCs w:val="24"/>
          <w:lang w:val="en-GB"/>
        </w:rPr>
      </w:pPr>
    </w:p>
    <w:p w:rsidR="00515537" w:rsidRPr="00515537" w:rsidRDefault="00515537" w:rsidP="00FE4508">
      <w:pPr>
        <w:spacing w:after="0" w:line="240" w:lineRule="auto"/>
        <w:rPr>
          <w:rFonts w:ascii="Arial" w:hAnsi="Arial" w:cs="Arial"/>
          <w:b/>
          <w:sz w:val="24"/>
          <w:szCs w:val="24"/>
          <w:lang w:val="en-GB"/>
        </w:rPr>
      </w:pPr>
      <w:r w:rsidRPr="00515537">
        <w:rPr>
          <w:rFonts w:ascii="Arial" w:hAnsi="Arial" w:cs="Arial"/>
          <w:b/>
          <w:sz w:val="24"/>
          <w:szCs w:val="24"/>
          <w:lang w:val="en-GB"/>
        </w:rPr>
        <w:lastRenderedPageBreak/>
        <w:t>Department of Mathematics &amp; Statistics</w:t>
      </w:r>
    </w:p>
    <w:p w:rsidR="00515537" w:rsidRPr="00515537" w:rsidRDefault="00515537" w:rsidP="00515537">
      <w:pPr>
        <w:spacing w:after="0" w:line="240" w:lineRule="auto"/>
        <w:rPr>
          <w:rFonts w:ascii="Arial" w:hAnsi="Arial" w:cs="Arial"/>
          <w:sz w:val="24"/>
          <w:szCs w:val="24"/>
          <w:lang w:val="en-GB"/>
        </w:rPr>
      </w:pPr>
      <w:r w:rsidRPr="00515537">
        <w:rPr>
          <w:rFonts w:ascii="Arial" w:hAnsi="Arial" w:cs="Arial"/>
          <w:sz w:val="24"/>
          <w:szCs w:val="24"/>
          <w:lang w:val="en-GB"/>
        </w:rPr>
        <w:t>An advisory committee meeting for the mathematics section was held on 8</w:t>
      </w:r>
      <w:r w:rsidRPr="00515537">
        <w:rPr>
          <w:rFonts w:ascii="Arial" w:hAnsi="Arial" w:cs="Arial"/>
          <w:sz w:val="24"/>
          <w:szCs w:val="24"/>
          <w:vertAlign w:val="superscript"/>
          <w:lang w:val="en-GB"/>
        </w:rPr>
        <w:t>th</w:t>
      </w:r>
      <w:r w:rsidRPr="00515537">
        <w:rPr>
          <w:rFonts w:ascii="Arial" w:hAnsi="Arial" w:cs="Arial"/>
          <w:sz w:val="24"/>
          <w:szCs w:val="24"/>
          <w:lang w:val="en-GB"/>
        </w:rPr>
        <w:t xml:space="preserve">  October 2013. The main aim of the meeting was to discuss the structure of the Advanced and Postgraduate Diplomas in mathematics. </w:t>
      </w:r>
    </w:p>
    <w:p w:rsidR="00515537" w:rsidRPr="00515537" w:rsidRDefault="00515537" w:rsidP="00515537">
      <w:pPr>
        <w:spacing w:after="0" w:line="240" w:lineRule="auto"/>
        <w:rPr>
          <w:rFonts w:ascii="Arial" w:hAnsi="Arial" w:cs="Arial"/>
          <w:sz w:val="24"/>
          <w:szCs w:val="24"/>
          <w:lang w:val="en-GB"/>
        </w:rPr>
      </w:pPr>
    </w:p>
    <w:p w:rsidR="00515537" w:rsidRPr="00515537" w:rsidRDefault="00515537" w:rsidP="00515537">
      <w:pPr>
        <w:spacing w:after="0" w:line="240" w:lineRule="auto"/>
        <w:rPr>
          <w:rFonts w:ascii="Arial" w:hAnsi="Arial" w:cs="Arial"/>
          <w:sz w:val="24"/>
          <w:szCs w:val="24"/>
          <w:lang w:val="en-GB"/>
        </w:rPr>
      </w:pPr>
      <w:r w:rsidRPr="00515537">
        <w:rPr>
          <w:rFonts w:ascii="Arial" w:hAnsi="Arial" w:cs="Arial"/>
          <w:sz w:val="24"/>
          <w:szCs w:val="24"/>
          <w:lang w:val="en-GB"/>
        </w:rPr>
        <w:t>An advisory committee meeting for the quality section was held on 15</w:t>
      </w:r>
      <w:r w:rsidRPr="00515537">
        <w:rPr>
          <w:rFonts w:ascii="Arial" w:hAnsi="Arial" w:cs="Arial"/>
          <w:sz w:val="24"/>
          <w:szCs w:val="24"/>
          <w:vertAlign w:val="superscript"/>
          <w:lang w:val="en-GB"/>
        </w:rPr>
        <w:t>th</w:t>
      </w:r>
      <w:r w:rsidRPr="00515537">
        <w:rPr>
          <w:rFonts w:ascii="Arial" w:hAnsi="Arial" w:cs="Arial"/>
          <w:sz w:val="24"/>
          <w:szCs w:val="24"/>
          <w:lang w:val="en-GB"/>
        </w:rPr>
        <w:t xml:space="preserve"> May 2013. The main aim of the meeting was also to discuss the structure of the Advanced and Postgraduate Diplomas in quality.</w:t>
      </w:r>
    </w:p>
    <w:p w:rsidR="00FE4508" w:rsidRDefault="00FE4508" w:rsidP="00FE4508">
      <w:pPr>
        <w:spacing w:after="0" w:line="240" w:lineRule="auto"/>
        <w:rPr>
          <w:rFonts w:ascii="Arial" w:hAnsi="Arial" w:cs="Arial"/>
          <w:sz w:val="24"/>
          <w:szCs w:val="24"/>
          <w:lang w:val="en-GB"/>
        </w:rPr>
      </w:pPr>
    </w:p>
    <w:p w:rsidR="00FE4508" w:rsidRPr="00515537" w:rsidRDefault="00515537" w:rsidP="00FE4508">
      <w:pPr>
        <w:spacing w:after="0" w:line="240" w:lineRule="auto"/>
        <w:rPr>
          <w:rFonts w:ascii="Arial" w:hAnsi="Arial" w:cs="Arial"/>
          <w:b/>
          <w:sz w:val="24"/>
          <w:szCs w:val="24"/>
          <w:lang w:val="en-GB"/>
        </w:rPr>
      </w:pPr>
      <w:r w:rsidRPr="00515537">
        <w:rPr>
          <w:rFonts w:ascii="Arial" w:hAnsi="Arial" w:cs="Arial"/>
          <w:b/>
          <w:sz w:val="24"/>
          <w:szCs w:val="24"/>
          <w:lang w:val="en-GB"/>
        </w:rPr>
        <w:t>Adelaide Tambo School of Nursing Science</w:t>
      </w:r>
    </w:p>
    <w:p w:rsidR="00515537" w:rsidRPr="00515537" w:rsidRDefault="00515537" w:rsidP="00515537">
      <w:pPr>
        <w:spacing w:after="0" w:line="240" w:lineRule="auto"/>
        <w:rPr>
          <w:rFonts w:ascii="Arial" w:hAnsi="Arial" w:cs="Arial"/>
          <w:i/>
          <w:sz w:val="24"/>
          <w:szCs w:val="24"/>
          <w:lang w:val="en-US"/>
        </w:rPr>
      </w:pPr>
      <w:r w:rsidRPr="00515537">
        <w:rPr>
          <w:rFonts w:ascii="Arial" w:hAnsi="Arial" w:cs="Arial"/>
          <w:sz w:val="24"/>
          <w:szCs w:val="24"/>
          <w:lang w:val="en-US"/>
        </w:rPr>
        <w:t>The advisory committee is functioning well. We had our advisory committee in May 2013. The meeting was well attended by both internal and external members.</w:t>
      </w:r>
    </w:p>
    <w:p w:rsidR="00FE4508" w:rsidRDefault="00FE4508" w:rsidP="00FE4508">
      <w:pPr>
        <w:spacing w:after="0" w:line="240" w:lineRule="auto"/>
        <w:rPr>
          <w:rFonts w:ascii="Arial" w:hAnsi="Arial" w:cs="Arial"/>
          <w:sz w:val="24"/>
          <w:szCs w:val="24"/>
          <w:lang w:val="en-GB"/>
        </w:rPr>
      </w:pPr>
    </w:p>
    <w:p w:rsidR="00515537" w:rsidRPr="00515537" w:rsidRDefault="00515537" w:rsidP="00FE4508">
      <w:pPr>
        <w:spacing w:after="0" w:line="240" w:lineRule="auto"/>
        <w:rPr>
          <w:rFonts w:ascii="Arial" w:hAnsi="Arial" w:cs="Arial"/>
          <w:b/>
          <w:sz w:val="24"/>
          <w:szCs w:val="24"/>
          <w:lang w:val="en-GB"/>
        </w:rPr>
      </w:pPr>
      <w:r w:rsidRPr="00515537">
        <w:rPr>
          <w:rFonts w:ascii="Arial" w:hAnsi="Arial" w:cs="Arial"/>
          <w:b/>
          <w:sz w:val="24"/>
          <w:szCs w:val="24"/>
          <w:lang w:val="en-GB"/>
        </w:rPr>
        <w:t>Department of Pharmaceutical Sciences</w:t>
      </w:r>
    </w:p>
    <w:p w:rsidR="00515537" w:rsidRPr="00515537" w:rsidRDefault="00515537" w:rsidP="00515537">
      <w:pPr>
        <w:spacing w:after="0" w:line="240" w:lineRule="auto"/>
        <w:rPr>
          <w:rFonts w:ascii="Arial" w:hAnsi="Arial" w:cs="Arial"/>
          <w:sz w:val="24"/>
          <w:szCs w:val="24"/>
        </w:rPr>
      </w:pPr>
      <w:r w:rsidRPr="00515537">
        <w:rPr>
          <w:rFonts w:ascii="Arial" w:hAnsi="Arial" w:cs="Arial"/>
          <w:sz w:val="24"/>
          <w:szCs w:val="24"/>
        </w:rPr>
        <w:t>A combined BPharm and BTech Pharmaceutical Sciences Advisory Committee meeting was held on the 2 December 2013. Valuable contributions and suggestion were made, members are to review BPharm modules guides and provide input from a practise perspective.</w:t>
      </w:r>
    </w:p>
    <w:p w:rsidR="00FE4508" w:rsidRDefault="00FE4508" w:rsidP="00FE4508">
      <w:pPr>
        <w:spacing w:after="0" w:line="240" w:lineRule="auto"/>
        <w:rPr>
          <w:rFonts w:ascii="Arial" w:hAnsi="Arial" w:cs="Arial"/>
          <w:sz w:val="24"/>
          <w:szCs w:val="24"/>
          <w:lang w:val="en-GB"/>
        </w:rPr>
      </w:pPr>
    </w:p>
    <w:p w:rsidR="00FE4508" w:rsidRPr="00515537" w:rsidRDefault="00515537" w:rsidP="00FE4508">
      <w:pPr>
        <w:spacing w:after="0" w:line="240" w:lineRule="auto"/>
        <w:rPr>
          <w:rFonts w:ascii="Arial" w:hAnsi="Arial" w:cs="Arial"/>
          <w:b/>
          <w:sz w:val="24"/>
          <w:szCs w:val="24"/>
          <w:lang w:val="en-GB"/>
        </w:rPr>
      </w:pPr>
      <w:r w:rsidRPr="00515537">
        <w:rPr>
          <w:rFonts w:ascii="Arial" w:hAnsi="Arial" w:cs="Arial"/>
          <w:b/>
          <w:sz w:val="24"/>
          <w:szCs w:val="24"/>
          <w:lang w:val="en-GB"/>
        </w:rPr>
        <w:t>Department of Physics</w:t>
      </w:r>
    </w:p>
    <w:p w:rsidR="00515537" w:rsidRPr="00515537" w:rsidRDefault="00515537" w:rsidP="00515537">
      <w:pPr>
        <w:spacing w:after="0" w:line="240" w:lineRule="auto"/>
        <w:rPr>
          <w:rFonts w:ascii="Arial" w:hAnsi="Arial" w:cs="Arial"/>
          <w:sz w:val="24"/>
          <w:szCs w:val="24"/>
        </w:rPr>
      </w:pPr>
      <w:r w:rsidRPr="00515537">
        <w:rPr>
          <w:rFonts w:ascii="Arial" w:hAnsi="Arial" w:cs="Arial"/>
          <w:sz w:val="24"/>
          <w:szCs w:val="24"/>
        </w:rPr>
        <w:t xml:space="preserve">Two Academic Advisory Committee (AAC) meetings of the two Physics programmes, namely, Industrial Physics and Fire Technology, were held in the course of the year. </w:t>
      </w:r>
    </w:p>
    <w:p w:rsidR="00515537" w:rsidRPr="00515537" w:rsidRDefault="00515537" w:rsidP="00515537">
      <w:pPr>
        <w:spacing w:after="0" w:line="240" w:lineRule="auto"/>
        <w:rPr>
          <w:rFonts w:ascii="Arial" w:hAnsi="Arial" w:cs="Arial"/>
          <w:sz w:val="24"/>
          <w:szCs w:val="24"/>
        </w:rPr>
      </w:pPr>
      <w:r w:rsidRPr="00515537">
        <w:rPr>
          <w:rFonts w:ascii="Arial" w:hAnsi="Arial" w:cs="Arial"/>
          <w:sz w:val="24"/>
          <w:szCs w:val="24"/>
        </w:rPr>
        <w:t>In the case of the Academic Advisory Committee for Fire Technology, issues regarding admissions, South African Emergency Service Institute (SAESI) qualifications and related RPL were discussed. The concern that the admission requirements of SAESI are different and indeed lower as compared to that of TUT was raised. In future, a SAESI candidate would be required to write a comprehensive admission test on the three components of the programme, namely, the science, technology and management that would be based on 3</w:t>
      </w:r>
      <w:r w:rsidRPr="00515537">
        <w:rPr>
          <w:rFonts w:ascii="Arial" w:hAnsi="Arial" w:cs="Arial"/>
          <w:sz w:val="24"/>
          <w:szCs w:val="24"/>
          <w:vertAlign w:val="superscript"/>
        </w:rPr>
        <w:t>rd</w:t>
      </w:r>
      <w:r w:rsidRPr="00515537">
        <w:rPr>
          <w:rFonts w:ascii="Arial" w:hAnsi="Arial" w:cs="Arial"/>
          <w:sz w:val="24"/>
          <w:szCs w:val="24"/>
        </w:rPr>
        <w:t xml:space="preserve"> year subjects. Also discussed was the issue of career path of the fire fighter.</w:t>
      </w:r>
    </w:p>
    <w:p w:rsidR="00515537" w:rsidRPr="00515537" w:rsidRDefault="00515537" w:rsidP="00515537">
      <w:pPr>
        <w:spacing w:after="0" w:line="240" w:lineRule="auto"/>
        <w:rPr>
          <w:rFonts w:ascii="Arial" w:hAnsi="Arial" w:cs="Arial"/>
          <w:sz w:val="24"/>
          <w:szCs w:val="24"/>
        </w:rPr>
      </w:pPr>
    </w:p>
    <w:p w:rsidR="00515537" w:rsidRPr="00515537" w:rsidRDefault="00515537" w:rsidP="00515537">
      <w:pPr>
        <w:spacing w:after="0" w:line="240" w:lineRule="auto"/>
        <w:rPr>
          <w:rFonts w:ascii="Arial" w:hAnsi="Arial" w:cs="Arial"/>
          <w:sz w:val="24"/>
          <w:szCs w:val="24"/>
        </w:rPr>
      </w:pPr>
      <w:r w:rsidRPr="00515537">
        <w:rPr>
          <w:rFonts w:ascii="Arial" w:hAnsi="Arial" w:cs="Arial"/>
          <w:sz w:val="24"/>
          <w:szCs w:val="24"/>
        </w:rPr>
        <w:t xml:space="preserve">Members of AAC of Industrial Physics assisted the department in mapping the way forward regarding WIL placement for students. </w:t>
      </w:r>
    </w:p>
    <w:p w:rsidR="00515537" w:rsidRDefault="00515537" w:rsidP="00FE4508">
      <w:pPr>
        <w:spacing w:after="0" w:line="240" w:lineRule="auto"/>
        <w:rPr>
          <w:rFonts w:ascii="Arial" w:hAnsi="Arial" w:cs="Arial"/>
          <w:sz w:val="24"/>
          <w:szCs w:val="24"/>
          <w:lang w:val="en-GB"/>
        </w:rPr>
      </w:pPr>
    </w:p>
    <w:p w:rsidR="00515537" w:rsidRPr="00515537" w:rsidRDefault="00515537" w:rsidP="00FE4508">
      <w:pPr>
        <w:spacing w:after="0" w:line="240" w:lineRule="auto"/>
        <w:rPr>
          <w:rFonts w:ascii="Arial" w:hAnsi="Arial" w:cs="Arial"/>
          <w:b/>
          <w:sz w:val="24"/>
          <w:szCs w:val="24"/>
          <w:lang w:val="en-GB"/>
        </w:rPr>
      </w:pPr>
      <w:r w:rsidRPr="00515537">
        <w:rPr>
          <w:rFonts w:ascii="Arial" w:hAnsi="Arial" w:cs="Arial"/>
          <w:b/>
          <w:sz w:val="24"/>
          <w:szCs w:val="24"/>
          <w:lang w:val="en-GB"/>
        </w:rPr>
        <w:t>Department of Sport, Rehabilitation &amp; Dental Sciences</w:t>
      </w:r>
    </w:p>
    <w:p w:rsidR="00515537" w:rsidRPr="00515537" w:rsidRDefault="00515537" w:rsidP="00515537">
      <w:pPr>
        <w:spacing w:after="0" w:line="240" w:lineRule="auto"/>
        <w:rPr>
          <w:rFonts w:ascii="Arial" w:hAnsi="Arial" w:cs="Arial"/>
          <w:sz w:val="24"/>
          <w:szCs w:val="24"/>
          <w:lang w:val="en-US"/>
        </w:rPr>
      </w:pPr>
      <w:r w:rsidRPr="00515537">
        <w:rPr>
          <w:rFonts w:ascii="Arial" w:hAnsi="Arial" w:cs="Arial"/>
          <w:sz w:val="24"/>
          <w:szCs w:val="24"/>
          <w:lang w:val="en-US"/>
        </w:rPr>
        <w:t xml:space="preserve">In MOP, two meetings were held in May and November to attend to matters </w:t>
      </w:r>
      <w:r w:rsidRPr="00515537">
        <w:rPr>
          <w:rFonts w:ascii="Arial" w:hAnsi="Arial" w:cs="Arial"/>
          <w:sz w:val="24"/>
          <w:szCs w:val="24"/>
          <w:lang w:val="en-US"/>
        </w:rPr>
        <w:tab/>
        <w:t xml:space="preserve">regarding TUT and industry. The November meeting was attended by suppliers </w:t>
      </w:r>
      <w:r w:rsidRPr="00515537">
        <w:rPr>
          <w:rFonts w:ascii="Arial" w:hAnsi="Arial" w:cs="Arial"/>
          <w:sz w:val="24"/>
          <w:szCs w:val="24"/>
          <w:lang w:val="en-US"/>
        </w:rPr>
        <w:tab/>
        <w:t>discussing their role within MOP at TUT.</w:t>
      </w:r>
    </w:p>
    <w:p w:rsidR="00515537" w:rsidRPr="00515537" w:rsidRDefault="00515537" w:rsidP="00515537">
      <w:pPr>
        <w:spacing w:after="0" w:line="240" w:lineRule="auto"/>
        <w:rPr>
          <w:rFonts w:ascii="Arial" w:hAnsi="Arial" w:cs="Arial"/>
          <w:sz w:val="24"/>
          <w:szCs w:val="24"/>
          <w:lang w:val="en-US"/>
        </w:rPr>
      </w:pPr>
    </w:p>
    <w:p w:rsidR="00515537" w:rsidRPr="00515537" w:rsidRDefault="00515537" w:rsidP="00515537">
      <w:pPr>
        <w:spacing w:after="0" w:line="240" w:lineRule="auto"/>
        <w:rPr>
          <w:rFonts w:ascii="Arial" w:hAnsi="Arial" w:cs="Arial"/>
          <w:sz w:val="24"/>
          <w:szCs w:val="24"/>
          <w:lang w:val="en-US"/>
        </w:rPr>
      </w:pPr>
      <w:r w:rsidRPr="00515537">
        <w:rPr>
          <w:rFonts w:ascii="Arial" w:hAnsi="Arial" w:cs="Arial"/>
          <w:sz w:val="24"/>
          <w:szCs w:val="24"/>
          <w:lang w:val="en-US"/>
        </w:rPr>
        <w:t>Due to unforeseen circumstances the Advisory Committee meeting was cancelled and a new suitable date could not be established in Dental Technology.</w:t>
      </w:r>
    </w:p>
    <w:p w:rsidR="00515537" w:rsidRPr="00515537" w:rsidRDefault="00515537" w:rsidP="00515537">
      <w:pPr>
        <w:spacing w:after="0" w:line="240" w:lineRule="auto"/>
        <w:rPr>
          <w:rFonts w:ascii="Arial" w:hAnsi="Arial" w:cs="Arial"/>
          <w:sz w:val="24"/>
          <w:szCs w:val="24"/>
          <w:lang w:val="en-US"/>
        </w:rPr>
      </w:pPr>
      <w:r w:rsidRPr="00515537">
        <w:rPr>
          <w:rFonts w:ascii="Arial" w:hAnsi="Arial" w:cs="Arial"/>
          <w:sz w:val="24"/>
          <w:szCs w:val="24"/>
          <w:lang w:val="en-US"/>
        </w:rPr>
        <w:lastRenderedPageBreak/>
        <w:t>Dental Assisting had an Advisory Committee meeting in 2013. It was recommended that the lecturers attend a meeting of SADA in order to compile a list of dentists that can be accredited by TUT for Experiential Learning (WIL) purposes as per recommendation by the HPCSA.  SADA issued an invitation to attend the first meeting in 2014.</w:t>
      </w:r>
    </w:p>
    <w:p w:rsidR="00515537" w:rsidRPr="00515537" w:rsidRDefault="00515537" w:rsidP="00515537">
      <w:pPr>
        <w:spacing w:after="0" w:line="240" w:lineRule="auto"/>
        <w:rPr>
          <w:rFonts w:ascii="Arial" w:hAnsi="Arial" w:cs="Arial"/>
          <w:sz w:val="24"/>
          <w:szCs w:val="24"/>
          <w:lang w:val="en-US"/>
        </w:rPr>
      </w:pPr>
    </w:p>
    <w:p w:rsidR="00515537" w:rsidRPr="00515537" w:rsidRDefault="00515537" w:rsidP="00515537">
      <w:pPr>
        <w:spacing w:after="0" w:line="240" w:lineRule="auto"/>
        <w:rPr>
          <w:rFonts w:ascii="Arial" w:hAnsi="Arial" w:cs="Arial"/>
          <w:sz w:val="24"/>
          <w:szCs w:val="24"/>
          <w:lang w:val="en-US"/>
        </w:rPr>
      </w:pPr>
      <w:r w:rsidRPr="00515537">
        <w:rPr>
          <w:rFonts w:ascii="Arial" w:hAnsi="Arial" w:cs="Arial"/>
          <w:sz w:val="24"/>
          <w:szCs w:val="24"/>
          <w:lang w:val="en-US"/>
        </w:rPr>
        <w:t>OCS had one advisory committee meeting in 2013. It was confirmed that the merger with SET in the re-curriculation of qualifications would be more beneficial to students as the new programme (Diploma in Kinesiology specializing in Coaching) would provide prospective students with a larger scope of study. The programme will also attract more students as it will be unique to TUT.</w:t>
      </w:r>
    </w:p>
    <w:p w:rsidR="00515537" w:rsidRDefault="00515537" w:rsidP="00FE4508">
      <w:pPr>
        <w:spacing w:after="0" w:line="240" w:lineRule="auto"/>
        <w:rPr>
          <w:rFonts w:ascii="Arial" w:hAnsi="Arial" w:cs="Arial"/>
          <w:sz w:val="24"/>
          <w:szCs w:val="24"/>
          <w:lang w:val="en-GB"/>
        </w:rPr>
      </w:pPr>
    </w:p>
    <w:p w:rsidR="00C925E2" w:rsidRPr="00841D31" w:rsidRDefault="00C925E2" w:rsidP="00C925E2">
      <w:pPr>
        <w:spacing w:after="0" w:line="240" w:lineRule="auto"/>
        <w:rPr>
          <w:rFonts w:ascii="Arial" w:hAnsi="Arial" w:cs="Arial"/>
          <w:b/>
          <w:sz w:val="24"/>
          <w:szCs w:val="24"/>
          <w:lang w:val="en-GB"/>
        </w:rPr>
      </w:pPr>
      <w:r w:rsidRPr="00A06536">
        <w:rPr>
          <w:rFonts w:ascii="Arial" w:hAnsi="Arial" w:cs="Arial"/>
          <w:b/>
          <w:sz w:val="24"/>
          <w:szCs w:val="24"/>
        </w:rPr>
        <w:t xml:space="preserve">Department of </w:t>
      </w:r>
      <w:r w:rsidRPr="00841D31">
        <w:rPr>
          <w:rFonts w:ascii="Arial" w:hAnsi="Arial" w:cs="Arial"/>
          <w:b/>
          <w:sz w:val="24"/>
          <w:szCs w:val="24"/>
          <w:lang w:val="en-GB"/>
        </w:rPr>
        <w:t>Biomedical Sciences</w:t>
      </w:r>
    </w:p>
    <w:p w:rsidR="00C925E2" w:rsidRPr="00841D31" w:rsidRDefault="00C925E2" w:rsidP="00C925E2">
      <w:pPr>
        <w:spacing w:after="0" w:line="240" w:lineRule="auto"/>
        <w:rPr>
          <w:rFonts w:ascii="Arial" w:hAnsi="Arial" w:cs="Arial"/>
          <w:sz w:val="24"/>
          <w:szCs w:val="24"/>
        </w:rPr>
      </w:pPr>
    </w:p>
    <w:tbl>
      <w:tblPr>
        <w:tblW w:w="117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969"/>
        <w:gridCol w:w="1842"/>
        <w:gridCol w:w="3402"/>
      </w:tblGrid>
      <w:tr w:rsidR="00C925E2" w:rsidRPr="00841D31" w:rsidTr="00625C6D">
        <w:trPr>
          <w:trHeight w:val="85"/>
        </w:trPr>
        <w:tc>
          <w:tcPr>
            <w:tcW w:w="2552" w:type="dxa"/>
            <w:shd w:val="clear" w:color="auto" w:fill="BFBFBF"/>
          </w:tcPr>
          <w:p w:rsidR="00C925E2" w:rsidRPr="00841D31" w:rsidRDefault="00C925E2" w:rsidP="006D06CC">
            <w:pPr>
              <w:spacing w:after="0" w:line="240" w:lineRule="auto"/>
              <w:rPr>
                <w:rFonts w:ascii="Arial" w:hAnsi="Arial" w:cs="Arial"/>
                <w:b/>
                <w:sz w:val="24"/>
                <w:szCs w:val="24"/>
              </w:rPr>
            </w:pPr>
            <w:r w:rsidRPr="00841D31">
              <w:rPr>
                <w:rFonts w:ascii="Arial" w:hAnsi="Arial" w:cs="Arial"/>
                <w:b/>
                <w:sz w:val="24"/>
                <w:szCs w:val="24"/>
              </w:rPr>
              <w:t>Department</w:t>
            </w:r>
          </w:p>
        </w:tc>
        <w:tc>
          <w:tcPr>
            <w:tcW w:w="3969" w:type="dxa"/>
            <w:shd w:val="clear" w:color="auto" w:fill="BFBFBF"/>
          </w:tcPr>
          <w:p w:rsidR="00C925E2" w:rsidRPr="00841D31" w:rsidRDefault="00C925E2" w:rsidP="006D06CC">
            <w:pPr>
              <w:spacing w:after="0" w:line="240" w:lineRule="auto"/>
              <w:rPr>
                <w:rFonts w:ascii="Arial" w:hAnsi="Arial" w:cs="Arial"/>
                <w:b/>
                <w:sz w:val="24"/>
                <w:szCs w:val="24"/>
              </w:rPr>
            </w:pPr>
            <w:r w:rsidRPr="00841D31">
              <w:rPr>
                <w:rFonts w:ascii="Arial" w:hAnsi="Arial" w:cs="Arial"/>
                <w:b/>
                <w:sz w:val="24"/>
                <w:szCs w:val="24"/>
              </w:rPr>
              <w:t>Programme</w:t>
            </w:r>
          </w:p>
        </w:tc>
        <w:tc>
          <w:tcPr>
            <w:tcW w:w="1842" w:type="dxa"/>
            <w:shd w:val="clear" w:color="auto" w:fill="BFBFBF"/>
          </w:tcPr>
          <w:p w:rsidR="00C925E2" w:rsidRPr="00841D31" w:rsidRDefault="00C925E2" w:rsidP="006D06CC">
            <w:pPr>
              <w:spacing w:after="0" w:line="240" w:lineRule="auto"/>
              <w:rPr>
                <w:rFonts w:ascii="Arial" w:hAnsi="Arial" w:cs="Arial"/>
                <w:b/>
                <w:sz w:val="24"/>
                <w:szCs w:val="24"/>
              </w:rPr>
            </w:pPr>
            <w:r w:rsidRPr="00841D31">
              <w:rPr>
                <w:rFonts w:ascii="Arial" w:hAnsi="Arial" w:cs="Arial"/>
                <w:b/>
                <w:sz w:val="24"/>
                <w:szCs w:val="24"/>
              </w:rPr>
              <w:t>(n) of meetings</w:t>
            </w:r>
          </w:p>
        </w:tc>
        <w:tc>
          <w:tcPr>
            <w:tcW w:w="3402" w:type="dxa"/>
            <w:shd w:val="clear" w:color="auto" w:fill="BFBFBF"/>
          </w:tcPr>
          <w:p w:rsidR="00C925E2" w:rsidRPr="00841D31" w:rsidRDefault="00C925E2" w:rsidP="006D06CC">
            <w:pPr>
              <w:spacing w:after="0" w:line="240" w:lineRule="auto"/>
              <w:rPr>
                <w:rFonts w:ascii="Arial" w:hAnsi="Arial" w:cs="Arial"/>
                <w:b/>
                <w:sz w:val="24"/>
                <w:szCs w:val="24"/>
              </w:rPr>
            </w:pPr>
            <w:r w:rsidRPr="00841D31">
              <w:rPr>
                <w:rFonts w:ascii="Arial" w:hAnsi="Arial" w:cs="Arial"/>
                <w:b/>
                <w:sz w:val="24"/>
                <w:szCs w:val="24"/>
              </w:rPr>
              <w:t>Date of meetings</w:t>
            </w:r>
          </w:p>
        </w:tc>
      </w:tr>
      <w:tr w:rsidR="00C925E2" w:rsidRPr="00841D31" w:rsidTr="00625C6D">
        <w:trPr>
          <w:trHeight w:val="85"/>
        </w:trPr>
        <w:tc>
          <w:tcPr>
            <w:tcW w:w="255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Biomedical Sciences</w:t>
            </w:r>
          </w:p>
        </w:tc>
        <w:tc>
          <w:tcPr>
            <w:tcW w:w="3969"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Biomedical Technology</w:t>
            </w:r>
          </w:p>
        </w:tc>
        <w:tc>
          <w:tcPr>
            <w:tcW w:w="184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1</w:t>
            </w:r>
          </w:p>
        </w:tc>
        <w:tc>
          <w:tcPr>
            <w:tcW w:w="340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18 October 2013</w:t>
            </w:r>
          </w:p>
        </w:tc>
      </w:tr>
      <w:tr w:rsidR="00C925E2" w:rsidRPr="00841D31" w:rsidTr="00625C6D">
        <w:trPr>
          <w:trHeight w:val="85"/>
        </w:trPr>
        <w:tc>
          <w:tcPr>
            <w:tcW w:w="255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Biomedical Sciences</w:t>
            </w:r>
          </w:p>
        </w:tc>
        <w:tc>
          <w:tcPr>
            <w:tcW w:w="3969"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Clinical Technology</w:t>
            </w:r>
          </w:p>
        </w:tc>
        <w:tc>
          <w:tcPr>
            <w:tcW w:w="184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1</w:t>
            </w:r>
          </w:p>
        </w:tc>
        <w:tc>
          <w:tcPr>
            <w:tcW w:w="340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17 September 2013</w:t>
            </w:r>
          </w:p>
        </w:tc>
      </w:tr>
      <w:tr w:rsidR="00C925E2" w:rsidRPr="00841D31" w:rsidTr="00625C6D">
        <w:trPr>
          <w:trHeight w:val="85"/>
        </w:trPr>
        <w:tc>
          <w:tcPr>
            <w:tcW w:w="255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Biomedical Sciences</w:t>
            </w:r>
          </w:p>
        </w:tc>
        <w:tc>
          <w:tcPr>
            <w:tcW w:w="3969"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 xml:space="preserve">Radiography (Diagnostic) </w:t>
            </w:r>
          </w:p>
        </w:tc>
        <w:tc>
          <w:tcPr>
            <w:tcW w:w="184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1</w:t>
            </w:r>
          </w:p>
        </w:tc>
        <w:tc>
          <w:tcPr>
            <w:tcW w:w="340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21 August 2013</w:t>
            </w:r>
          </w:p>
        </w:tc>
      </w:tr>
      <w:tr w:rsidR="00C925E2" w:rsidRPr="00841D31" w:rsidTr="00625C6D">
        <w:trPr>
          <w:trHeight w:val="85"/>
        </w:trPr>
        <w:tc>
          <w:tcPr>
            <w:tcW w:w="255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Biomedical Sciences</w:t>
            </w:r>
          </w:p>
        </w:tc>
        <w:tc>
          <w:tcPr>
            <w:tcW w:w="3969"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Veterinary Technology</w:t>
            </w:r>
          </w:p>
        </w:tc>
        <w:tc>
          <w:tcPr>
            <w:tcW w:w="184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1</w:t>
            </w:r>
          </w:p>
        </w:tc>
        <w:tc>
          <w:tcPr>
            <w:tcW w:w="3402" w:type="dxa"/>
          </w:tcPr>
          <w:p w:rsidR="00C925E2" w:rsidRPr="00841D31" w:rsidRDefault="00C925E2" w:rsidP="006D06CC">
            <w:pPr>
              <w:spacing w:after="0" w:line="240" w:lineRule="auto"/>
              <w:rPr>
                <w:rFonts w:ascii="Arial" w:hAnsi="Arial" w:cs="Arial"/>
                <w:sz w:val="24"/>
                <w:szCs w:val="24"/>
              </w:rPr>
            </w:pPr>
            <w:r w:rsidRPr="00841D31">
              <w:rPr>
                <w:rFonts w:ascii="Arial" w:hAnsi="Arial" w:cs="Arial"/>
                <w:sz w:val="24"/>
                <w:szCs w:val="24"/>
              </w:rPr>
              <w:t>16 September 2013</w:t>
            </w:r>
          </w:p>
        </w:tc>
      </w:tr>
    </w:tbl>
    <w:p w:rsidR="00C925E2" w:rsidRPr="00841D31" w:rsidRDefault="00C925E2" w:rsidP="00C925E2">
      <w:pPr>
        <w:spacing w:after="0" w:line="240" w:lineRule="auto"/>
        <w:rPr>
          <w:rFonts w:ascii="Arial" w:hAnsi="Arial" w:cs="Arial"/>
          <w:sz w:val="24"/>
          <w:szCs w:val="24"/>
        </w:rPr>
      </w:pPr>
    </w:p>
    <w:p w:rsidR="00C925E2" w:rsidRDefault="00C925E2" w:rsidP="0084723D">
      <w:pPr>
        <w:spacing w:after="0" w:line="240" w:lineRule="auto"/>
        <w:rPr>
          <w:rFonts w:ascii="Arial" w:hAnsi="Arial" w:cs="Arial"/>
          <w:b/>
          <w:sz w:val="24"/>
          <w:szCs w:val="24"/>
        </w:rPr>
      </w:pPr>
    </w:p>
    <w:p w:rsidR="0084723D" w:rsidRPr="0084723D" w:rsidRDefault="0084723D" w:rsidP="0084723D">
      <w:pPr>
        <w:spacing w:after="0" w:line="240" w:lineRule="auto"/>
        <w:rPr>
          <w:rFonts w:ascii="Arial" w:hAnsi="Arial" w:cs="Arial"/>
          <w:b/>
          <w:sz w:val="24"/>
          <w:szCs w:val="24"/>
        </w:rPr>
      </w:pPr>
      <w:r w:rsidRPr="0084723D">
        <w:rPr>
          <w:rFonts w:ascii="Arial" w:hAnsi="Arial" w:cs="Arial"/>
          <w:b/>
          <w:sz w:val="24"/>
          <w:szCs w:val="24"/>
        </w:rPr>
        <w:t>Comment:</w:t>
      </w:r>
    </w:p>
    <w:p w:rsidR="0084723D" w:rsidRPr="0084723D" w:rsidRDefault="0084723D" w:rsidP="0084723D">
      <w:pPr>
        <w:spacing w:after="0" w:line="240" w:lineRule="auto"/>
        <w:rPr>
          <w:rFonts w:ascii="Arial" w:hAnsi="Arial" w:cs="Arial"/>
          <w:sz w:val="24"/>
          <w:szCs w:val="24"/>
        </w:rPr>
      </w:pPr>
      <w:r w:rsidRPr="0084723D">
        <w:rPr>
          <w:rFonts w:ascii="Arial" w:hAnsi="Arial" w:cs="Arial"/>
          <w:sz w:val="24"/>
          <w:szCs w:val="24"/>
        </w:rPr>
        <w:t>These me</w:t>
      </w:r>
      <w:r>
        <w:rPr>
          <w:rFonts w:ascii="Arial" w:hAnsi="Arial" w:cs="Arial"/>
          <w:sz w:val="24"/>
          <w:szCs w:val="24"/>
        </w:rPr>
        <w:t>e</w:t>
      </w:r>
      <w:r w:rsidRPr="0084723D">
        <w:rPr>
          <w:rFonts w:ascii="Arial" w:hAnsi="Arial" w:cs="Arial"/>
          <w:sz w:val="24"/>
          <w:szCs w:val="24"/>
        </w:rPr>
        <w:t>tings are valuable to academic programmes as they are an indication of industry participation in the particular programme. In most meetings PQM and curriculum design were on the agenda this year. In some programme Industry attendance was satisfactory and efforts are made to improve industry attendance in all programmes. Most departments held at least one meeting this year. This is an improvement from last year in this regard. Even though some departments did not have any meetings, efforts are made to improve the situation.</w:t>
      </w:r>
    </w:p>
    <w:p w:rsidR="0084723D" w:rsidRDefault="0084723D" w:rsidP="00FE4508">
      <w:pPr>
        <w:spacing w:after="0" w:line="240" w:lineRule="auto"/>
        <w:rPr>
          <w:rFonts w:ascii="Arial" w:hAnsi="Arial" w:cs="Arial"/>
          <w:sz w:val="24"/>
          <w:szCs w:val="24"/>
          <w:lang w:val="en-GB"/>
        </w:rPr>
      </w:pPr>
    </w:p>
    <w:p w:rsidR="00460628" w:rsidRPr="00F34231" w:rsidRDefault="00DC7278" w:rsidP="00DC7278">
      <w:pPr>
        <w:spacing w:after="0" w:line="240" w:lineRule="auto"/>
        <w:rPr>
          <w:rFonts w:ascii="Arial" w:hAnsi="Arial" w:cs="Arial"/>
          <w:b/>
          <w:sz w:val="24"/>
          <w:szCs w:val="24"/>
        </w:rPr>
      </w:pPr>
      <w:r w:rsidRPr="00F34231">
        <w:rPr>
          <w:rFonts w:ascii="Arial" w:hAnsi="Arial" w:cs="Arial"/>
          <w:b/>
          <w:sz w:val="24"/>
          <w:szCs w:val="24"/>
        </w:rPr>
        <w:t xml:space="preserve">6.3 </w:t>
      </w:r>
      <w:r w:rsidR="00460628" w:rsidRPr="00F34231">
        <w:rPr>
          <w:rFonts w:ascii="Arial" w:hAnsi="Arial" w:cs="Arial"/>
          <w:b/>
          <w:sz w:val="24"/>
          <w:szCs w:val="24"/>
        </w:rPr>
        <w:t>Industry Liaison</w:t>
      </w:r>
    </w:p>
    <w:p w:rsidR="005706FB" w:rsidRDefault="005706FB" w:rsidP="005706FB">
      <w:pPr>
        <w:pStyle w:val="ListParagraph"/>
        <w:ind w:left="360"/>
        <w:rPr>
          <w:rFonts w:ascii="Arial" w:hAnsi="Arial" w:cs="Arial"/>
          <w:b/>
          <w:sz w:val="24"/>
          <w:szCs w:val="24"/>
        </w:rPr>
      </w:pPr>
    </w:p>
    <w:p w:rsidR="00AE6C42" w:rsidRDefault="00271607" w:rsidP="00AE6C42">
      <w:pPr>
        <w:pStyle w:val="ListParagraph"/>
        <w:ind w:left="360"/>
        <w:rPr>
          <w:rFonts w:ascii="Arial" w:hAnsi="Arial" w:cs="Arial"/>
          <w:b/>
          <w:sz w:val="24"/>
          <w:szCs w:val="24"/>
        </w:rPr>
      </w:pPr>
      <w:r>
        <w:rPr>
          <w:rFonts w:ascii="Arial" w:hAnsi="Arial" w:cs="Arial"/>
          <w:b/>
          <w:sz w:val="24"/>
          <w:szCs w:val="24"/>
        </w:rPr>
        <w:t>Animal Science</w:t>
      </w:r>
    </w:p>
    <w:p w:rsidR="00271607" w:rsidRPr="00AE6C42" w:rsidRDefault="00271607" w:rsidP="00AE6C42">
      <w:pPr>
        <w:rPr>
          <w:rFonts w:ascii="Arial" w:hAnsi="Arial" w:cs="Arial"/>
          <w:b/>
          <w:sz w:val="24"/>
          <w:szCs w:val="24"/>
        </w:rPr>
      </w:pPr>
      <w:r w:rsidRPr="00AE6C42">
        <w:rPr>
          <w:rFonts w:ascii="Arial" w:hAnsi="Arial" w:cs="Arial"/>
          <w:sz w:val="24"/>
          <w:szCs w:val="24"/>
        </w:rPr>
        <w:t xml:space="preserve">Since this Department has not have a farm for practical demonstrations in     production subjects it is reliant on industry to conduct its practical. During practical visits and WIL visits all  lecturers are connected and in consultation with different people from the  industry. </w:t>
      </w:r>
    </w:p>
    <w:p w:rsidR="00271607" w:rsidRPr="008C2D35" w:rsidRDefault="00271607" w:rsidP="00271607">
      <w:pPr>
        <w:pStyle w:val="ListParagraph"/>
        <w:ind w:left="360"/>
        <w:rPr>
          <w:rFonts w:ascii="Arial" w:hAnsi="Arial" w:cs="Arial"/>
          <w:sz w:val="24"/>
          <w:szCs w:val="24"/>
        </w:rPr>
      </w:pPr>
    </w:p>
    <w:p w:rsidR="00271607" w:rsidRPr="00271607" w:rsidRDefault="00271607" w:rsidP="00271607">
      <w:pPr>
        <w:rPr>
          <w:rFonts w:ascii="Arial" w:hAnsi="Arial" w:cs="Arial"/>
          <w:color w:val="000000"/>
          <w:sz w:val="24"/>
          <w:szCs w:val="24"/>
        </w:rPr>
      </w:pPr>
      <w:r w:rsidRPr="00271607">
        <w:rPr>
          <w:rFonts w:ascii="Arial" w:hAnsi="Arial" w:cs="Arial"/>
          <w:color w:val="000000"/>
          <w:sz w:val="24"/>
          <w:szCs w:val="24"/>
        </w:rPr>
        <w:lastRenderedPageBreak/>
        <w:t xml:space="preserve">Prof Siebrits serves on the Research committee of the </w:t>
      </w:r>
      <w:r w:rsidRPr="00271607">
        <w:rPr>
          <w:rFonts w:ascii="Arial" w:hAnsi="Arial" w:cs="Arial"/>
          <w:color w:val="000000"/>
          <w:sz w:val="24"/>
          <w:szCs w:val="24"/>
          <w:u w:val="single"/>
        </w:rPr>
        <w:t>SA Pork Producers Organisation</w:t>
      </w:r>
      <w:r w:rsidRPr="00271607">
        <w:rPr>
          <w:rFonts w:ascii="Arial" w:hAnsi="Arial" w:cs="Arial"/>
          <w:color w:val="000000"/>
          <w:sz w:val="24"/>
          <w:szCs w:val="24"/>
        </w:rPr>
        <w:t xml:space="preserve"> as well as on the </w:t>
      </w:r>
      <w:r w:rsidRPr="00271607">
        <w:rPr>
          <w:rFonts w:ascii="Arial" w:hAnsi="Arial" w:cs="Arial"/>
          <w:color w:val="000000"/>
          <w:sz w:val="24"/>
          <w:szCs w:val="24"/>
          <w:u w:val="single"/>
        </w:rPr>
        <w:t>Pork committee of the Red Meat Research and Development Trust</w:t>
      </w:r>
      <w:r w:rsidRPr="00271607">
        <w:rPr>
          <w:rFonts w:ascii="Arial" w:hAnsi="Arial" w:cs="Arial"/>
          <w:color w:val="000000"/>
          <w:sz w:val="24"/>
          <w:szCs w:val="24"/>
        </w:rPr>
        <w:t>.</w:t>
      </w:r>
    </w:p>
    <w:p w:rsidR="00271607" w:rsidRPr="00271607" w:rsidRDefault="00271607" w:rsidP="00271607">
      <w:pPr>
        <w:rPr>
          <w:rFonts w:ascii="Arial" w:hAnsi="Arial" w:cs="Arial"/>
          <w:color w:val="000000"/>
          <w:sz w:val="24"/>
          <w:szCs w:val="24"/>
        </w:rPr>
      </w:pPr>
      <w:r w:rsidRPr="00271607">
        <w:rPr>
          <w:rFonts w:ascii="Arial" w:hAnsi="Arial" w:cs="Arial"/>
          <w:color w:val="000000"/>
          <w:sz w:val="24"/>
          <w:szCs w:val="24"/>
        </w:rPr>
        <w:t xml:space="preserve">Dr D. Luseba serves on the Board of Trustees of the Indigenous Knowledge Systems of South Africa (iIKSSA) </w:t>
      </w:r>
    </w:p>
    <w:p w:rsidR="00271607" w:rsidRDefault="00271607" w:rsidP="00271607">
      <w:pPr>
        <w:rPr>
          <w:rFonts w:ascii="Arial" w:hAnsi="Arial" w:cs="Arial"/>
          <w:color w:val="000000"/>
          <w:sz w:val="24"/>
          <w:szCs w:val="24"/>
        </w:rPr>
      </w:pPr>
      <w:r w:rsidRPr="00271607">
        <w:rPr>
          <w:rFonts w:ascii="Arial" w:hAnsi="Arial" w:cs="Arial"/>
          <w:color w:val="000000"/>
          <w:sz w:val="24"/>
          <w:szCs w:val="24"/>
        </w:rPr>
        <w:t>Mr CJL du Toit is involved with the Red Meat producer's organization as a point of contact regarding greenhouse gas emissions.</w:t>
      </w:r>
    </w:p>
    <w:p w:rsidR="00271607" w:rsidRPr="00AE6C42" w:rsidRDefault="00AE6C42" w:rsidP="00271607">
      <w:pPr>
        <w:rPr>
          <w:rFonts w:ascii="Arial" w:hAnsi="Arial" w:cs="Arial"/>
          <w:b/>
          <w:color w:val="000000"/>
          <w:sz w:val="24"/>
          <w:szCs w:val="24"/>
        </w:rPr>
      </w:pPr>
      <w:r w:rsidRPr="00AE6C42">
        <w:rPr>
          <w:rFonts w:ascii="Arial" w:hAnsi="Arial" w:cs="Arial"/>
          <w:b/>
          <w:color w:val="000000"/>
          <w:sz w:val="24"/>
          <w:szCs w:val="24"/>
        </w:rPr>
        <w:t>Department of Biotechnology &amp; Food Technology</w:t>
      </w:r>
    </w:p>
    <w:p w:rsidR="00AE6C42" w:rsidRDefault="00AE6C42" w:rsidP="00AE6C42">
      <w:pPr>
        <w:pStyle w:val="ListParagraph"/>
        <w:spacing w:line="360" w:lineRule="auto"/>
        <w:ind w:left="0"/>
        <w:jc w:val="both"/>
        <w:rPr>
          <w:rStyle w:val="Style10"/>
          <w:rFonts w:ascii="Arial" w:hAnsi="Arial" w:cs="Arial"/>
          <w:color w:val="000000"/>
          <w:sz w:val="24"/>
          <w:szCs w:val="24"/>
        </w:rPr>
      </w:pPr>
      <w:r w:rsidRPr="005F03D5">
        <w:rPr>
          <w:rFonts w:ascii="Arial" w:hAnsi="Arial" w:cs="Arial"/>
          <w:sz w:val="24"/>
          <w:szCs w:val="24"/>
        </w:rPr>
        <w:t xml:space="preserve">Students in the Food Technology program frequently engage with industrial and professional members of the food industry community (information elsewhere in report).  Factory visits, guest lectures, as well as attending lectures hosted by the various professional associations (e.g. SAAFoST, CST-SA and SASDT) are also arranged for the students to increase their exposure to the relevant industries. </w:t>
      </w:r>
      <w:r w:rsidRPr="005F03D5">
        <w:rPr>
          <w:rStyle w:val="Style10"/>
          <w:rFonts w:ascii="Arial" w:hAnsi="Arial" w:cs="Arial"/>
          <w:color w:val="000000"/>
          <w:sz w:val="24"/>
          <w:szCs w:val="24"/>
        </w:rPr>
        <w:t xml:space="preserve"> Staff and senior students of the department are also involved in giving information sessions to prospective students (high school level) at the annual TUT open day  and different career Expo’s – the aim is to increase these activities during 2014.  Biotechnology students and staff are also part of the annual exhibition of GDARD held at the Tshwane showground.  Further contact with the industry is through the South African Society for Microbiologists (SASM) and networking with AfricaBio, PUB and other role players takes place.</w:t>
      </w:r>
    </w:p>
    <w:p w:rsidR="00AE6C42" w:rsidRDefault="00AE6C42" w:rsidP="00AE6C42">
      <w:pPr>
        <w:pStyle w:val="ListParagraph"/>
        <w:spacing w:line="360" w:lineRule="auto"/>
        <w:ind w:left="0"/>
        <w:jc w:val="both"/>
        <w:rPr>
          <w:rStyle w:val="Style10"/>
          <w:rFonts w:ascii="Arial" w:hAnsi="Arial" w:cs="Arial"/>
          <w:color w:val="000000"/>
          <w:sz w:val="24"/>
          <w:szCs w:val="24"/>
        </w:rPr>
      </w:pPr>
    </w:p>
    <w:p w:rsidR="00AE6C42" w:rsidRPr="00AE6C42" w:rsidRDefault="00AE6C42" w:rsidP="00AE6C42">
      <w:pPr>
        <w:pStyle w:val="ListParagraph"/>
        <w:spacing w:line="360" w:lineRule="auto"/>
        <w:ind w:left="0"/>
        <w:jc w:val="both"/>
        <w:rPr>
          <w:rStyle w:val="Style10"/>
          <w:rFonts w:ascii="Arial" w:hAnsi="Arial" w:cs="Arial"/>
          <w:b/>
          <w:color w:val="000000"/>
          <w:sz w:val="24"/>
          <w:szCs w:val="24"/>
        </w:rPr>
      </w:pPr>
      <w:r w:rsidRPr="00AE6C42">
        <w:rPr>
          <w:rStyle w:val="Style10"/>
          <w:rFonts w:ascii="Arial" w:hAnsi="Arial" w:cs="Arial"/>
          <w:b/>
          <w:color w:val="000000"/>
          <w:sz w:val="24"/>
          <w:szCs w:val="24"/>
        </w:rPr>
        <w:t>Department of Crop Sciences</w:t>
      </w:r>
    </w:p>
    <w:p w:rsidR="00AE6C42" w:rsidRPr="00AE6C42" w:rsidRDefault="00AE6C42" w:rsidP="00AE6C42">
      <w:pPr>
        <w:contextualSpacing/>
        <w:rPr>
          <w:rFonts w:ascii="Arial" w:hAnsi="Arial" w:cs="Arial"/>
          <w:sz w:val="24"/>
          <w:szCs w:val="24"/>
          <w:lang w:val="en-US" w:eastAsia="en-US"/>
        </w:rPr>
      </w:pPr>
      <w:r w:rsidRPr="00AE6C42">
        <w:rPr>
          <w:rFonts w:ascii="Arial" w:hAnsi="Arial" w:cs="Arial"/>
          <w:sz w:val="24"/>
          <w:szCs w:val="24"/>
          <w:lang w:val="en-US" w:eastAsia="en-US"/>
        </w:rPr>
        <w:t>Prof W Van Averbeke presented two lectures at the annual international Local Economic Development Short Learning Programme, from 23 September to 04 October 2013 at the Cyril Ramaphosa Training Centre in Randburg.</w:t>
      </w:r>
    </w:p>
    <w:p w:rsidR="00AE6C42" w:rsidRPr="00AE6C42" w:rsidRDefault="00AE6C42" w:rsidP="00AE6C42">
      <w:pPr>
        <w:contextualSpacing/>
        <w:rPr>
          <w:rFonts w:ascii="Arial" w:hAnsi="Arial" w:cs="Arial"/>
          <w:sz w:val="24"/>
          <w:szCs w:val="24"/>
          <w:lang w:val="en-US" w:eastAsia="en-US"/>
        </w:rPr>
      </w:pPr>
    </w:p>
    <w:p w:rsidR="00AE6C42" w:rsidRPr="00A54B54" w:rsidRDefault="00A54B54" w:rsidP="00AE6C42">
      <w:pPr>
        <w:contextualSpacing/>
        <w:rPr>
          <w:rFonts w:ascii="Arial" w:hAnsi="Arial" w:cs="Arial"/>
          <w:b/>
          <w:sz w:val="24"/>
          <w:szCs w:val="24"/>
          <w:lang w:val="en-US" w:eastAsia="en-US"/>
        </w:rPr>
      </w:pPr>
      <w:r w:rsidRPr="00A54B54">
        <w:rPr>
          <w:rFonts w:ascii="Arial" w:hAnsi="Arial" w:cs="Arial"/>
          <w:b/>
          <w:sz w:val="24"/>
          <w:szCs w:val="24"/>
          <w:lang w:val="en-US" w:eastAsia="en-US"/>
        </w:rPr>
        <w:t>Department of Environmental Health</w:t>
      </w:r>
    </w:p>
    <w:p w:rsidR="00A54B54" w:rsidRPr="00A54B54" w:rsidRDefault="00A54B54" w:rsidP="00A54B54">
      <w:pPr>
        <w:rPr>
          <w:rFonts w:ascii="Arial" w:hAnsi="Arial" w:cs="Arial"/>
          <w:sz w:val="24"/>
          <w:szCs w:val="24"/>
        </w:rPr>
      </w:pPr>
      <w:r w:rsidRPr="00A54B54">
        <w:rPr>
          <w:rFonts w:ascii="Arial" w:hAnsi="Arial" w:cs="Arial"/>
          <w:sz w:val="24"/>
          <w:szCs w:val="24"/>
        </w:rPr>
        <w:t xml:space="preserve">Dr JC Engelbrecht acted as a specialist advisor of the Minister of Environmental Affairs on air quality appeals board for emission licenses </w:t>
      </w:r>
      <w:r w:rsidRPr="00A54B54">
        <w:rPr>
          <w:rFonts w:ascii="Arial" w:hAnsi="Arial" w:cs="Arial"/>
          <w:sz w:val="24"/>
          <w:szCs w:val="24"/>
        </w:rPr>
        <w:tab/>
        <w:t>appeals by industry</w:t>
      </w:r>
    </w:p>
    <w:p w:rsidR="00A54B54" w:rsidRPr="00A54B54" w:rsidRDefault="00A54B54" w:rsidP="00A54B54">
      <w:pPr>
        <w:rPr>
          <w:rFonts w:ascii="Arial" w:hAnsi="Arial" w:cs="Arial"/>
          <w:sz w:val="24"/>
          <w:szCs w:val="24"/>
        </w:rPr>
      </w:pPr>
      <w:r w:rsidRPr="00A54B54">
        <w:rPr>
          <w:rFonts w:ascii="Arial" w:hAnsi="Arial" w:cs="Arial"/>
          <w:sz w:val="24"/>
          <w:szCs w:val="24"/>
        </w:rPr>
        <w:t>Dr JL Bekker has been appointed on the South African Bureau of Standards</w:t>
      </w:r>
      <w:r>
        <w:rPr>
          <w:rFonts w:ascii="Arial" w:hAnsi="Arial" w:cs="Arial"/>
          <w:sz w:val="24"/>
          <w:szCs w:val="24"/>
        </w:rPr>
        <w:t xml:space="preserve"> </w:t>
      </w:r>
      <w:r w:rsidRPr="00A54B54">
        <w:rPr>
          <w:rFonts w:ascii="Arial" w:hAnsi="Arial" w:cs="Arial"/>
          <w:sz w:val="24"/>
          <w:szCs w:val="24"/>
        </w:rPr>
        <w:t>(SABS) technical committee for edible oils</w:t>
      </w:r>
    </w:p>
    <w:p w:rsidR="00A54B54" w:rsidRPr="00AE6C42" w:rsidRDefault="00A54B54" w:rsidP="00A54B54">
      <w:pPr>
        <w:contextualSpacing/>
        <w:rPr>
          <w:rFonts w:ascii="Arial" w:hAnsi="Arial" w:cs="Arial"/>
          <w:sz w:val="24"/>
          <w:szCs w:val="24"/>
          <w:lang w:val="en-US" w:eastAsia="en-US"/>
        </w:rPr>
      </w:pPr>
      <w:r w:rsidRPr="008F1703">
        <w:rPr>
          <w:rFonts w:ascii="Arial" w:hAnsi="Arial" w:cs="Arial"/>
          <w:sz w:val="24"/>
          <w:szCs w:val="24"/>
        </w:rPr>
        <w:t xml:space="preserve">Dr JL Bekker is the convener for the coordinating committee for meat industry </w:t>
      </w:r>
      <w:r w:rsidRPr="008F1703">
        <w:rPr>
          <w:rFonts w:ascii="Arial" w:hAnsi="Arial" w:cs="Arial"/>
          <w:sz w:val="24"/>
          <w:szCs w:val="24"/>
        </w:rPr>
        <w:tab/>
        <w:t>training (CCMIT)</w:t>
      </w:r>
      <w:r w:rsidRPr="008F1703">
        <w:rPr>
          <w:rFonts w:ascii="Arial" w:hAnsi="Arial" w:cs="Arial"/>
          <w:b/>
          <w:sz w:val="24"/>
          <w:szCs w:val="24"/>
        </w:rPr>
        <w:tab/>
      </w:r>
    </w:p>
    <w:p w:rsidR="00AE6C42" w:rsidRPr="00AE6C42" w:rsidRDefault="00AE6C42" w:rsidP="00AE6C42">
      <w:pPr>
        <w:contextualSpacing/>
        <w:rPr>
          <w:rFonts w:ascii="Arial" w:hAnsi="Arial" w:cs="Arial"/>
          <w:sz w:val="24"/>
          <w:szCs w:val="24"/>
          <w:lang w:val="en-US" w:eastAsia="en-US"/>
        </w:rPr>
      </w:pPr>
    </w:p>
    <w:p w:rsidR="00AE6C42" w:rsidRPr="007D554C" w:rsidRDefault="007D554C" w:rsidP="00AE6C42">
      <w:pPr>
        <w:pStyle w:val="ListParagraph"/>
        <w:spacing w:line="360" w:lineRule="auto"/>
        <w:ind w:left="0"/>
        <w:jc w:val="both"/>
        <w:rPr>
          <w:rStyle w:val="Style10"/>
          <w:rFonts w:ascii="Arial" w:hAnsi="Arial" w:cs="Arial"/>
          <w:b/>
          <w:color w:val="000000"/>
          <w:sz w:val="24"/>
          <w:szCs w:val="24"/>
        </w:rPr>
      </w:pPr>
      <w:r w:rsidRPr="007D554C">
        <w:rPr>
          <w:rStyle w:val="Style10"/>
          <w:rFonts w:ascii="Arial" w:hAnsi="Arial" w:cs="Arial"/>
          <w:b/>
          <w:color w:val="000000"/>
          <w:sz w:val="24"/>
          <w:szCs w:val="24"/>
        </w:rPr>
        <w:t>Department of Environmental, Water &amp; Earth Science</w:t>
      </w:r>
    </w:p>
    <w:p w:rsidR="007D554C" w:rsidRPr="007D554C" w:rsidRDefault="007D554C" w:rsidP="007D554C">
      <w:pPr>
        <w:jc w:val="both"/>
        <w:rPr>
          <w:rFonts w:ascii="Arial" w:hAnsi="Arial" w:cs="Arial"/>
          <w:color w:val="000000" w:themeColor="text1"/>
          <w:lang w:val="en-GB"/>
        </w:rPr>
      </w:pPr>
      <w:r w:rsidRPr="007D554C">
        <w:rPr>
          <w:rFonts w:ascii="Arial" w:hAnsi="Arial" w:cs="Arial"/>
          <w:color w:val="000000" w:themeColor="text1"/>
          <w:lang w:val="en-GB"/>
        </w:rPr>
        <w:t>TUT, through Dr Fourie, signed a contract with Transnet Engineering to secure 10 Train Coaches for the S&amp;T Train.</w:t>
      </w:r>
    </w:p>
    <w:p w:rsidR="007D554C" w:rsidRPr="007D554C" w:rsidRDefault="007D554C" w:rsidP="007D554C">
      <w:pPr>
        <w:jc w:val="both"/>
        <w:rPr>
          <w:rFonts w:ascii="Arial" w:hAnsi="Arial" w:cs="Arial"/>
          <w:color w:val="000000" w:themeColor="text1"/>
          <w:lang w:val="en-GB"/>
        </w:rPr>
      </w:pPr>
      <w:r w:rsidRPr="007D554C">
        <w:rPr>
          <w:rFonts w:ascii="Arial" w:hAnsi="Arial" w:cs="Arial"/>
          <w:color w:val="000000" w:themeColor="text1"/>
          <w:lang w:val="en-GB"/>
        </w:rPr>
        <w:t>An agreement was made through Dr Fourie with Copper Development Association Africa for the refurbishment of a Train Coach for the S&amp;T Train.</w:t>
      </w:r>
    </w:p>
    <w:p w:rsidR="007D554C" w:rsidRPr="007D554C" w:rsidRDefault="007D554C" w:rsidP="007D554C">
      <w:pPr>
        <w:contextualSpacing/>
        <w:jc w:val="both"/>
        <w:rPr>
          <w:rFonts w:ascii="Arial" w:hAnsi="Arial" w:cs="Arial"/>
        </w:rPr>
      </w:pPr>
      <w:r w:rsidRPr="007D554C">
        <w:rPr>
          <w:rFonts w:ascii="Arial" w:hAnsi="Arial" w:cs="Arial"/>
          <w:color w:val="000000"/>
        </w:rPr>
        <w:t>Through Prof Jannie Maree, TUT-TCTA/Harmony Gold-Randfontein/DWA signed a contract for construction of R3M AMD treatment demonstration plant at Shaft 8 Randfontein as part of the short to medium term solution to AMD problem in the Western Basin</w:t>
      </w:r>
    </w:p>
    <w:p w:rsidR="007D554C" w:rsidRPr="007D554C" w:rsidRDefault="007D554C" w:rsidP="00AE6C42">
      <w:pPr>
        <w:pStyle w:val="ListParagraph"/>
        <w:spacing w:line="360" w:lineRule="auto"/>
        <w:ind w:left="0"/>
        <w:jc w:val="both"/>
        <w:rPr>
          <w:rStyle w:val="Style10"/>
          <w:rFonts w:ascii="Arial" w:hAnsi="Arial" w:cs="Arial"/>
          <w:b/>
          <w:color w:val="000000"/>
          <w:sz w:val="24"/>
          <w:szCs w:val="24"/>
        </w:rPr>
      </w:pPr>
      <w:r w:rsidRPr="007D554C">
        <w:rPr>
          <w:rStyle w:val="Style10"/>
          <w:rFonts w:ascii="Arial" w:hAnsi="Arial" w:cs="Arial"/>
          <w:b/>
          <w:color w:val="000000"/>
          <w:sz w:val="24"/>
          <w:szCs w:val="24"/>
        </w:rPr>
        <w:t>Department of Horticulture</w:t>
      </w:r>
    </w:p>
    <w:p w:rsidR="007D554C" w:rsidRPr="007D554C" w:rsidRDefault="007D554C" w:rsidP="007D554C">
      <w:pPr>
        <w:jc w:val="both"/>
        <w:rPr>
          <w:rFonts w:ascii="Arial" w:hAnsi="Arial" w:cs="Arial"/>
          <w:color w:val="000000"/>
          <w:sz w:val="24"/>
          <w:szCs w:val="24"/>
          <w:lang w:val="en-US" w:eastAsia="en-US"/>
        </w:rPr>
      </w:pPr>
      <w:r w:rsidRPr="007D554C">
        <w:rPr>
          <w:rFonts w:ascii="Arial" w:hAnsi="Arial" w:cs="Arial"/>
          <w:sz w:val="24"/>
          <w:szCs w:val="24"/>
          <w:lang w:val="en-US" w:eastAsia="en-US"/>
        </w:rPr>
        <w:t xml:space="preserve">Mrs L Marais, K Prinsloo and Mr SP Dladla were invited to act as judges at the Malanseuns Open days. </w:t>
      </w:r>
      <w:r w:rsidRPr="007D554C">
        <w:rPr>
          <w:rFonts w:ascii="Arial" w:hAnsi="Arial" w:cs="Arial"/>
          <w:color w:val="000000" w:themeColor="text1"/>
          <w:sz w:val="24"/>
          <w:szCs w:val="24"/>
          <w:lang w:val="en-US" w:eastAsia="en-US"/>
        </w:rPr>
        <w:t>Senior students were involved with designing and constructing display gardens at Garden Worlds Spring Festival as well as at Plantland-The Wilds, supervised by Mrs L Marais.</w:t>
      </w:r>
      <w:r w:rsidRPr="007D554C">
        <w:rPr>
          <w:rFonts w:ascii="Arial" w:hAnsi="Arial" w:cs="Arial"/>
          <w:color w:val="FF0000"/>
          <w:sz w:val="24"/>
          <w:szCs w:val="24"/>
          <w:lang w:val="en-US" w:eastAsia="en-US"/>
        </w:rPr>
        <w:t xml:space="preserve"> </w:t>
      </w:r>
      <w:r w:rsidRPr="007D554C">
        <w:rPr>
          <w:rFonts w:ascii="Arial" w:hAnsi="Arial" w:cs="Arial"/>
          <w:color w:val="000000"/>
          <w:sz w:val="24"/>
          <w:szCs w:val="24"/>
          <w:lang w:val="en-US" w:eastAsia="en-US"/>
        </w:rPr>
        <w:t xml:space="preserve">The students from TUT: Department of Horticulture </w:t>
      </w:r>
      <w:r w:rsidRPr="007D554C">
        <w:rPr>
          <w:rFonts w:ascii="Arial" w:hAnsi="Arial" w:cs="Arial"/>
          <w:sz w:val="24"/>
          <w:szCs w:val="24"/>
          <w:lang w:val="en-US" w:eastAsia="en-US"/>
        </w:rPr>
        <w:t>achieved excellent reviews from judges, being awarded three prizes at Garden World: (</w:t>
      </w:r>
      <w:r w:rsidRPr="007D554C">
        <w:rPr>
          <w:rFonts w:ascii="Arial" w:hAnsi="Arial" w:cs="Arial"/>
          <w:color w:val="000000"/>
          <w:sz w:val="24"/>
          <w:szCs w:val="24"/>
          <w:lang w:val="en-US" w:eastAsia="en-US"/>
        </w:rPr>
        <w:t xml:space="preserve">1) First prize: Water Wise garden. (2) First prize: Young Designers garden and (3) Overall Gold prize. </w:t>
      </w:r>
    </w:p>
    <w:p w:rsidR="007D554C" w:rsidRPr="007D554C" w:rsidRDefault="007D554C" w:rsidP="007D554C">
      <w:pPr>
        <w:jc w:val="both"/>
        <w:rPr>
          <w:rFonts w:ascii="Arial" w:hAnsi="Arial" w:cs="Arial"/>
          <w:color w:val="000000"/>
          <w:sz w:val="24"/>
          <w:szCs w:val="24"/>
          <w:lang w:val="en-US" w:eastAsia="en-US"/>
        </w:rPr>
      </w:pPr>
      <w:r w:rsidRPr="007D554C">
        <w:rPr>
          <w:rFonts w:ascii="Arial" w:hAnsi="Arial" w:cs="Arial"/>
          <w:color w:val="000000"/>
          <w:sz w:val="24"/>
          <w:szCs w:val="24"/>
          <w:lang w:val="en-US" w:eastAsia="en-US"/>
        </w:rPr>
        <w:t>One of Mrs K Prinsloo’s B Tech Landscape Technology students designed a sensory educational garden at Babbelbekkies Kleuterkampus in Magalieskruin which was installed by Mrs Prinsloo during the December holidays.</w:t>
      </w:r>
    </w:p>
    <w:p w:rsidR="007D554C" w:rsidRPr="009C6D34" w:rsidRDefault="007D554C" w:rsidP="009C6D34">
      <w:pPr>
        <w:contextualSpacing/>
        <w:jc w:val="both"/>
        <w:rPr>
          <w:rStyle w:val="Style10"/>
          <w:rFonts w:ascii="Arial" w:hAnsi="Arial" w:cs="Arial"/>
          <w:i/>
          <w:sz w:val="24"/>
          <w:szCs w:val="24"/>
          <w:lang w:val="en-US" w:eastAsia="en-US"/>
        </w:rPr>
      </w:pPr>
      <w:r w:rsidRPr="007D554C">
        <w:rPr>
          <w:rFonts w:ascii="Arial" w:hAnsi="Arial" w:cs="Arial"/>
          <w:sz w:val="24"/>
          <w:szCs w:val="24"/>
          <w:lang w:val="en-US" w:eastAsia="en-US"/>
        </w:rPr>
        <w:t>Three M Tech students are involved in research projects in collaboration with the Agricultural Research Council (ARC)-Roodeplaat and two M Tech students are involved at ARC-Infruitec.   .</w:t>
      </w:r>
    </w:p>
    <w:p w:rsidR="009C6D34" w:rsidRDefault="009C6D34" w:rsidP="00AE6C42">
      <w:pPr>
        <w:pStyle w:val="ListParagraph"/>
        <w:spacing w:line="360" w:lineRule="auto"/>
        <w:ind w:left="0"/>
        <w:jc w:val="both"/>
        <w:rPr>
          <w:rStyle w:val="Style10"/>
          <w:rFonts w:ascii="Arial" w:hAnsi="Arial" w:cs="Arial"/>
          <w:b/>
          <w:color w:val="000000"/>
          <w:sz w:val="24"/>
          <w:szCs w:val="24"/>
        </w:rPr>
      </w:pPr>
    </w:p>
    <w:p w:rsidR="00AE6C42" w:rsidRPr="009C6D34" w:rsidRDefault="009C6D34" w:rsidP="00AE6C42">
      <w:pPr>
        <w:pStyle w:val="ListParagraph"/>
        <w:spacing w:line="360" w:lineRule="auto"/>
        <w:ind w:left="0"/>
        <w:jc w:val="both"/>
        <w:rPr>
          <w:rStyle w:val="Style10"/>
          <w:rFonts w:ascii="Arial" w:hAnsi="Arial" w:cs="Arial"/>
          <w:b/>
          <w:color w:val="000000"/>
          <w:sz w:val="24"/>
          <w:szCs w:val="24"/>
        </w:rPr>
      </w:pPr>
      <w:r w:rsidRPr="009C6D34">
        <w:rPr>
          <w:rStyle w:val="Style10"/>
          <w:rFonts w:ascii="Arial" w:hAnsi="Arial" w:cs="Arial"/>
          <w:b/>
          <w:color w:val="000000"/>
          <w:sz w:val="24"/>
          <w:szCs w:val="24"/>
        </w:rPr>
        <w:t>Department of Nature Conservation</w:t>
      </w:r>
    </w:p>
    <w:p w:rsidR="009C6D34" w:rsidRPr="009C6D34" w:rsidRDefault="009C6D34" w:rsidP="009C6D34">
      <w:pPr>
        <w:contextualSpacing/>
        <w:rPr>
          <w:rFonts w:ascii="Arial" w:eastAsiaTheme="minorHAnsi" w:hAnsi="Arial" w:cs="Arial"/>
          <w:sz w:val="24"/>
          <w:szCs w:val="24"/>
          <w:lang w:val="en-US" w:eastAsia="en-US"/>
        </w:rPr>
      </w:pPr>
      <w:r w:rsidRPr="009C6D34">
        <w:rPr>
          <w:rFonts w:ascii="Arial" w:eastAsiaTheme="minorHAnsi" w:hAnsi="Arial" w:cs="Arial"/>
          <w:sz w:val="24"/>
          <w:szCs w:val="24"/>
          <w:lang w:val="en-US" w:eastAsia="en-US"/>
        </w:rPr>
        <w:t>WILDLIFE RANCHING SA – ONGOING CONTACT AND INPUTS</w:t>
      </w:r>
    </w:p>
    <w:p w:rsidR="009C6D34" w:rsidRPr="009C6D34" w:rsidRDefault="009C6D34" w:rsidP="009C6D34">
      <w:pPr>
        <w:contextualSpacing/>
        <w:rPr>
          <w:rFonts w:ascii="Arial" w:eastAsiaTheme="minorHAnsi" w:hAnsi="Arial" w:cs="Arial"/>
          <w:sz w:val="24"/>
          <w:szCs w:val="24"/>
          <w:lang w:val="en-US" w:eastAsia="en-US"/>
        </w:rPr>
      </w:pPr>
      <w:r w:rsidRPr="009C6D34">
        <w:rPr>
          <w:rFonts w:ascii="Arial" w:eastAsiaTheme="minorHAnsi" w:hAnsi="Arial" w:cs="Arial"/>
          <w:sz w:val="24"/>
          <w:szCs w:val="24"/>
          <w:lang w:val="en-US" w:eastAsia="en-US"/>
        </w:rPr>
        <w:t>SA National Parks and Conservation Departments of Gauteng, Limpopo, KZN, North West provinces.</w:t>
      </w:r>
    </w:p>
    <w:p w:rsidR="009C6D34" w:rsidRDefault="009C6D34" w:rsidP="00AE6C42">
      <w:pPr>
        <w:pStyle w:val="ListParagraph"/>
        <w:spacing w:line="360" w:lineRule="auto"/>
        <w:ind w:left="0"/>
        <w:jc w:val="both"/>
        <w:rPr>
          <w:rStyle w:val="Style10"/>
          <w:rFonts w:ascii="Arial" w:hAnsi="Arial" w:cs="Arial"/>
          <w:b/>
          <w:color w:val="000000"/>
          <w:sz w:val="24"/>
          <w:szCs w:val="24"/>
        </w:rPr>
      </w:pPr>
    </w:p>
    <w:p w:rsidR="009C6D34" w:rsidRDefault="009C6D34" w:rsidP="00AE6C42">
      <w:pPr>
        <w:pStyle w:val="ListParagraph"/>
        <w:spacing w:line="360" w:lineRule="auto"/>
        <w:ind w:left="0"/>
        <w:jc w:val="both"/>
        <w:rPr>
          <w:rStyle w:val="Style10"/>
          <w:rFonts w:ascii="Arial" w:hAnsi="Arial" w:cs="Arial"/>
          <w:b/>
          <w:color w:val="000000"/>
          <w:sz w:val="24"/>
          <w:szCs w:val="24"/>
        </w:rPr>
      </w:pPr>
    </w:p>
    <w:p w:rsidR="009C6D34" w:rsidRPr="009C6D34" w:rsidRDefault="009C6D34" w:rsidP="00AE6C42">
      <w:pPr>
        <w:pStyle w:val="ListParagraph"/>
        <w:spacing w:line="360" w:lineRule="auto"/>
        <w:ind w:left="0"/>
        <w:jc w:val="both"/>
        <w:rPr>
          <w:rStyle w:val="Style10"/>
          <w:rFonts w:ascii="Arial" w:hAnsi="Arial" w:cs="Arial"/>
          <w:b/>
          <w:color w:val="000000"/>
          <w:sz w:val="24"/>
          <w:szCs w:val="24"/>
        </w:rPr>
      </w:pPr>
      <w:r w:rsidRPr="009C6D34">
        <w:rPr>
          <w:rStyle w:val="Style10"/>
          <w:rFonts w:ascii="Arial" w:hAnsi="Arial" w:cs="Arial"/>
          <w:b/>
          <w:color w:val="000000"/>
          <w:sz w:val="24"/>
          <w:szCs w:val="24"/>
        </w:rPr>
        <w:lastRenderedPageBreak/>
        <w:t>Department of Pharmaceutical Sciences</w:t>
      </w:r>
    </w:p>
    <w:p w:rsidR="009C6D34" w:rsidRDefault="009C6D34" w:rsidP="009C6D34">
      <w:pPr>
        <w:spacing w:before="120" w:after="240" w:line="240" w:lineRule="auto"/>
        <w:contextualSpacing/>
        <w:rPr>
          <w:rFonts w:ascii="Arial" w:hAnsi="Arial" w:cs="Arial"/>
          <w:sz w:val="24"/>
          <w:szCs w:val="24"/>
        </w:rPr>
      </w:pPr>
      <w:r w:rsidRPr="00C47003">
        <w:rPr>
          <w:rFonts w:ascii="Arial" w:hAnsi="Arial" w:cs="Arial"/>
          <w:sz w:val="24"/>
          <w:szCs w:val="24"/>
        </w:rPr>
        <w:t>Dr G Enslin was part of the SAPC monit</w:t>
      </w:r>
      <w:r>
        <w:rPr>
          <w:rFonts w:ascii="Arial" w:hAnsi="Arial" w:cs="Arial"/>
          <w:sz w:val="24"/>
          <w:szCs w:val="24"/>
        </w:rPr>
        <w:t xml:space="preserve">oring team that visited Rhodes </w:t>
      </w:r>
      <w:r w:rsidRPr="00C47003">
        <w:rPr>
          <w:rFonts w:ascii="Arial" w:hAnsi="Arial" w:cs="Arial"/>
          <w:sz w:val="24"/>
          <w:szCs w:val="24"/>
        </w:rPr>
        <w:t xml:space="preserve">University in October 2013. </w:t>
      </w:r>
    </w:p>
    <w:p w:rsidR="009C6D34" w:rsidRPr="00C47003" w:rsidRDefault="009C6D34" w:rsidP="009C6D34">
      <w:pPr>
        <w:spacing w:before="120" w:after="240" w:line="240" w:lineRule="auto"/>
        <w:contextualSpacing/>
        <w:rPr>
          <w:rFonts w:ascii="Arial" w:hAnsi="Arial" w:cs="Arial"/>
          <w:sz w:val="24"/>
          <w:szCs w:val="24"/>
        </w:rPr>
      </w:pPr>
      <w:r w:rsidRPr="00C47003">
        <w:rPr>
          <w:rFonts w:ascii="Arial" w:hAnsi="Arial" w:cs="Arial"/>
          <w:sz w:val="24"/>
          <w:szCs w:val="24"/>
        </w:rPr>
        <w:t>Dr Enslin was invited to be part of the</w:t>
      </w:r>
      <w:r>
        <w:rPr>
          <w:rFonts w:ascii="Arial" w:hAnsi="Arial" w:cs="Arial"/>
          <w:sz w:val="24"/>
          <w:szCs w:val="24"/>
        </w:rPr>
        <w:t xml:space="preserve"> international team that conducted  quality review of the research conducted by Pharmacen at  North West University in September 2013.</w:t>
      </w:r>
    </w:p>
    <w:p w:rsidR="009C6D34" w:rsidRDefault="009C6D34" w:rsidP="00AE6C42">
      <w:pPr>
        <w:pStyle w:val="ListParagraph"/>
        <w:spacing w:line="360" w:lineRule="auto"/>
        <w:ind w:left="0"/>
        <w:jc w:val="both"/>
        <w:rPr>
          <w:rStyle w:val="Style10"/>
          <w:rFonts w:ascii="Arial" w:hAnsi="Arial" w:cs="Arial"/>
          <w:color w:val="000000"/>
          <w:sz w:val="24"/>
          <w:szCs w:val="24"/>
        </w:rPr>
      </w:pPr>
    </w:p>
    <w:p w:rsidR="009C6D34" w:rsidRPr="009C6D34" w:rsidRDefault="009C6D34" w:rsidP="00AE6C42">
      <w:pPr>
        <w:pStyle w:val="ListParagraph"/>
        <w:spacing w:line="360" w:lineRule="auto"/>
        <w:ind w:left="0"/>
        <w:jc w:val="both"/>
        <w:rPr>
          <w:rStyle w:val="Style10"/>
          <w:rFonts w:ascii="Arial" w:hAnsi="Arial" w:cs="Arial"/>
          <w:b/>
          <w:color w:val="000000"/>
          <w:sz w:val="24"/>
          <w:szCs w:val="24"/>
        </w:rPr>
      </w:pPr>
      <w:r w:rsidRPr="009C6D34">
        <w:rPr>
          <w:rStyle w:val="Style10"/>
          <w:rFonts w:ascii="Arial" w:hAnsi="Arial" w:cs="Arial"/>
          <w:b/>
          <w:color w:val="000000"/>
          <w:sz w:val="24"/>
          <w:szCs w:val="24"/>
        </w:rPr>
        <w:t>Department of Sport, Rehabilitation &amp; dental Sciences</w:t>
      </w:r>
    </w:p>
    <w:p w:rsidR="009C6D34" w:rsidRPr="009C6D34" w:rsidRDefault="009C6D34" w:rsidP="009C6D34">
      <w:pPr>
        <w:contextualSpacing/>
        <w:jc w:val="both"/>
        <w:rPr>
          <w:rFonts w:ascii="Arial" w:hAnsi="Arial" w:cs="Arial"/>
          <w:sz w:val="24"/>
          <w:szCs w:val="24"/>
          <w:lang w:val="en-US" w:eastAsia="en-US"/>
        </w:rPr>
      </w:pPr>
      <w:r w:rsidRPr="009C6D34">
        <w:rPr>
          <w:rFonts w:ascii="Arial" w:hAnsi="Arial" w:cs="Arial"/>
          <w:sz w:val="24"/>
          <w:szCs w:val="24"/>
          <w:lang w:val="en-US" w:eastAsia="en-US"/>
        </w:rPr>
        <w:t>The OCS has engaged with industry and the following accredited courses were arranged and presented to the students to supplement their current qualification;</w:t>
      </w:r>
    </w:p>
    <w:p w:rsidR="009C6D34" w:rsidRPr="009C6D34" w:rsidRDefault="009C6D34" w:rsidP="009C6D34">
      <w:pPr>
        <w:numPr>
          <w:ilvl w:val="0"/>
          <w:numId w:val="43"/>
        </w:numPr>
        <w:contextualSpacing/>
        <w:jc w:val="both"/>
        <w:rPr>
          <w:rFonts w:ascii="Arial" w:hAnsi="Arial" w:cs="Arial"/>
          <w:sz w:val="24"/>
          <w:szCs w:val="24"/>
          <w:lang w:val="en-US" w:eastAsia="en-US"/>
        </w:rPr>
      </w:pPr>
      <w:r w:rsidRPr="009C6D34">
        <w:rPr>
          <w:rFonts w:ascii="Arial" w:hAnsi="Arial" w:cs="Arial"/>
          <w:sz w:val="24"/>
          <w:szCs w:val="24"/>
          <w:lang w:val="en-US" w:eastAsia="en-US"/>
        </w:rPr>
        <w:t>IRB Rugby coaching and refereeing course</w:t>
      </w:r>
    </w:p>
    <w:p w:rsidR="009C6D34" w:rsidRPr="009C6D34" w:rsidRDefault="009C6D34" w:rsidP="009C6D34">
      <w:pPr>
        <w:numPr>
          <w:ilvl w:val="0"/>
          <w:numId w:val="43"/>
        </w:numPr>
        <w:contextualSpacing/>
        <w:jc w:val="both"/>
        <w:rPr>
          <w:rFonts w:ascii="Arial" w:hAnsi="Arial" w:cs="Arial"/>
          <w:sz w:val="24"/>
          <w:szCs w:val="24"/>
          <w:lang w:val="en-US" w:eastAsia="en-US"/>
        </w:rPr>
      </w:pPr>
      <w:r w:rsidRPr="009C6D34">
        <w:rPr>
          <w:rFonts w:ascii="Arial" w:hAnsi="Arial" w:cs="Arial"/>
          <w:sz w:val="24"/>
          <w:szCs w:val="24"/>
          <w:lang w:val="en-US" w:eastAsia="en-US"/>
        </w:rPr>
        <w:t>World Badminton Federation coaching course.</w:t>
      </w:r>
    </w:p>
    <w:p w:rsidR="009C6D34" w:rsidRPr="009C6D34" w:rsidRDefault="009C6D34" w:rsidP="009C6D34">
      <w:pPr>
        <w:numPr>
          <w:ilvl w:val="0"/>
          <w:numId w:val="43"/>
        </w:numPr>
        <w:contextualSpacing/>
        <w:jc w:val="both"/>
        <w:rPr>
          <w:rFonts w:ascii="Arial" w:hAnsi="Arial" w:cs="Arial"/>
          <w:sz w:val="24"/>
          <w:szCs w:val="24"/>
          <w:lang w:val="en-US" w:eastAsia="en-US"/>
        </w:rPr>
      </w:pPr>
      <w:r w:rsidRPr="009C6D34">
        <w:rPr>
          <w:rFonts w:ascii="Arial" w:hAnsi="Arial" w:cs="Arial"/>
          <w:sz w:val="24"/>
          <w:szCs w:val="24"/>
          <w:lang w:val="en-US" w:eastAsia="en-US"/>
        </w:rPr>
        <w:t>SAFA football coaching course</w:t>
      </w:r>
    </w:p>
    <w:p w:rsidR="009C6D34" w:rsidRPr="009C6D34" w:rsidRDefault="009C6D34" w:rsidP="009C6D34">
      <w:pPr>
        <w:numPr>
          <w:ilvl w:val="0"/>
          <w:numId w:val="43"/>
        </w:numPr>
        <w:contextualSpacing/>
        <w:jc w:val="both"/>
        <w:rPr>
          <w:rFonts w:ascii="Arial" w:hAnsi="Arial" w:cs="Arial"/>
          <w:sz w:val="24"/>
          <w:szCs w:val="24"/>
          <w:lang w:val="en-US" w:eastAsia="en-US"/>
        </w:rPr>
      </w:pPr>
      <w:r w:rsidRPr="009C6D34">
        <w:rPr>
          <w:rFonts w:ascii="Arial" w:hAnsi="Arial" w:cs="Arial"/>
          <w:sz w:val="24"/>
          <w:szCs w:val="24"/>
          <w:lang w:val="en-US" w:eastAsia="en-US"/>
        </w:rPr>
        <w:t xml:space="preserve">Athletics South Africa coaching course </w:t>
      </w:r>
    </w:p>
    <w:p w:rsidR="009C6D34" w:rsidRPr="009C6D34" w:rsidRDefault="009C6D34" w:rsidP="009C6D34">
      <w:pPr>
        <w:numPr>
          <w:ilvl w:val="0"/>
          <w:numId w:val="43"/>
        </w:numPr>
        <w:contextualSpacing/>
        <w:jc w:val="both"/>
        <w:rPr>
          <w:rFonts w:ascii="Arial" w:hAnsi="Arial" w:cs="Arial"/>
          <w:sz w:val="24"/>
          <w:szCs w:val="24"/>
          <w:lang w:val="en-US" w:eastAsia="en-US"/>
        </w:rPr>
      </w:pPr>
      <w:r w:rsidRPr="009C6D34">
        <w:rPr>
          <w:rFonts w:ascii="Arial" w:hAnsi="Arial" w:cs="Arial"/>
          <w:sz w:val="24"/>
          <w:szCs w:val="24"/>
          <w:lang w:val="en-US" w:eastAsia="en-US"/>
        </w:rPr>
        <w:t>Fitness instructors course</w:t>
      </w:r>
    </w:p>
    <w:p w:rsidR="009C6D34" w:rsidRPr="009C6D34" w:rsidRDefault="009C6D34" w:rsidP="009C6D34">
      <w:pPr>
        <w:numPr>
          <w:ilvl w:val="0"/>
          <w:numId w:val="43"/>
        </w:numPr>
        <w:contextualSpacing/>
        <w:jc w:val="both"/>
        <w:rPr>
          <w:rFonts w:ascii="Arial" w:hAnsi="Arial" w:cs="Arial"/>
          <w:sz w:val="24"/>
          <w:szCs w:val="24"/>
          <w:lang w:val="en-US" w:eastAsia="en-US"/>
        </w:rPr>
      </w:pPr>
      <w:r w:rsidRPr="009C6D34">
        <w:rPr>
          <w:rFonts w:ascii="Arial" w:hAnsi="Arial" w:cs="Arial"/>
          <w:sz w:val="24"/>
          <w:szCs w:val="24"/>
          <w:lang w:val="en-US" w:eastAsia="en-US"/>
        </w:rPr>
        <w:t>Sport massage course</w:t>
      </w:r>
    </w:p>
    <w:p w:rsidR="009C6D34" w:rsidRPr="00AE6C42" w:rsidRDefault="009C6D34" w:rsidP="00AE6C42">
      <w:pPr>
        <w:pStyle w:val="ListParagraph"/>
        <w:spacing w:line="360" w:lineRule="auto"/>
        <w:ind w:left="0"/>
        <w:jc w:val="both"/>
        <w:rPr>
          <w:rStyle w:val="Style10"/>
          <w:rFonts w:ascii="Arial" w:hAnsi="Arial" w:cs="Arial"/>
          <w:color w:val="000000"/>
          <w:sz w:val="24"/>
          <w:szCs w:val="24"/>
        </w:rPr>
      </w:pPr>
    </w:p>
    <w:p w:rsidR="00AE6C42" w:rsidRPr="00AE6C42" w:rsidRDefault="00AE6C42" w:rsidP="00AE6C42">
      <w:pPr>
        <w:pStyle w:val="ListParagraph"/>
        <w:spacing w:line="360" w:lineRule="auto"/>
        <w:ind w:left="0"/>
        <w:jc w:val="both"/>
        <w:rPr>
          <w:rStyle w:val="Style10"/>
          <w:rFonts w:ascii="Arial" w:hAnsi="Arial" w:cs="Arial"/>
          <w:color w:val="000000"/>
          <w:sz w:val="24"/>
          <w:szCs w:val="24"/>
        </w:rPr>
      </w:pPr>
    </w:p>
    <w:p w:rsidR="00AE6C42" w:rsidRDefault="00AE6C42" w:rsidP="00AE6C42">
      <w:pPr>
        <w:pStyle w:val="ListParagraph"/>
        <w:spacing w:line="360" w:lineRule="auto"/>
        <w:ind w:left="0"/>
        <w:jc w:val="both"/>
        <w:rPr>
          <w:rStyle w:val="Style10"/>
          <w:rFonts w:ascii="Arial" w:hAnsi="Arial" w:cs="Arial"/>
          <w:color w:val="000000"/>
          <w:sz w:val="24"/>
          <w:szCs w:val="24"/>
        </w:rPr>
      </w:pPr>
    </w:p>
    <w:p w:rsidR="00AE6C42" w:rsidRDefault="00AE6C42" w:rsidP="00AE6C42">
      <w:pPr>
        <w:pStyle w:val="ListParagraph"/>
        <w:spacing w:line="360" w:lineRule="auto"/>
        <w:ind w:left="0"/>
        <w:jc w:val="both"/>
        <w:rPr>
          <w:rStyle w:val="Style10"/>
          <w:rFonts w:ascii="Arial" w:hAnsi="Arial" w:cs="Arial"/>
          <w:color w:val="000000"/>
          <w:sz w:val="24"/>
          <w:szCs w:val="24"/>
        </w:rPr>
      </w:pPr>
    </w:p>
    <w:p w:rsidR="00AE6C42" w:rsidRPr="005F03D5" w:rsidRDefault="00AE6C42" w:rsidP="00AE6C42">
      <w:pPr>
        <w:pStyle w:val="ListParagraph"/>
        <w:spacing w:line="360" w:lineRule="auto"/>
        <w:ind w:left="0"/>
        <w:jc w:val="both"/>
        <w:rPr>
          <w:rStyle w:val="Style10"/>
          <w:rFonts w:ascii="Arial" w:hAnsi="Arial" w:cs="Arial"/>
          <w:color w:val="000000"/>
          <w:sz w:val="24"/>
          <w:szCs w:val="24"/>
        </w:rPr>
      </w:pPr>
    </w:p>
    <w:p w:rsidR="00AE6C42" w:rsidRDefault="00AE6C42" w:rsidP="00271607">
      <w:pPr>
        <w:rPr>
          <w:rFonts w:ascii="Arial" w:hAnsi="Arial" w:cs="Arial"/>
          <w:color w:val="000000"/>
          <w:sz w:val="24"/>
          <w:szCs w:val="24"/>
        </w:rPr>
      </w:pPr>
    </w:p>
    <w:p w:rsidR="00271607" w:rsidRDefault="00271607" w:rsidP="00271607">
      <w:pPr>
        <w:rPr>
          <w:rFonts w:ascii="Arial" w:hAnsi="Arial" w:cs="Arial"/>
          <w:color w:val="000000"/>
          <w:sz w:val="24"/>
          <w:szCs w:val="24"/>
        </w:rPr>
      </w:pPr>
    </w:p>
    <w:p w:rsidR="00271607" w:rsidRDefault="00271607" w:rsidP="00271607">
      <w:pPr>
        <w:rPr>
          <w:rFonts w:ascii="Arial" w:hAnsi="Arial" w:cs="Arial"/>
          <w:color w:val="000000"/>
          <w:sz w:val="24"/>
          <w:szCs w:val="24"/>
        </w:rPr>
      </w:pPr>
    </w:p>
    <w:p w:rsidR="00271607" w:rsidRPr="00271607" w:rsidRDefault="00271607" w:rsidP="00271607">
      <w:pPr>
        <w:rPr>
          <w:rFonts w:ascii="Arial" w:hAnsi="Arial" w:cs="Arial"/>
          <w:color w:val="000000"/>
          <w:sz w:val="24"/>
          <w:szCs w:val="24"/>
        </w:rPr>
      </w:pPr>
    </w:p>
    <w:p w:rsidR="00460628" w:rsidRPr="00F34231" w:rsidRDefault="00460628" w:rsidP="00460628">
      <w:pPr>
        <w:spacing w:after="0" w:line="240" w:lineRule="auto"/>
        <w:rPr>
          <w:rFonts w:ascii="Arial" w:hAnsi="Arial" w:cs="Arial"/>
          <w:sz w:val="24"/>
          <w:szCs w:val="24"/>
        </w:rPr>
      </w:pPr>
    </w:p>
    <w:p w:rsidR="00625C6D" w:rsidRDefault="00625C6D" w:rsidP="0080139E">
      <w:pPr>
        <w:spacing w:after="0" w:line="240" w:lineRule="auto"/>
        <w:rPr>
          <w:rFonts w:ascii="Arial" w:hAnsi="Arial" w:cs="Arial"/>
          <w:b/>
          <w:sz w:val="24"/>
          <w:szCs w:val="24"/>
        </w:rPr>
      </w:pPr>
    </w:p>
    <w:p w:rsidR="00460628" w:rsidRPr="00F34231" w:rsidRDefault="00AD06C8" w:rsidP="0080139E">
      <w:pPr>
        <w:spacing w:after="0" w:line="240" w:lineRule="auto"/>
        <w:rPr>
          <w:rFonts w:ascii="Arial" w:hAnsi="Arial" w:cs="Arial"/>
          <w:b/>
          <w:sz w:val="24"/>
          <w:szCs w:val="24"/>
        </w:rPr>
      </w:pPr>
      <w:r w:rsidRPr="00F34231">
        <w:rPr>
          <w:rFonts w:ascii="Arial" w:hAnsi="Arial" w:cs="Arial"/>
          <w:b/>
          <w:sz w:val="24"/>
          <w:szCs w:val="24"/>
        </w:rPr>
        <w:t>7. INSTRUCTIONAL TECHNOLOGY</w:t>
      </w:r>
    </w:p>
    <w:p w:rsidR="00460628" w:rsidRPr="00F34231" w:rsidRDefault="00460628" w:rsidP="00460628">
      <w:pPr>
        <w:pStyle w:val="ListParagraph"/>
        <w:spacing w:after="0" w:line="240" w:lineRule="auto"/>
        <w:ind w:left="360"/>
        <w:rPr>
          <w:rFonts w:ascii="Arial" w:hAnsi="Arial" w:cs="Arial"/>
          <w:sz w:val="24"/>
          <w:szCs w:val="24"/>
        </w:rPr>
      </w:pPr>
    </w:p>
    <w:p w:rsidR="0084723D" w:rsidRPr="0084723D" w:rsidRDefault="0084723D" w:rsidP="0084723D">
      <w:pPr>
        <w:rPr>
          <w:rFonts w:ascii="Arial" w:hAnsi="Arial" w:cs="Arial"/>
          <w:sz w:val="24"/>
          <w:szCs w:val="24"/>
        </w:rPr>
      </w:pPr>
      <w:r w:rsidRPr="0084723D">
        <w:rPr>
          <w:rFonts w:ascii="Arial" w:hAnsi="Arial" w:cs="Arial"/>
          <w:sz w:val="24"/>
          <w:szCs w:val="24"/>
        </w:rPr>
        <w:t>With the refurbishment of the classrooms and laboratories on the Pretoria and Arcadia campus significant improvements have been made with regards to the minimum standards necessary to create a more conducive learning environment. Smart boards, Data Projectors and screens have been installed in the newly refurbished venues making it easier and more interactive teaching larger groups.</w:t>
      </w:r>
    </w:p>
    <w:p w:rsidR="007C534E" w:rsidRPr="00F34231" w:rsidRDefault="007C534E" w:rsidP="007C534E">
      <w:pPr>
        <w:rPr>
          <w:rFonts w:ascii="Arial" w:hAnsi="Arial" w:cs="Arial"/>
        </w:rPr>
      </w:pPr>
    </w:p>
    <w:p w:rsidR="00460628" w:rsidRPr="00F34231" w:rsidRDefault="00886A4A" w:rsidP="0080139E">
      <w:pPr>
        <w:spacing w:after="0" w:line="240" w:lineRule="auto"/>
        <w:rPr>
          <w:rFonts w:ascii="Arial" w:hAnsi="Arial" w:cs="Arial"/>
          <w:b/>
          <w:sz w:val="24"/>
          <w:szCs w:val="24"/>
        </w:rPr>
      </w:pPr>
      <w:r>
        <w:rPr>
          <w:rFonts w:ascii="Arial" w:hAnsi="Arial" w:cs="Arial"/>
          <w:b/>
          <w:sz w:val="24"/>
          <w:szCs w:val="24"/>
        </w:rPr>
        <w:t>8</w:t>
      </w:r>
      <w:r w:rsidR="00AD06C8" w:rsidRPr="00F34231">
        <w:rPr>
          <w:rFonts w:ascii="Arial" w:hAnsi="Arial" w:cs="Arial"/>
          <w:b/>
          <w:sz w:val="24"/>
          <w:szCs w:val="24"/>
        </w:rPr>
        <w:t>. EXTERNAL FUNDING</w:t>
      </w:r>
    </w:p>
    <w:p w:rsidR="005706FB" w:rsidRPr="002C0104" w:rsidRDefault="005706FB" w:rsidP="005706FB">
      <w:pPr>
        <w:pStyle w:val="ListParagraph"/>
        <w:rPr>
          <w:rFonts w:ascii="Arial" w:hAnsi="Arial" w:cs="Arial"/>
          <w:sz w:val="24"/>
          <w:szCs w:val="24"/>
        </w:rPr>
      </w:pPr>
      <w:r w:rsidRPr="00F34231">
        <w:rPr>
          <w:rFonts w:ascii="Arial" w:hAnsi="Arial" w:cs="Arial"/>
          <w:sz w:val="24"/>
          <w:szCs w:val="24"/>
        </w:rPr>
        <w:t>[</w:t>
      </w:r>
      <w:r w:rsidRPr="00F34231">
        <w:rPr>
          <w:rFonts w:ascii="Arial" w:hAnsi="Arial" w:cs="Arial"/>
          <w:i/>
          <w:sz w:val="24"/>
          <w:szCs w:val="24"/>
        </w:rPr>
        <w:t xml:space="preserve">Special funding received for </w:t>
      </w:r>
      <w:r w:rsidRPr="002C0104">
        <w:rPr>
          <w:rFonts w:ascii="Arial" w:hAnsi="Arial" w:cs="Arial"/>
          <w:sz w:val="24"/>
          <w:szCs w:val="24"/>
        </w:rPr>
        <w:t>teaching and learning.  Amounts and names of donors to be provided.  Research funds not to be included here.]</w:t>
      </w:r>
    </w:p>
    <w:p w:rsidR="002C0104" w:rsidRPr="002C0104" w:rsidRDefault="002C0104" w:rsidP="005706FB">
      <w:pPr>
        <w:pStyle w:val="ListParagraph"/>
        <w:rPr>
          <w:rFonts w:ascii="Arial" w:hAnsi="Arial" w:cs="Arial"/>
          <w:sz w:val="24"/>
          <w:szCs w:val="24"/>
        </w:rPr>
      </w:pPr>
    </w:p>
    <w:p w:rsidR="002C0104" w:rsidRPr="002C0104" w:rsidRDefault="002C0104" w:rsidP="002C0104">
      <w:pPr>
        <w:rPr>
          <w:rFonts w:ascii="Arial" w:hAnsi="Arial" w:cs="Arial"/>
          <w:b/>
          <w:sz w:val="24"/>
          <w:szCs w:val="24"/>
        </w:rPr>
      </w:pPr>
      <w:r w:rsidRPr="002C0104">
        <w:rPr>
          <w:rFonts w:ascii="Arial" w:hAnsi="Arial" w:cs="Arial"/>
          <w:b/>
          <w:sz w:val="24"/>
          <w:szCs w:val="24"/>
        </w:rPr>
        <w:t>Department of Biomedical Sciences</w:t>
      </w:r>
    </w:p>
    <w:p w:rsidR="002C0104" w:rsidRPr="002C0104" w:rsidRDefault="002C0104" w:rsidP="002C0104">
      <w:pPr>
        <w:spacing w:after="0" w:line="240" w:lineRule="auto"/>
        <w:ind w:left="720"/>
        <w:contextualSpacing/>
        <w:rPr>
          <w:rFonts w:ascii="Arial" w:hAnsi="Arial" w:cs="Arial"/>
          <w:i/>
          <w:sz w:val="24"/>
          <w:szCs w:val="24"/>
        </w:rPr>
      </w:pPr>
      <w:r w:rsidRPr="002C0104">
        <w:rPr>
          <w:rFonts w:ascii="Arial" w:hAnsi="Arial" w:cs="Arial"/>
          <w:sz w:val="24"/>
          <w:szCs w:val="24"/>
        </w:rPr>
        <w:t>The following external funding was received:</w:t>
      </w:r>
    </w:p>
    <w:p w:rsidR="002C0104" w:rsidRPr="002C0104" w:rsidRDefault="002C0104" w:rsidP="002C0104">
      <w:pPr>
        <w:numPr>
          <w:ilvl w:val="1"/>
          <w:numId w:val="24"/>
        </w:numPr>
        <w:spacing w:after="0" w:line="240" w:lineRule="auto"/>
        <w:contextualSpacing/>
        <w:rPr>
          <w:rFonts w:ascii="Arial" w:hAnsi="Arial" w:cs="Arial"/>
          <w:sz w:val="24"/>
          <w:szCs w:val="24"/>
        </w:rPr>
      </w:pPr>
      <w:r w:rsidRPr="002C0104">
        <w:rPr>
          <w:rFonts w:ascii="Arial" w:hAnsi="Arial" w:cs="Arial"/>
          <w:sz w:val="24"/>
          <w:szCs w:val="24"/>
        </w:rPr>
        <w:t>Veterinary DHET Science Grant – R3 500 000</w:t>
      </w:r>
    </w:p>
    <w:p w:rsidR="002C0104" w:rsidRPr="002C0104" w:rsidRDefault="002C0104" w:rsidP="002C0104">
      <w:pPr>
        <w:numPr>
          <w:ilvl w:val="1"/>
          <w:numId w:val="24"/>
        </w:numPr>
        <w:spacing w:after="0" w:line="240" w:lineRule="auto"/>
        <w:contextualSpacing/>
        <w:rPr>
          <w:rFonts w:ascii="Arial" w:hAnsi="Arial" w:cs="Arial"/>
          <w:sz w:val="24"/>
          <w:szCs w:val="24"/>
        </w:rPr>
      </w:pPr>
      <w:r w:rsidRPr="002C0104">
        <w:rPr>
          <w:rFonts w:ascii="Arial" w:hAnsi="Arial" w:cs="Arial"/>
          <w:sz w:val="24"/>
          <w:szCs w:val="24"/>
        </w:rPr>
        <w:t>Clinical Technology  DHET  Clinical Training Grant - R476 039</w:t>
      </w:r>
    </w:p>
    <w:p w:rsidR="002C0104" w:rsidRPr="002C0104" w:rsidRDefault="002C0104" w:rsidP="002C0104">
      <w:pPr>
        <w:numPr>
          <w:ilvl w:val="1"/>
          <w:numId w:val="24"/>
        </w:numPr>
        <w:spacing w:after="0" w:line="240" w:lineRule="auto"/>
        <w:contextualSpacing/>
        <w:rPr>
          <w:rFonts w:ascii="Arial" w:hAnsi="Arial" w:cs="Arial"/>
          <w:sz w:val="24"/>
          <w:szCs w:val="24"/>
        </w:rPr>
      </w:pPr>
      <w:r w:rsidRPr="002C0104">
        <w:rPr>
          <w:rFonts w:ascii="Arial" w:hAnsi="Arial" w:cs="Arial"/>
          <w:sz w:val="24"/>
          <w:szCs w:val="24"/>
        </w:rPr>
        <w:t>Radiography DHET: Clinical Training Grant 2012/2013 – R757 726 and 2013/2014 – R798 914</w:t>
      </w:r>
    </w:p>
    <w:p w:rsidR="002C0104" w:rsidRPr="002C0104" w:rsidRDefault="002C0104" w:rsidP="002C0104">
      <w:pPr>
        <w:numPr>
          <w:ilvl w:val="1"/>
          <w:numId w:val="24"/>
        </w:numPr>
        <w:spacing w:after="0" w:line="240" w:lineRule="auto"/>
        <w:contextualSpacing/>
        <w:rPr>
          <w:rFonts w:ascii="Arial" w:hAnsi="Arial" w:cs="Arial"/>
          <w:sz w:val="24"/>
          <w:szCs w:val="24"/>
        </w:rPr>
      </w:pPr>
      <w:r w:rsidRPr="002C0104">
        <w:rPr>
          <w:rFonts w:ascii="Arial" w:hAnsi="Arial" w:cs="Arial"/>
          <w:sz w:val="24"/>
          <w:szCs w:val="24"/>
        </w:rPr>
        <w:t>Radiography Infrastructure and Efficiency Fund (DHET) – R1 250 000</w:t>
      </w:r>
    </w:p>
    <w:p w:rsidR="002C0104" w:rsidRDefault="002C0104" w:rsidP="002C0104">
      <w:pPr>
        <w:rPr>
          <w:rFonts w:ascii="Arial" w:hAnsi="Arial" w:cs="Arial"/>
          <w:sz w:val="24"/>
          <w:szCs w:val="24"/>
        </w:rPr>
      </w:pPr>
      <w:r w:rsidRPr="002C0104">
        <w:rPr>
          <w:rFonts w:ascii="Arial" w:hAnsi="Arial" w:cs="Arial"/>
          <w:sz w:val="24"/>
          <w:szCs w:val="24"/>
        </w:rPr>
        <w:t xml:space="preserve">Biomedical Technology DHET: Clinical Training Grant </w:t>
      </w:r>
      <w:r w:rsidRPr="002C0104">
        <w:rPr>
          <w:rFonts w:ascii="Arial" w:hAnsi="Arial" w:cs="Arial"/>
          <w:sz w:val="24"/>
          <w:szCs w:val="24"/>
        </w:rPr>
        <w:br/>
        <w:t>2012/2013 – R683 760 and 2013/2014 – R784 900</w:t>
      </w:r>
    </w:p>
    <w:p w:rsidR="002C0104" w:rsidRPr="002C0104" w:rsidRDefault="002C0104" w:rsidP="002C0104">
      <w:pPr>
        <w:rPr>
          <w:rFonts w:ascii="Arial" w:hAnsi="Arial" w:cs="Arial"/>
          <w:b/>
          <w:sz w:val="24"/>
          <w:szCs w:val="24"/>
        </w:rPr>
      </w:pPr>
      <w:r w:rsidRPr="002C0104">
        <w:rPr>
          <w:rFonts w:ascii="Arial" w:hAnsi="Arial" w:cs="Arial"/>
          <w:b/>
          <w:sz w:val="24"/>
          <w:szCs w:val="24"/>
        </w:rPr>
        <w:t>Department of Environmental Health</w:t>
      </w:r>
    </w:p>
    <w:p w:rsidR="002C0104" w:rsidRPr="002C0104" w:rsidRDefault="002C0104" w:rsidP="002C0104">
      <w:pPr>
        <w:rPr>
          <w:rFonts w:ascii="Arial" w:hAnsi="Arial" w:cs="Arial"/>
          <w:sz w:val="24"/>
          <w:szCs w:val="24"/>
        </w:rPr>
      </w:pPr>
      <w:r w:rsidRPr="002C0104">
        <w:rPr>
          <w:rFonts w:ascii="Arial" w:hAnsi="Arial" w:cs="Arial"/>
          <w:sz w:val="24"/>
          <w:szCs w:val="24"/>
        </w:rPr>
        <w:t>An amount of ± R224 000 is received annually from AgriSETA for Food and Meat Hygiene II. In 2013 the Department received an amount of R185 136.00 for 58 students.</w:t>
      </w:r>
    </w:p>
    <w:p w:rsidR="002C0104" w:rsidRPr="002C0104" w:rsidRDefault="002C0104" w:rsidP="002C0104">
      <w:pPr>
        <w:rPr>
          <w:rFonts w:ascii="Arial" w:hAnsi="Arial" w:cs="Arial"/>
          <w:b/>
          <w:sz w:val="24"/>
          <w:szCs w:val="24"/>
        </w:rPr>
      </w:pPr>
      <w:r w:rsidRPr="002C0104">
        <w:rPr>
          <w:rFonts w:ascii="Arial" w:hAnsi="Arial" w:cs="Arial"/>
          <w:b/>
          <w:sz w:val="24"/>
          <w:szCs w:val="24"/>
        </w:rPr>
        <w:t>Department of Environmental, Water &amp; Earth Sciences</w:t>
      </w:r>
    </w:p>
    <w:p w:rsidR="002C0104" w:rsidRPr="002C0104" w:rsidRDefault="002C0104" w:rsidP="002C0104">
      <w:pPr>
        <w:contextualSpacing/>
        <w:jc w:val="both"/>
        <w:rPr>
          <w:rFonts w:ascii="Arial" w:hAnsi="Arial" w:cs="Arial"/>
        </w:rPr>
      </w:pPr>
      <w:r w:rsidRPr="002C0104">
        <w:rPr>
          <w:rFonts w:ascii="Arial" w:hAnsi="Arial" w:cs="Arial"/>
        </w:rPr>
        <w:t>As part of the TUT, Faculty of Science application for the 2012/13 DoE Teaching and Development grant, our department was awarded the following:</w:t>
      </w:r>
    </w:p>
    <w:p w:rsidR="002C0104" w:rsidRPr="002C0104" w:rsidRDefault="002C0104" w:rsidP="002C0104">
      <w:pPr>
        <w:ind w:left="720"/>
        <w:contextualSpacing/>
        <w:jc w:val="both"/>
        <w:rPr>
          <w:rFonts w:ascii="Arial" w:hAnsi="Arial" w:cs="Arial"/>
        </w:rPr>
      </w:pPr>
    </w:p>
    <w:p w:rsidR="002C0104" w:rsidRPr="002C0104" w:rsidRDefault="002C0104" w:rsidP="002C0104">
      <w:pPr>
        <w:contextualSpacing/>
        <w:jc w:val="both"/>
        <w:rPr>
          <w:rFonts w:ascii="Arial" w:hAnsi="Arial" w:cs="Arial"/>
        </w:rPr>
      </w:pPr>
      <w:r w:rsidRPr="002C0104">
        <w:rPr>
          <w:rFonts w:ascii="Arial" w:hAnsi="Arial" w:cs="Arial"/>
        </w:rPr>
        <w:t xml:space="preserve">R90 000 was approved for two staff members to study further towards doctoral degrees </w:t>
      </w:r>
    </w:p>
    <w:p w:rsidR="002C0104" w:rsidRPr="002C0104" w:rsidRDefault="002C0104" w:rsidP="002C0104">
      <w:pPr>
        <w:contextualSpacing/>
        <w:jc w:val="both"/>
        <w:rPr>
          <w:rFonts w:ascii="Arial" w:hAnsi="Arial" w:cs="Arial"/>
        </w:rPr>
      </w:pPr>
      <w:r w:rsidRPr="002C0104">
        <w:rPr>
          <w:rFonts w:ascii="Arial" w:hAnsi="Arial" w:cs="Arial"/>
        </w:rPr>
        <w:t>R100 000 was approved to purchase Sangari I-box and clickers to aid undergraduate teaching.</w:t>
      </w:r>
    </w:p>
    <w:p w:rsidR="002C0104" w:rsidRDefault="002C0104" w:rsidP="002C0104">
      <w:pPr>
        <w:rPr>
          <w:rFonts w:ascii="Arial" w:hAnsi="Arial" w:cs="Arial"/>
          <w:sz w:val="24"/>
          <w:szCs w:val="24"/>
        </w:rPr>
      </w:pPr>
    </w:p>
    <w:p w:rsidR="002C0104" w:rsidRPr="002C0104" w:rsidRDefault="002C0104" w:rsidP="002C0104">
      <w:pPr>
        <w:rPr>
          <w:rFonts w:ascii="Arial" w:hAnsi="Arial" w:cs="Arial"/>
          <w:b/>
          <w:sz w:val="24"/>
          <w:szCs w:val="24"/>
        </w:rPr>
      </w:pPr>
      <w:r w:rsidRPr="002C0104">
        <w:rPr>
          <w:rFonts w:ascii="Arial" w:hAnsi="Arial" w:cs="Arial"/>
          <w:b/>
          <w:sz w:val="24"/>
          <w:szCs w:val="24"/>
        </w:rPr>
        <w:t>Department of Nature Conservation</w:t>
      </w:r>
    </w:p>
    <w:p w:rsidR="002C0104" w:rsidRPr="002C0104" w:rsidRDefault="002C0104" w:rsidP="002C0104">
      <w:pPr>
        <w:contextualSpacing/>
        <w:rPr>
          <w:rFonts w:ascii="Arial" w:eastAsiaTheme="minorHAnsi" w:hAnsi="Arial" w:cs="Arial"/>
          <w:sz w:val="24"/>
          <w:szCs w:val="24"/>
          <w:lang w:val="en-US" w:eastAsia="en-US"/>
        </w:rPr>
      </w:pPr>
      <w:r w:rsidRPr="002C0104">
        <w:rPr>
          <w:rFonts w:ascii="Arial" w:eastAsiaTheme="minorHAnsi" w:hAnsi="Arial" w:cs="Arial"/>
          <w:sz w:val="24"/>
          <w:szCs w:val="24"/>
          <w:lang w:val="en-US" w:eastAsia="en-US"/>
        </w:rPr>
        <w:t>South African National Parks Honorary Rangers sponsorship for top students in Nature Conservation with the Game Capture Unit in the Kruger National Park has been ongoing for three years now with an estimated value of R80 000. Additional funding funding from SANParks also supports this. SANParks provide accommodation, uniform, training and guidance. Honorary Rangers sponsor the student stipend.</w:t>
      </w:r>
    </w:p>
    <w:p w:rsidR="002C0104" w:rsidRPr="002C0104" w:rsidRDefault="002C0104" w:rsidP="002C0104">
      <w:pPr>
        <w:ind w:left="720"/>
        <w:contextualSpacing/>
        <w:rPr>
          <w:rFonts w:ascii="Arial" w:eastAsiaTheme="minorHAnsi" w:hAnsi="Arial" w:cs="Arial"/>
          <w:sz w:val="24"/>
          <w:szCs w:val="24"/>
          <w:lang w:val="en-US" w:eastAsia="en-US"/>
        </w:rPr>
      </w:pPr>
    </w:p>
    <w:p w:rsidR="002C0104" w:rsidRPr="002C0104" w:rsidRDefault="002C0104" w:rsidP="002C0104">
      <w:pPr>
        <w:contextualSpacing/>
        <w:rPr>
          <w:rFonts w:ascii="Arial" w:eastAsiaTheme="minorHAnsi" w:hAnsi="Arial" w:cs="Arial"/>
          <w:sz w:val="24"/>
          <w:szCs w:val="24"/>
          <w:lang w:val="en-US" w:eastAsia="en-US"/>
        </w:rPr>
      </w:pPr>
      <w:r w:rsidRPr="002C0104">
        <w:rPr>
          <w:rFonts w:ascii="Arial" w:eastAsiaTheme="minorHAnsi" w:hAnsi="Arial" w:cs="Arial"/>
          <w:sz w:val="24"/>
          <w:szCs w:val="24"/>
          <w:lang w:val="en-US" w:eastAsia="en-US"/>
        </w:rPr>
        <w:t>CATHSSETA also provided bursary support to 17 students to the value of ± R280 000 whilst WRSA supported five students to the value of R140 000.</w:t>
      </w:r>
    </w:p>
    <w:p w:rsidR="002C0104" w:rsidRDefault="002C0104" w:rsidP="002C0104">
      <w:pPr>
        <w:rPr>
          <w:rFonts w:ascii="Arial" w:hAnsi="Arial" w:cs="Arial"/>
          <w:sz w:val="24"/>
          <w:szCs w:val="24"/>
        </w:rPr>
      </w:pPr>
    </w:p>
    <w:p w:rsidR="002C0104" w:rsidRPr="0036243B" w:rsidRDefault="0036243B" w:rsidP="002C0104">
      <w:pPr>
        <w:rPr>
          <w:rFonts w:ascii="Arial" w:hAnsi="Arial" w:cs="Arial"/>
          <w:b/>
          <w:sz w:val="24"/>
          <w:szCs w:val="24"/>
        </w:rPr>
      </w:pPr>
      <w:r w:rsidRPr="0036243B">
        <w:rPr>
          <w:rFonts w:ascii="Arial" w:hAnsi="Arial" w:cs="Arial"/>
          <w:b/>
          <w:sz w:val="24"/>
          <w:szCs w:val="24"/>
        </w:rPr>
        <w:t>Adelaide Tambo School of Nursing Science</w:t>
      </w:r>
    </w:p>
    <w:p w:rsidR="0036243B" w:rsidRPr="0036243B" w:rsidRDefault="0036243B" w:rsidP="002C0104">
      <w:pPr>
        <w:rPr>
          <w:rFonts w:ascii="Arial" w:hAnsi="Arial" w:cs="Arial"/>
          <w:sz w:val="24"/>
          <w:szCs w:val="24"/>
        </w:rPr>
      </w:pPr>
      <w:r w:rsidRPr="0036243B">
        <w:rPr>
          <w:rFonts w:ascii="Arial" w:hAnsi="Arial" w:cs="Arial"/>
          <w:sz w:val="24"/>
          <w:szCs w:val="24"/>
        </w:rPr>
        <w:t>The School received R1400038.00 from the Department of Higher Education via the IEF grant.  A breakdown of the funding is R700000.00 for improving the teaching material in the skills laboratory, R700000 for enlarging the skills laboratory and R38000.00 for data projection equipment for the board room</w:t>
      </w:r>
    </w:p>
    <w:p w:rsidR="002C0104" w:rsidRPr="0036243B" w:rsidRDefault="0036243B" w:rsidP="002C0104">
      <w:pPr>
        <w:rPr>
          <w:rFonts w:ascii="Arial" w:hAnsi="Arial" w:cs="Arial"/>
          <w:b/>
          <w:sz w:val="24"/>
          <w:szCs w:val="24"/>
        </w:rPr>
      </w:pPr>
      <w:r w:rsidRPr="0036243B">
        <w:rPr>
          <w:rFonts w:ascii="Arial" w:hAnsi="Arial" w:cs="Arial"/>
          <w:b/>
          <w:sz w:val="24"/>
          <w:szCs w:val="24"/>
        </w:rPr>
        <w:t>Department of Pharmaceutical Sciences</w:t>
      </w:r>
    </w:p>
    <w:p w:rsidR="0036243B" w:rsidRPr="0036243B" w:rsidRDefault="0036243B" w:rsidP="0036243B">
      <w:pPr>
        <w:spacing w:before="120" w:after="240" w:line="240" w:lineRule="auto"/>
        <w:contextualSpacing/>
        <w:rPr>
          <w:rFonts w:ascii="Arial" w:hAnsi="Arial" w:cs="Arial"/>
          <w:sz w:val="24"/>
          <w:szCs w:val="24"/>
        </w:rPr>
      </w:pPr>
      <w:r w:rsidRPr="0036243B">
        <w:rPr>
          <w:rFonts w:ascii="Arial" w:hAnsi="Arial" w:cs="Arial"/>
          <w:sz w:val="24"/>
          <w:szCs w:val="24"/>
        </w:rPr>
        <w:t>Infrastructure and Efficiency funding of the DHET (round 1) was utilised to upgrade laboratories, classrooms and offices in the Department.</w:t>
      </w:r>
    </w:p>
    <w:p w:rsidR="0036243B" w:rsidRPr="0036243B" w:rsidRDefault="0036243B" w:rsidP="0036243B">
      <w:pPr>
        <w:spacing w:before="120" w:after="240" w:line="240" w:lineRule="auto"/>
        <w:contextualSpacing/>
        <w:rPr>
          <w:rFonts w:ascii="Arial" w:hAnsi="Arial" w:cs="Arial"/>
          <w:sz w:val="24"/>
          <w:szCs w:val="24"/>
        </w:rPr>
      </w:pPr>
      <w:r w:rsidRPr="0036243B">
        <w:rPr>
          <w:rFonts w:ascii="Arial" w:hAnsi="Arial" w:cs="Arial"/>
          <w:sz w:val="24"/>
          <w:szCs w:val="24"/>
        </w:rPr>
        <w:t>Funding was received from the Teaching Development Grant for teaching and learning facilitators for BPharm, tutors for somatology and staff development grants for staff improving their qualifications.</w:t>
      </w:r>
    </w:p>
    <w:p w:rsidR="0036243B" w:rsidRPr="0036243B" w:rsidRDefault="0036243B" w:rsidP="002C0104">
      <w:pPr>
        <w:rPr>
          <w:rFonts w:ascii="Arial" w:hAnsi="Arial" w:cs="Arial"/>
          <w:sz w:val="24"/>
          <w:szCs w:val="24"/>
        </w:rPr>
      </w:pPr>
    </w:p>
    <w:p w:rsidR="002C0104" w:rsidRPr="0036243B" w:rsidRDefault="0036243B" w:rsidP="002C0104">
      <w:pPr>
        <w:rPr>
          <w:rFonts w:ascii="Arial" w:hAnsi="Arial" w:cs="Arial"/>
          <w:b/>
          <w:sz w:val="24"/>
          <w:szCs w:val="24"/>
        </w:rPr>
      </w:pPr>
      <w:r w:rsidRPr="0036243B">
        <w:rPr>
          <w:rFonts w:ascii="Arial" w:hAnsi="Arial" w:cs="Arial"/>
          <w:b/>
          <w:sz w:val="24"/>
          <w:szCs w:val="24"/>
        </w:rPr>
        <w:t>Department of Sport, Rehabilitation &amp; Dental Sciences</w:t>
      </w:r>
    </w:p>
    <w:p w:rsidR="0036243B" w:rsidRPr="0036243B" w:rsidRDefault="0036243B" w:rsidP="0036243B">
      <w:pPr>
        <w:contextualSpacing/>
        <w:jc w:val="both"/>
        <w:rPr>
          <w:rFonts w:ascii="Arial" w:hAnsi="Arial" w:cs="Arial"/>
          <w:sz w:val="24"/>
          <w:szCs w:val="24"/>
          <w:lang w:val="en-US" w:eastAsia="en-US"/>
        </w:rPr>
      </w:pPr>
      <w:r w:rsidRPr="0036243B">
        <w:rPr>
          <w:rFonts w:ascii="Arial" w:hAnsi="Arial" w:cs="Arial"/>
          <w:sz w:val="24"/>
          <w:szCs w:val="24"/>
          <w:lang w:val="en-US" w:eastAsia="en-US"/>
        </w:rPr>
        <w:t xml:space="preserve">Pick ‘n Pay donated a further R50,000 to MOP programme for the year 2012 / 2013. OTTO BOCK indicated that they will sponsor one of our staff members to do her master’s degree in 2012/2013. This funding is worth about R65000 per year. </w:t>
      </w:r>
    </w:p>
    <w:p w:rsidR="0036243B" w:rsidRPr="002C0104" w:rsidRDefault="0036243B" w:rsidP="002C0104">
      <w:pPr>
        <w:rPr>
          <w:rFonts w:ascii="Arial" w:hAnsi="Arial" w:cs="Arial"/>
          <w:sz w:val="24"/>
          <w:szCs w:val="24"/>
        </w:rPr>
      </w:pPr>
    </w:p>
    <w:p w:rsidR="00C301A6" w:rsidRPr="00F34231" w:rsidRDefault="00C301A6" w:rsidP="000E700E">
      <w:pPr>
        <w:tabs>
          <w:tab w:val="left" w:pos="567"/>
        </w:tabs>
        <w:spacing w:after="0" w:line="240" w:lineRule="auto"/>
        <w:ind w:left="567" w:hanging="567"/>
        <w:rPr>
          <w:rFonts w:ascii="Arial" w:hAnsi="Arial" w:cs="Arial"/>
          <w:b/>
          <w:sz w:val="24"/>
          <w:szCs w:val="24"/>
          <w:u w:val="single"/>
        </w:rPr>
      </w:pPr>
      <w:r w:rsidRPr="00F34231">
        <w:rPr>
          <w:rFonts w:ascii="Arial" w:hAnsi="Arial" w:cs="Arial"/>
          <w:b/>
          <w:sz w:val="24"/>
          <w:szCs w:val="24"/>
          <w:u w:val="single"/>
        </w:rPr>
        <w:lastRenderedPageBreak/>
        <w:t xml:space="preserve">SECTION B: </w:t>
      </w:r>
      <w:r w:rsidR="00A80DE9" w:rsidRPr="00F34231">
        <w:rPr>
          <w:rFonts w:ascii="Arial" w:hAnsi="Arial" w:cs="Arial"/>
          <w:b/>
          <w:sz w:val="24"/>
          <w:szCs w:val="24"/>
          <w:u w:val="single"/>
        </w:rPr>
        <w:t>KEY PERFORMANCE INDICATORS</w:t>
      </w:r>
    </w:p>
    <w:p w:rsidR="000E700E" w:rsidRPr="00F34231" w:rsidRDefault="000E700E" w:rsidP="000E700E">
      <w:pPr>
        <w:tabs>
          <w:tab w:val="left" w:pos="567"/>
        </w:tabs>
        <w:spacing w:after="0" w:line="240" w:lineRule="auto"/>
        <w:ind w:left="567" w:hanging="567"/>
        <w:rPr>
          <w:rFonts w:ascii="Arial" w:hAnsi="Arial" w:cs="Arial"/>
          <w:b/>
          <w:sz w:val="24"/>
          <w:szCs w:val="24"/>
          <w:u w:val="single"/>
        </w:rPr>
      </w:pPr>
    </w:p>
    <w:p w:rsidR="004F6A64" w:rsidRPr="00F34231" w:rsidRDefault="00AD06C8" w:rsidP="000E700E">
      <w:pPr>
        <w:tabs>
          <w:tab w:val="left" w:pos="567"/>
        </w:tabs>
        <w:spacing w:after="0" w:line="240" w:lineRule="auto"/>
        <w:ind w:left="567" w:hanging="567"/>
        <w:rPr>
          <w:rFonts w:ascii="Arial" w:hAnsi="Arial" w:cs="Arial"/>
          <w:b/>
          <w:sz w:val="24"/>
          <w:szCs w:val="24"/>
        </w:rPr>
      </w:pPr>
      <w:r w:rsidRPr="00F34231">
        <w:rPr>
          <w:rFonts w:ascii="Arial" w:hAnsi="Arial" w:cs="Arial"/>
          <w:b/>
          <w:sz w:val="24"/>
          <w:szCs w:val="24"/>
        </w:rPr>
        <w:t xml:space="preserve">1. </w:t>
      </w:r>
      <w:r w:rsidRPr="00F34231">
        <w:rPr>
          <w:rFonts w:ascii="Arial" w:hAnsi="Arial" w:cs="Arial"/>
          <w:b/>
          <w:sz w:val="24"/>
          <w:szCs w:val="24"/>
        </w:rPr>
        <w:tab/>
        <w:t>STUDENT OVERVIEW AND DEMOGRAPHICS</w:t>
      </w:r>
      <w:r w:rsidRPr="00F34231">
        <w:rPr>
          <w:rFonts w:ascii="Arial" w:hAnsi="Arial" w:cs="Arial"/>
          <w:b/>
          <w:sz w:val="24"/>
          <w:szCs w:val="24"/>
        </w:rPr>
        <w:br/>
      </w:r>
    </w:p>
    <w:p w:rsidR="004F6A64" w:rsidRPr="00F34231" w:rsidRDefault="000E700E" w:rsidP="001836C3">
      <w:pPr>
        <w:tabs>
          <w:tab w:val="left" w:pos="567"/>
        </w:tabs>
        <w:spacing w:after="0" w:line="240" w:lineRule="auto"/>
        <w:ind w:left="567" w:hanging="567"/>
        <w:rPr>
          <w:rFonts w:ascii="Arial" w:hAnsi="Arial" w:cs="Arial"/>
          <w:b/>
          <w:sz w:val="24"/>
          <w:szCs w:val="24"/>
        </w:rPr>
      </w:pPr>
      <w:r w:rsidRPr="00F34231">
        <w:rPr>
          <w:rFonts w:ascii="Arial" w:hAnsi="Arial" w:cs="Arial"/>
          <w:sz w:val="24"/>
          <w:szCs w:val="24"/>
        </w:rPr>
        <w:tab/>
      </w:r>
      <w:r w:rsidRPr="00F34231">
        <w:rPr>
          <w:rFonts w:ascii="Arial" w:hAnsi="Arial" w:cs="Arial"/>
          <w:b/>
          <w:sz w:val="24"/>
          <w:szCs w:val="24"/>
        </w:rPr>
        <w:t>1.1</w:t>
      </w:r>
      <w:r w:rsidRPr="00F34231">
        <w:rPr>
          <w:rFonts w:ascii="Arial" w:hAnsi="Arial" w:cs="Arial"/>
          <w:b/>
          <w:sz w:val="24"/>
          <w:szCs w:val="24"/>
        </w:rPr>
        <w:tab/>
      </w:r>
      <w:r w:rsidR="004F6A64" w:rsidRPr="00F34231">
        <w:rPr>
          <w:rFonts w:ascii="Arial" w:hAnsi="Arial" w:cs="Arial"/>
          <w:b/>
          <w:sz w:val="24"/>
          <w:szCs w:val="24"/>
        </w:rPr>
        <w:t>Student overview by campus</w:t>
      </w:r>
      <w:r w:rsidR="007D2FDC" w:rsidRPr="00F34231">
        <w:rPr>
          <w:rFonts w:ascii="Arial" w:hAnsi="Arial" w:cs="Arial"/>
          <w:b/>
          <w:sz w:val="24"/>
          <w:szCs w:val="24"/>
        </w:rPr>
        <w:t xml:space="preserve"> (including Headcount, FTE Enrolments and Passes, Graduation and Success Rates)</w:t>
      </w:r>
    </w:p>
    <w:p w:rsidR="007234C2" w:rsidRDefault="007234C2" w:rsidP="00B17D67">
      <w:pPr>
        <w:ind w:left="720"/>
        <w:rPr>
          <w:rFonts w:ascii="Arial" w:hAnsi="Arial" w:cs="Arial"/>
          <w:sz w:val="24"/>
          <w:szCs w:val="24"/>
          <w:u w:val="single"/>
        </w:rPr>
      </w:pPr>
    </w:p>
    <w:tbl>
      <w:tblPr>
        <w:tblW w:w="0" w:type="auto"/>
        <w:tblCellMar>
          <w:left w:w="0" w:type="dxa"/>
          <w:right w:w="0" w:type="dxa"/>
        </w:tblCellMar>
        <w:tblLook w:val="0000" w:firstRow="0" w:lastRow="0" w:firstColumn="0" w:lastColumn="0" w:noHBand="0" w:noVBand="0"/>
      </w:tblPr>
      <w:tblGrid>
        <w:gridCol w:w="1417"/>
        <w:gridCol w:w="2649"/>
        <w:gridCol w:w="1613"/>
        <w:gridCol w:w="1133"/>
        <w:gridCol w:w="1677"/>
        <w:gridCol w:w="1310"/>
        <w:gridCol w:w="1328"/>
        <w:gridCol w:w="1497"/>
      </w:tblGrid>
      <w:tr w:rsidR="00B17D67" w:rsidRPr="00B17D67" w:rsidTr="000C3BB2">
        <w:trPr>
          <w:trHeight w:val="486"/>
        </w:trPr>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Pr="002A6EA4" w:rsidRDefault="00B17D67" w:rsidP="00B17D67">
            <w:pPr>
              <w:spacing w:after="0" w:line="240" w:lineRule="auto"/>
              <w:jc w:val="center"/>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Year</w:t>
            </w:r>
          </w:p>
        </w:tc>
        <w:tc>
          <w:tcPr>
            <w:tcW w:w="2649"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Pr="002A6EA4" w:rsidRDefault="00B17D67" w:rsidP="00B17D67">
            <w:pPr>
              <w:spacing w:after="0" w:line="240" w:lineRule="auto"/>
              <w:jc w:val="center"/>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Campus</w:t>
            </w:r>
          </w:p>
        </w:tc>
        <w:tc>
          <w:tcPr>
            <w:tcW w:w="161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Pr="002A6EA4" w:rsidRDefault="00B17D67" w:rsidP="00B17D67">
            <w:pPr>
              <w:spacing w:after="0" w:line="240" w:lineRule="auto"/>
              <w:jc w:val="center"/>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Student Headcount</w:t>
            </w:r>
          </w:p>
        </w:tc>
        <w:tc>
          <w:tcPr>
            <w:tcW w:w="113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Pr="002A6EA4" w:rsidRDefault="00B17D67" w:rsidP="00B17D67">
            <w:pPr>
              <w:spacing w:after="0" w:line="240" w:lineRule="auto"/>
              <w:jc w:val="center"/>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Graduates</w:t>
            </w:r>
          </w:p>
        </w:tc>
        <w:tc>
          <w:tcPr>
            <w:tcW w:w="167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Pr="002A6EA4" w:rsidRDefault="00B17D67" w:rsidP="00B17D67">
            <w:pPr>
              <w:spacing w:after="0" w:line="240" w:lineRule="auto"/>
              <w:jc w:val="center"/>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Graduation Rate</w:t>
            </w:r>
          </w:p>
        </w:tc>
        <w:tc>
          <w:tcPr>
            <w:tcW w:w="131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Pr="002A6EA4" w:rsidRDefault="00B17D67" w:rsidP="00B17D67">
            <w:pPr>
              <w:spacing w:after="0" w:line="240" w:lineRule="auto"/>
              <w:jc w:val="center"/>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FTE Enrolled</w:t>
            </w:r>
          </w:p>
        </w:tc>
        <w:tc>
          <w:tcPr>
            <w:tcW w:w="132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Pr="002A6EA4" w:rsidRDefault="00B17D67" w:rsidP="00B17D67">
            <w:pPr>
              <w:spacing w:after="0" w:line="240" w:lineRule="auto"/>
              <w:jc w:val="center"/>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FTE Passed</w:t>
            </w:r>
          </w:p>
        </w:tc>
        <w:tc>
          <w:tcPr>
            <w:tcW w:w="149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Pr="002A6EA4" w:rsidRDefault="00B17D67" w:rsidP="00B17D67">
            <w:pPr>
              <w:spacing w:after="0" w:line="240" w:lineRule="auto"/>
              <w:jc w:val="center"/>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Success Rate</w:t>
            </w:r>
          </w:p>
        </w:tc>
      </w:tr>
      <w:tr w:rsidR="00B17D67" w:rsidRPr="00B17D67" w:rsidTr="00886A4A">
        <w:trPr>
          <w:trHeight w:val="260"/>
        </w:trPr>
        <w:tc>
          <w:tcPr>
            <w:tcW w:w="1417" w:type="dxa"/>
            <w:vMerge w:val="restart"/>
            <w:tcBorders>
              <w:top w:val="single" w:sz="8" w:space="0" w:color="000000"/>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2009</w:t>
            </w: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 xml:space="preserve">PRETORIA CAMPUSES </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6,396</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1,268</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19.8%</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4,772.987</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3,429.561</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71.9%</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SOSHANGUVE CAMPUSES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190</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161</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84.7%</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164.501</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109.010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66.3%</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 xml:space="preserve">GA-RANKUWA CAMPUSES </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19</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9</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47.4%</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167.520</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129.267</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77.2%</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eMALAHLENI CAMPUS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33.3%</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155.834</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76.337</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49.0%</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NELSPRUIT CAMPUS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100.0%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49.843</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35.380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71.0%</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POLOKWANE CAMPUS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14.300</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10.200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71.3%</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OTHER CAMPUSES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0.000</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0.000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r>
      <w:tr w:rsidR="00B17D67" w:rsidRPr="00B17D67" w:rsidTr="00886A4A">
        <w:trPr>
          <w:trHeight w:val="260"/>
        </w:trPr>
        <w:tc>
          <w:tcPr>
            <w:tcW w:w="1417" w:type="dxa"/>
            <w:vMerge/>
            <w:tcBorders>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Total</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6611</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1,440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21.8%</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5,324.985</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3,789.755</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71.2%</w:t>
            </w:r>
          </w:p>
        </w:tc>
      </w:tr>
      <w:tr w:rsidR="00B17D67" w:rsidRPr="00B17D67" w:rsidTr="000C3BB2">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2010</w:t>
            </w: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 xml:space="preserve">PRETORIA CAMPUSES </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6,613</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1,385</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20.9%</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4,778.770</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3,522.680</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73.7%</w:t>
            </w:r>
          </w:p>
        </w:tc>
      </w:tr>
      <w:tr w:rsidR="00B17D67" w:rsidRPr="00B17D67" w:rsidTr="000C3BB2">
        <w:trPr>
          <w:trHeight w:val="260"/>
        </w:trPr>
        <w:tc>
          <w:tcPr>
            <w:tcW w:w="1417" w:type="dxa"/>
            <w:vMerge/>
            <w:tcBorders>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SOSHANGUVE CAMPUSES</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27</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450.0%</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82.680</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33.850</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40.9%</w:t>
            </w:r>
          </w:p>
        </w:tc>
      </w:tr>
      <w:tr w:rsidR="00B17D67" w:rsidRPr="00B17D67" w:rsidTr="000C3BB2">
        <w:trPr>
          <w:trHeight w:val="260"/>
        </w:trPr>
        <w:tc>
          <w:tcPr>
            <w:tcW w:w="1417" w:type="dxa"/>
            <w:vMerge/>
            <w:tcBorders>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 xml:space="preserve">GA-RANKUWA CAMPUSES </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233.3%</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178.280</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90.320</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50.7%</w:t>
            </w:r>
          </w:p>
        </w:tc>
      </w:tr>
      <w:tr w:rsidR="00B17D67" w:rsidRPr="00B17D67" w:rsidTr="000C3BB2">
        <w:trPr>
          <w:trHeight w:val="260"/>
        </w:trPr>
        <w:tc>
          <w:tcPr>
            <w:tcW w:w="1417" w:type="dxa"/>
            <w:vMerge/>
            <w:tcBorders>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eMALAHLENI CAMPUS</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121.600</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57.500</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47.3%</w:t>
            </w:r>
          </w:p>
        </w:tc>
      </w:tr>
      <w:tr w:rsidR="00B17D67" w:rsidRPr="00B17D67" w:rsidTr="000C3BB2">
        <w:trPr>
          <w:trHeight w:val="260"/>
        </w:trPr>
        <w:tc>
          <w:tcPr>
            <w:tcW w:w="1417" w:type="dxa"/>
            <w:vMerge/>
            <w:tcBorders>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NELSPRUIT CAMPUS</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47.250</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19.850</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42.0%</w:t>
            </w:r>
          </w:p>
        </w:tc>
      </w:tr>
      <w:tr w:rsidR="00B17D67" w:rsidRPr="00B17D67" w:rsidTr="000C3BB2">
        <w:trPr>
          <w:trHeight w:val="260"/>
        </w:trPr>
        <w:tc>
          <w:tcPr>
            <w:tcW w:w="1417" w:type="dxa"/>
            <w:vMerge/>
            <w:tcBorders>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POLOKWANE CAMPUS</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18.700</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10.300</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55.1%</w:t>
            </w:r>
          </w:p>
        </w:tc>
      </w:tr>
      <w:tr w:rsidR="00B17D67" w:rsidRPr="00B17D67" w:rsidTr="000C3BB2">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Total</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6622</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1,419</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21.4%</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5,227.280</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3,734.500</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71.4%</w:t>
            </w:r>
          </w:p>
        </w:tc>
      </w:tr>
      <w:tr w:rsidR="00B17D67" w:rsidRPr="00B17D67" w:rsidTr="00886A4A">
        <w:trPr>
          <w:trHeight w:val="260"/>
        </w:trPr>
        <w:tc>
          <w:tcPr>
            <w:tcW w:w="1417" w:type="dxa"/>
            <w:vMerge w:val="restart"/>
            <w:tcBorders>
              <w:top w:val="single" w:sz="8" w:space="0" w:color="000000"/>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2011</w:t>
            </w: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 xml:space="preserve">PRETORIA CAMPUSES </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6,616</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1,736</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26.2%</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4,765.176</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3,652.500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76.6%</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SOSHANGUVE CAMPUSES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12</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1200.0%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136.908</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90.676</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66.2%</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 xml:space="preserve">GA-RANKUWA CAMPUSES </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195.975</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110.150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56.2%</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eMALAHLENI CAMPUS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90.900</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48.400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53.2%</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NELSPRUIT CAMPUS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46.232</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22.044</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47.7%</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POLOKWANE CAMPUS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16.500</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6.300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38.2%</w:t>
            </w:r>
          </w:p>
        </w:tc>
      </w:tr>
      <w:tr w:rsidR="00B17D67" w:rsidRPr="00B17D67" w:rsidTr="00886A4A">
        <w:trPr>
          <w:trHeight w:val="260"/>
        </w:trPr>
        <w:tc>
          <w:tcPr>
            <w:tcW w:w="1417" w:type="dxa"/>
            <w:vMerge/>
            <w:tcBorders>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Total</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6617</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1,750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26.4%</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5,251.691</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3,930.070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74.8%</w:t>
            </w:r>
          </w:p>
        </w:tc>
      </w:tr>
      <w:tr w:rsidR="00B17D67" w:rsidRPr="00B17D67" w:rsidTr="000C3BB2">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2012</w:t>
            </w: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 xml:space="preserve">PRETORIA CAMPUSES </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6,767</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1,693</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25.0%</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4,792.852</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3,639.774</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75.9%</w:t>
            </w:r>
          </w:p>
        </w:tc>
      </w:tr>
      <w:tr w:rsidR="00B17D67" w:rsidRPr="00B17D67" w:rsidTr="000C3BB2">
        <w:trPr>
          <w:trHeight w:val="260"/>
        </w:trPr>
        <w:tc>
          <w:tcPr>
            <w:tcW w:w="1417" w:type="dxa"/>
            <w:vMerge/>
            <w:tcBorders>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SOSHANGUVE CAMPUSES</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200.0%</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77.201</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43.477</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56.3%</w:t>
            </w:r>
          </w:p>
        </w:tc>
      </w:tr>
      <w:tr w:rsidR="00B17D67" w:rsidRPr="00B17D67" w:rsidTr="000C3BB2">
        <w:trPr>
          <w:trHeight w:val="260"/>
        </w:trPr>
        <w:tc>
          <w:tcPr>
            <w:tcW w:w="1417" w:type="dxa"/>
            <w:vMerge/>
            <w:tcBorders>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 xml:space="preserve">GA-RANKUWA CAMPUSES </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186.325</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116.875</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62.7%</w:t>
            </w:r>
          </w:p>
        </w:tc>
      </w:tr>
      <w:tr w:rsidR="00B17D67" w:rsidRPr="00B17D67" w:rsidTr="000C3BB2">
        <w:trPr>
          <w:trHeight w:val="260"/>
        </w:trPr>
        <w:tc>
          <w:tcPr>
            <w:tcW w:w="1417" w:type="dxa"/>
            <w:vMerge/>
            <w:tcBorders>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eMALAHLENI CAMPUS</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73.334</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43.545</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59.4%</w:t>
            </w:r>
          </w:p>
        </w:tc>
      </w:tr>
      <w:tr w:rsidR="00B17D67" w:rsidRPr="00B17D67" w:rsidTr="000C3BB2">
        <w:trPr>
          <w:trHeight w:val="260"/>
        </w:trPr>
        <w:tc>
          <w:tcPr>
            <w:tcW w:w="1417" w:type="dxa"/>
            <w:vMerge/>
            <w:tcBorders>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NELSPRUIT CAMPUS</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44.502</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30.604</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68.8%</w:t>
            </w:r>
          </w:p>
        </w:tc>
      </w:tr>
      <w:tr w:rsidR="00B17D67" w:rsidRPr="00B17D67" w:rsidTr="000C3BB2">
        <w:trPr>
          <w:trHeight w:val="260"/>
        </w:trPr>
        <w:tc>
          <w:tcPr>
            <w:tcW w:w="1417" w:type="dxa"/>
            <w:vMerge/>
            <w:tcBorders>
              <w:left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POLOKWANE CAMPUS</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16.500</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10.100</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61.2%</w:t>
            </w:r>
          </w:p>
        </w:tc>
      </w:tr>
      <w:tr w:rsidR="00B17D67" w:rsidRPr="00B17D67" w:rsidTr="000C3BB2">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Total</w:t>
            </w:r>
          </w:p>
        </w:tc>
        <w:tc>
          <w:tcPr>
            <w:tcW w:w="1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6769</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1,699</w:t>
            </w:r>
          </w:p>
        </w:tc>
        <w:tc>
          <w:tcPr>
            <w:tcW w:w="1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25.1%</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5,190.714</w:t>
            </w:r>
          </w:p>
        </w:tc>
        <w:tc>
          <w:tcPr>
            <w:tcW w:w="1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3,884.375</w:t>
            </w:r>
          </w:p>
        </w:tc>
        <w:tc>
          <w:tcPr>
            <w:tcW w:w="14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74.8%</w:t>
            </w:r>
          </w:p>
        </w:tc>
      </w:tr>
      <w:tr w:rsidR="00B17D67" w:rsidRPr="00B17D67" w:rsidTr="00886A4A">
        <w:trPr>
          <w:trHeight w:val="260"/>
        </w:trPr>
        <w:tc>
          <w:tcPr>
            <w:tcW w:w="1417" w:type="dxa"/>
            <w:vMerge w:val="restart"/>
            <w:tcBorders>
              <w:top w:val="single" w:sz="8" w:space="0" w:color="000000"/>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2013</w:t>
            </w: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 xml:space="preserve">PRETORIA CAMPUSES </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6,910</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1,576</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22.8%</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4,933.431</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3,825.190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77.5%</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SOSHANGUVE CAMPUSES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5</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500.0%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66.251</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34.544</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52.1%</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 xml:space="preserve">GA-RANKUWA CAMPUSES </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188.279</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131.839</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70.0%</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eMALAHLENI CAMPUS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107.408</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77.546</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72.2%</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NELSPRUIT CAMPUS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49.048</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31.842</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64.9%</w:t>
            </w:r>
          </w:p>
        </w:tc>
      </w:tr>
      <w:tr w:rsidR="00B17D67" w:rsidRPr="00B17D67" w:rsidTr="00886A4A">
        <w:trPr>
          <w:trHeight w:val="260"/>
        </w:trPr>
        <w:tc>
          <w:tcPr>
            <w:tcW w:w="1417" w:type="dxa"/>
            <w:vMerge/>
            <w:tcBorders>
              <w:left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POLOKWANE CAMPUS</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0.0%</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13.500</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8.600</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color w:val="000000"/>
                <w:lang w:val="en-US" w:eastAsia="en-US"/>
              </w:rPr>
              <w:t>63.7%</w:t>
            </w:r>
          </w:p>
        </w:tc>
      </w:tr>
      <w:tr w:rsidR="00B17D67" w:rsidRPr="00B17D67" w:rsidTr="00886A4A">
        <w:trPr>
          <w:trHeight w:val="260"/>
        </w:trPr>
        <w:tc>
          <w:tcPr>
            <w:tcW w:w="1417" w:type="dxa"/>
            <w:vMerge/>
            <w:tcBorders>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p>
        </w:tc>
        <w:tc>
          <w:tcPr>
            <w:tcW w:w="26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Total</w:t>
            </w:r>
          </w:p>
        </w:tc>
        <w:tc>
          <w:tcPr>
            <w:tcW w:w="161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6911</w:t>
            </w:r>
          </w:p>
        </w:tc>
        <w:tc>
          <w:tcPr>
            <w:tcW w:w="11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1,581</w:t>
            </w:r>
          </w:p>
        </w:tc>
        <w:tc>
          <w:tcPr>
            <w:tcW w:w="167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22.9%</w:t>
            </w:r>
          </w:p>
        </w:tc>
        <w:tc>
          <w:tcPr>
            <w:tcW w:w="13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5,357.917</w:t>
            </w:r>
          </w:p>
        </w:tc>
        <w:tc>
          <w:tcPr>
            <w:tcW w:w="132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4,109.561</w:t>
            </w:r>
          </w:p>
        </w:tc>
        <w:tc>
          <w:tcPr>
            <w:tcW w:w="149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17D67" w:rsidRPr="002A6EA4" w:rsidRDefault="00B17D67" w:rsidP="00B17D67">
            <w:pPr>
              <w:spacing w:after="0" w:line="240" w:lineRule="auto"/>
              <w:jc w:val="right"/>
              <w:rPr>
                <w:rFonts w:ascii="Arial Narrow" w:eastAsia="Times New Roman" w:hAnsi="Arial Narrow" w:cs="Times New Roman"/>
                <w:lang w:val="en-US" w:eastAsia="en-US"/>
              </w:rPr>
            </w:pPr>
            <w:r w:rsidRPr="002A6EA4">
              <w:rPr>
                <w:rFonts w:ascii="Arial Narrow" w:eastAsia="Arial" w:hAnsi="Arial Narrow" w:cs="Times New Roman"/>
                <w:b/>
                <w:color w:val="000000"/>
                <w:lang w:val="en-US" w:eastAsia="en-US"/>
              </w:rPr>
              <w:t>76.7%</w:t>
            </w:r>
          </w:p>
        </w:tc>
      </w:tr>
    </w:tbl>
    <w:p w:rsidR="00B17D67" w:rsidRDefault="00B17D67" w:rsidP="00B17D67">
      <w:pPr>
        <w:ind w:left="720"/>
        <w:rPr>
          <w:rFonts w:ascii="Arial" w:hAnsi="Arial" w:cs="Arial"/>
          <w:sz w:val="24"/>
          <w:szCs w:val="24"/>
          <w:u w:val="single"/>
        </w:rPr>
      </w:pPr>
    </w:p>
    <w:p w:rsidR="0084723D" w:rsidRPr="0084723D" w:rsidRDefault="0084723D" w:rsidP="0084723D">
      <w:pPr>
        <w:tabs>
          <w:tab w:val="left" w:pos="567"/>
        </w:tabs>
        <w:spacing w:after="0" w:line="240" w:lineRule="auto"/>
        <w:ind w:left="567" w:hanging="567"/>
        <w:rPr>
          <w:rFonts w:ascii="Arial" w:hAnsi="Arial" w:cs="Arial"/>
          <w:color w:val="000000" w:themeColor="text1"/>
          <w:sz w:val="24"/>
          <w:szCs w:val="24"/>
        </w:rPr>
      </w:pPr>
      <w:r w:rsidRPr="0084723D">
        <w:rPr>
          <w:rFonts w:ascii="Arial" w:hAnsi="Arial" w:cs="Arial"/>
          <w:color w:val="000000" w:themeColor="text1"/>
          <w:sz w:val="24"/>
          <w:szCs w:val="24"/>
        </w:rPr>
        <w:t xml:space="preserve">The Faculty has seen very positive growth with regards to its student success rate over the last couple of years. Student </w:t>
      </w:r>
    </w:p>
    <w:p w:rsidR="0084723D" w:rsidRPr="0084723D" w:rsidRDefault="0084723D" w:rsidP="0084723D">
      <w:pPr>
        <w:tabs>
          <w:tab w:val="left" w:pos="567"/>
        </w:tabs>
        <w:spacing w:after="0" w:line="240" w:lineRule="auto"/>
        <w:ind w:left="567" w:hanging="567"/>
        <w:rPr>
          <w:rFonts w:ascii="Arial" w:hAnsi="Arial" w:cs="Arial"/>
          <w:color w:val="000000" w:themeColor="text1"/>
          <w:sz w:val="24"/>
          <w:szCs w:val="24"/>
        </w:rPr>
      </w:pPr>
      <w:r w:rsidRPr="0084723D">
        <w:rPr>
          <w:rFonts w:ascii="Arial" w:hAnsi="Arial" w:cs="Arial"/>
          <w:color w:val="000000" w:themeColor="text1"/>
          <w:sz w:val="24"/>
          <w:szCs w:val="24"/>
        </w:rPr>
        <w:t xml:space="preserve">success rate for undergraduate studies </w:t>
      </w:r>
      <w:r>
        <w:rPr>
          <w:rFonts w:ascii="Arial" w:hAnsi="Arial" w:cs="Arial"/>
          <w:color w:val="000000" w:themeColor="text1"/>
          <w:sz w:val="24"/>
          <w:szCs w:val="24"/>
        </w:rPr>
        <w:t xml:space="preserve">increased to </w:t>
      </w:r>
      <w:r w:rsidRPr="0084723D">
        <w:rPr>
          <w:rFonts w:ascii="Arial" w:hAnsi="Arial" w:cs="Arial"/>
          <w:color w:val="000000" w:themeColor="text1"/>
          <w:sz w:val="24"/>
          <w:szCs w:val="24"/>
        </w:rPr>
        <w:t xml:space="preserve"> 7</w:t>
      </w:r>
      <w:r>
        <w:rPr>
          <w:rFonts w:ascii="Arial" w:hAnsi="Arial" w:cs="Arial"/>
          <w:color w:val="000000" w:themeColor="text1"/>
          <w:sz w:val="24"/>
          <w:szCs w:val="24"/>
        </w:rPr>
        <w:t>6</w:t>
      </w:r>
      <w:r w:rsidRPr="0084723D">
        <w:rPr>
          <w:rFonts w:ascii="Arial" w:hAnsi="Arial" w:cs="Arial"/>
          <w:color w:val="000000" w:themeColor="text1"/>
          <w:sz w:val="24"/>
          <w:szCs w:val="24"/>
        </w:rPr>
        <w:t>.</w:t>
      </w:r>
      <w:r>
        <w:rPr>
          <w:rFonts w:ascii="Arial" w:hAnsi="Arial" w:cs="Arial"/>
          <w:color w:val="000000" w:themeColor="text1"/>
          <w:sz w:val="24"/>
          <w:szCs w:val="24"/>
        </w:rPr>
        <w:t>7% in 2013</w:t>
      </w:r>
      <w:r w:rsidRPr="0084723D">
        <w:rPr>
          <w:rFonts w:ascii="Arial" w:hAnsi="Arial" w:cs="Arial"/>
          <w:color w:val="000000" w:themeColor="text1"/>
          <w:sz w:val="24"/>
          <w:szCs w:val="24"/>
        </w:rPr>
        <w:t>. The Faculty is now starting to see the results</w:t>
      </w:r>
    </w:p>
    <w:p w:rsidR="0084723D" w:rsidRPr="0084723D" w:rsidRDefault="0084723D" w:rsidP="0084723D">
      <w:pPr>
        <w:tabs>
          <w:tab w:val="left" w:pos="567"/>
        </w:tabs>
        <w:spacing w:after="0" w:line="240" w:lineRule="auto"/>
        <w:ind w:left="567" w:hanging="567"/>
        <w:rPr>
          <w:rFonts w:ascii="Arial" w:hAnsi="Arial" w:cs="Arial"/>
          <w:color w:val="000000" w:themeColor="text1"/>
          <w:sz w:val="24"/>
          <w:szCs w:val="24"/>
        </w:rPr>
      </w:pPr>
      <w:r w:rsidRPr="0084723D">
        <w:rPr>
          <w:rFonts w:ascii="Arial" w:hAnsi="Arial" w:cs="Arial"/>
          <w:color w:val="000000" w:themeColor="text1"/>
          <w:sz w:val="24"/>
          <w:szCs w:val="24"/>
        </w:rPr>
        <w:t>from its improvement plans being implemented. In line with the student success rate the graduation rate of the Faculty</w:t>
      </w:r>
    </w:p>
    <w:p w:rsidR="0084723D" w:rsidRPr="0084723D" w:rsidRDefault="0084723D" w:rsidP="0084723D">
      <w:pPr>
        <w:tabs>
          <w:tab w:val="left" w:pos="567"/>
        </w:tabs>
        <w:spacing w:after="0" w:line="240" w:lineRule="auto"/>
        <w:ind w:left="567" w:hanging="567"/>
        <w:rPr>
          <w:rFonts w:ascii="Arial" w:hAnsi="Arial" w:cs="Arial"/>
          <w:b/>
          <w:sz w:val="24"/>
          <w:szCs w:val="24"/>
        </w:rPr>
      </w:pPr>
      <w:r w:rsidRPr="0084723D">
        <w:rPr>
          <w:rFonts w:ascii="Arial" w:hAnsi="Arial" w:cs="Arial"/>
          <w:color w:val="000000" w:themeColor="text1"/>
          <w:sz w:val="24"/>
          <w:szCs w:val="24"/>
        </w:rPr>
        <w:t>also remained in 201</w:t>
      </w:r>
      <w:r>
        <w:rPr>
          <w:rFonts w:ascii="Arial" w:hAnsi="Arial" w:cs="Arial"/>
          <w:color w:val="000000" w:themeColor="text1"/>
          <w:sz w:val="24"/>
          <w:szCs w:val="24"/>
        </w:rPr>
        <w:t>3.</w:t>
      </w:r>
    </w:p>
    <w:p w:rsidR="00B17D67" w:rsidRDefault="00B17D67" w:rsidP="0084723D">
      <w:pPr>
        <w:rPr>
          <w:rFonts w:ascii="Arial" w:hAnsi="Arial" w:cs="Arial"/>
          <w:sz w:val="24"/>
          <w:szCs w:val="24"/>
          <w:u w:val="single"/>
        </w:rPr>
      </w:pPr>
    </w:p>
    <w:p w:rsidR="00B17D67" w:rsidRDefault="00B17D67" w:rsidP="00B17D67">
      <w:pPr>
        <w:ind w:left="720"/>
        <w:rPr>
          <w:rFonts w:ascii="Arial" w:hAnsi="Arial" w:cs="Arial"/>
          <w:sz w:val="24"/>
          <w:szCs w:val="24"/>
          <w:u w:val="single"/>
        </w:rPr>
      </w:pPr>
    </w:p>
    <w:p w:rsidR="00B17D67" w:rsidRPr="00F34231" w:rsidRDefault="00B17D67" w:rsidP="00B17D67">
      <w:pPr>
        <w:ind w:left="720"/>
        <w:rPr>
          <w:rFonts w:ascii="Arial" w:hAnsi="Arial" w:cs="Arial"/>
          <w:sz w:val="24"/>
          <w:szCs w:val="24"/>
        </w:rPr>
      </w:pPr>
    </w:p>
    <w:p w:rsidR="002A6EA4" w:rsidRDefault="002A6EA4" w:rsidP="002438C5">
      <w:pPr>
        <w:spacing w:after="0" w:line="240" w:lineRule="auto"/>
        <w:ind w:left="1134" w:hanging="567"/>
        <w:rPr>
          <w:rFonts w:ascii="Arial" w:hAnsi="Arial" w:cs="Arial"/>
          <w:b/>
          <w:sz w:val="24"/>
          <w:szCs w:val="24"/>
        </w:rPr>
      </w:pPr>
    </w:p>
    <w:p w:rsidR="002A6EA4" w:rsidRDefault="002A6EA4" w:rsidP="002438C5">
      <w:pPr>
        <w:spacing w:after="0" w:line="240" w:lineRule="auto"/>
        <w:ind w:left="1134" w:hanging="567"/>
        <w:rPr>
          <w:rFonts w:ascii="Arial" w:hAnsi="Arial" w:cs="Arial"/>
          <w:b/>
          <w:sz w:val="24"/>
          <w:szCs w:val="24"/>
        </w:rPr>
      </w:pPr>
    </w:p>
    <w:p w:rsidR="000C68EF" w:rsidRDefault="002438C5" w:rsidP="002438C5">
      <w:pPr>
        <w:spacing w:after="0" w:line="240" w:lineRule="auto"/>
        <w:ind w:left="1134" w:hanging="567"/>
        <w:rPr>
          <w:rFonts w:ascii="Arial" w:hAnsi="Arial" w:cs="Arial"/>
          <w:b/>
          <w:sz w:val="24"/>
          <w:szCs w:val="24"/>
        </w:rPr>
      </w:pPr>
      <w:r w:rsidRPr="00F34231">
        <w:rPr>
          <w:rFonts w:ascii="Arial" w:hAnsi="Arial" w:cs="Arial"/>
          <w:b/>
          <w:sz w:val="24"/>
          <w:szCs w:val="24"/>
        </w:rPr>
        <w:lastRenderedPageBreak/>
        <w:t>1.2</w:t>
      </w:r>
      <w:r w:rsidRPr="00F34231">
        <w:rPr>
          <w:rFonts w:ascii="Arial" w:hAnsi="Arial" w:cs="Arial"/>
          <w:b/>
          <w:sz w:val="24"/>
          <w:szCs w:val="24"/>
        </w:rPr>
        <w:tab/>
      </w:r>
      <w:r w:rsidR="000C68EF" w:rsidRPr="00F34231">
        <w:rPr>
          <w:rFonts w:ascii="Arial" w:hAnsi="Arial" w:cs="Arial"/>
          <w:b/>
          <w:sz w:val="24"/>
          <w:szCs w:val="24"/>
        </w:rPr>
        <w:t xml:space="preserve">Student </w:t>
      </w:r>
      <w:r w:rsidR="00F47818" w:rsidRPr="00F34231">
        <w:rPr>
          <w:rFonts w:ascii="Arial" w:hAnsi="Arial" w:cs="Arial"/>
          <w:b/>
          <w:sz w:val="24"/>
          <w:szCs w:val="24"/>
        </w:rPr>
        <w:t>headcount</w:t>
      </w:r>
      <w:r w:rsidR="000C68EF" w:rsidRPr="00F34231">
        <w:rPr>
          <w:rFonts w:ascii="Arial" w:hAnsi="Arial" w:cs="Arial"/>
          <w:b/>
          <w:sz w:val="24"/>
          <w:szCs w:val="24"/>
        </w:rPr>
        <w:t xml:space="preserve"> by mode of instruction (contact/distance)</w:t>
      </w:r>
    </w:p>
    <w:p w:rsidR="00B17D67" w:rsidRDefault="00B17D67" w:rsidP="002438C5">
      <w:pPr>
        <w:spacing w:after="0" w:line="240" w:lineRule="auto"/>
        <w:ind w:left="1134" w:hanging="567"/>
        <w:rPr>
          <w:rFonts w:ascii="Arial" w:hAnsi="Arial" w:cs="Arial"/>
          <w:b/>
          <w:sz w:val="24"/>
          <w:szCs w:val="24"/>
        </w:rPr>
      </w:pPr>
    </w:p>
    <w:tbl>
      <w:tblPr>
        <w:tblW w:w="0" w:type="auto"/>
        <w:tblCellMar>
          <w:left w:w="0" w:type="dxa"/>
          <w:right w:w="0" w:type="dxa"/>
        </w:tblCellMar>
        <w:tblLook w:val="0000" w:firstRow="0" w:lastRow="0" w:firstColumn="0" w:lastColumn="0" w:noHBand="0" w:noVBand="0"/>
      </w:tblPr>
      <w:tblGrid>
        <w:gridCol w:w="1093"/>
        <w:gridCol w:w="2637"/>
        <w:gridCol w:w="2603"/>
      </w:tblGrid>
      <w:tr w:rsidR="00B17D67" w:rsidTr="000C3BB2">
        <w:trPr>
          <w:trHeight w:val="230"/>
        </w:trPr>
        <w:tc>
          <w:tcPr>
            <w:tcW w:w="6333" w:type="dxa"/>
            <w:gridSpan w:val="3"/>
            <w:tcMar>
              <w:top w:w="40" w:type="dxa"/>
              <w:left w:w="40" w:type="dxa"/>
              <w:bottom w:w="40" w:type="dxa"/>
              <w:right w:w="40" w:type="dxa"/>
            </w:tcMar>
            <w:vAlign w:val="center"/>
          </w:tcPr>
          <w:p w:rsidR="00B17D67" w:rsidRDefault="00B17D67" w:rsidP="000C3BB2"/>
        </w:tc>
      </w:tr>
      <w:tr w:rsidR="00B17D67" w:rsidTr="000C3BB2">
        <w:trPr>
          <w:trHeight w:val="260"/>
        </w:trPr>
        <w:tc>
          <w:tcPr>
            <w:tcW w:w="109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Default="00B17D67" w:rsidP="000C3BB2">
            <w:pPr>
              <w:jc w:val="center"/>
            </w:pPr>
            <w:r>
              <w:rPr>
                <w:rFonts w:ascii="Arial" w:eastAsia="Arial" w:hAnsi="Arial"/>
                <w:b/>
                <w:color w:val="000000"/>
                <w:sz w:val="20"/>
              </w:rPr>
              <w:t>Year</w:t>
            </w:r>
          </w:p>
        </w:tc>
        <w:tc>
          <w:tcPr>
            <w:tcW w:w="263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Default="00B17D67" w:rsidP="000C3BB2">
            <w:pPr>
              <w:jc w:val="center"/>
            </w:pPr>
            <w:r>
              <w:rPr>
                <w:rFonts w:ascii="Arial" w:eastAsia="Arial" w:hAnsi="Arial"/>
                <w:b/>
                <w:color w:val="000000"/>
                <w:sz w:val="20"/>
              </w:rPr>
              <w:t>Contact mode</w:t>
            </w:r>
          </w:p>
        </w:tc>
        <w:tc>
          <w:tcPr>
            <w:tcW w:w="260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B17D67" w:rsidRDefault="00B17D67" w:rsidP="000C3BB2">
            <w:pPr>
              <w:jc w:val="center"/>
            </w:pPr>
            <w:r>
              <w:rPr>
                <w:rFonts w:ascii="Arial" w:eastAsia="Arial" w:hAnsi="Arial"/>
                <w:b/>
                <w:color w:val="000000"/>
                <w:sz w:val="20"/>
              </w:rPr>
              <w:t>Total</w:t>
            </w:r>
          </w:p>
        </w:tc>
      </w:tr>
      <w:tr w:rsidR="00B17D67" w:rsidTr="000C3BB2">
        <w:trPr>
          <w:trHeight w:val="260"/>
        </w:trPr>
        <w:tc>
          <w:tcPr>
            <w:tcW w:w="10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2009</w:t>
            </w:r>
          </w:p>
        </w:tc>
        <w:tc>
          <w:tcPr>
            <w:tcW w:w="26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6,611</w:t>
            </w:r>
          </w:p>
        </w:tc>
        <w:tc>
          <w:tcPr>
            <w:tcW w:w="26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6,611</w:t>
            </w:r>
          </w:p>
        </w:tc>
      </w:tr>
      <w:tr w:rsidR="00B17D67" w:rsidTr="000C3BB2">
        <w:trPr>
          <w:trHeight w:val="260"/>
        </w:trPr>
        <w:tc>
          <w:tcPr>
            <w:tcW w:w="10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2010</w:t>
            </w:r>
          </w:p>
        </w:tc>
        <w:tc>
          <w:tcPr>
            <w:tcW w:w="26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6,622</w:t>
            </w:r>
          </w:p>
        </w:tc>
        <w:tc>
          <w:tcPr>
            <w:tcW w:w="26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6,622</w:t>
            </w:r>
          </w:p>
        </w:tc>
      </w:tr>
      <w:tr w:rsidR="00B17D67" w:rsidTr="000C3BB2">
        <w:trPr>
          <w:trHeight w:val="260"/>
        </w:trPr>
        <w:tc>
          <w:tcPr>
            <w:tcW w:w="10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2011</w:t>
            </w:r>
          </w:p>
        </w:tc>
        <w:tc>
          <w:tcPr>
            <w:tcW w:w="26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6,617</w:t>
            </w:r>
          </w:p>
        </w:tc>
        <w:tc>
          <w:tcPr>
            <w:tcW w:w="26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6,617</w:t>
            </w:r>
          </w:p>
        </w:tc>
      </w:tr>
      <w:tr w:rsidR="00B17D67" w:rsidTr="000C3BB2">
        <w:trPr>
          <w:trHeight w:val="260"/>
        </w:trPr>
        <w:tc>
          <w:tcPr>
            <w:tcW w:w="10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2012</w:t>
            </w:r>
          </w:p>
        </w:tc>
        <w:tc>
          <w:tcPr>
            <w:tcW w:w="26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6,769</w:t>
            </w:r>
          </w:p>
        </w:tc>
        <w:tc>
          <w:tcPr>
            <w:tcW w:w="26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6,769</w:t>
            </w:r>
          </w:p>
        </w:tc>
      </w:tr>
      <w:tr w:rsidR="00B17D67" w:rsidTr="000C3BB2">
        <w:trPr>
          <w:trHeight w:val="260"/>
        </w:trPr>
        <w:tc>
          <w:tcPr>
            <w:tcW w:w="10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2013</w:t>
            </w:r>
          </w:p>
        </w:tc>
        <w:tc>
          <w:tcPr>
            <w:tcW w:w="26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6,911</w:t>
            </w:r>
          </w:p>
        </w:tc>
        <w:tc>
          <w:tcPr>
            <w:tcW w:w="26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7D67" w:rsidRDefault="00B17D67" w:rsidP="000C3BB2">
            <w:pPr>
              <w:jc w:val="center"/>
            </w:pPr>
            <w:r>
              <w:rPr>
                <w:rFonts w:ascii="Arial" w:eastAsia="Arial" w:hAnsi="Arial"/>
                <w:color w:val="000000"/>
                <w:sz w:val="20"/>
              </w:rPr>
              <w:t>6,911</w:t>
            </w:r>
          </w:p>
        </w:tc>
      </w:tr>
    </w:tbl>
    <w:p w:rsidR="000E700E" w:rsidRDefault="000E700E" w:rsidP="000E700E">
      <w:pPr>
        <w:pStyle w:val="ListParagraph"/>
        <w:spacing w:after="0" w:line="240" w:lineRule="auto"/>
        <w:rPr>
          <w:rFonts w:ascii="Arial" w:hAnsi="Arial" w:cs="Arial"/>
          <w:sz w:val="24"/>
          <w:szCs w:val="24"/>
        </w:rPr>
      </w:pPr>
    </w:p>
    <w:p w:rsidR="0084723D" w:rsidRPr="0084723D" w:rsidRDefault="0084723D" w:rsidP="0084723D">
      <w:pPr>
        <w:jc w:val="both"/>
        <w:rPr>
          <w:rFonts w:ascii="Arial" w:eastAsia="Calibri" w:hAnsi="Arial" w:cs="Arial"/>
          <w:sz w:val="24"/>
          <w:szCs w:val="24"/>
        </w:rPr>
      </w:pPr>
      <w:r w:rsidRPr="0084723D">
        <w:rPr>
          <w:rFonts w:ascii="Arial" w:hAnsi="Arial" w:cs="Arial"/>
          <w:sz w:val="24"/>
          <w:szCs w:val="24"/>
        </w:rPr>
        <w:t>The student headcount has remained very stable within the Faculty averaging around 6</w:t>
      </w:r>
      <w:r>
        <w:rPr>
          <w:rFonts w:ascii="Arial" w:hAnsi="Arial" w:cs="Arial"/>
          <w:sz w:val="24"/>
          <w:szCs w:val="24"/>
        </w:rPr>
        <w:t>7</w:t>
      </w:r>
      <w:r w:rsidRPr="0084723D">
        <w:rPr>
          <w:rFonts w:ascii="Arial" w:hAnsi="Arial" w:cs="Arial"/>
          <w:sz w:val="24"/>
          <w:szCs w:val="24"/>
        </w:rPr>
        <w:t>00 for the past 5 years. 2012 has seen an increase of 1</w:t>
      </w:r>
      <w:r>
        <w:rPr>
          <w:rFonts w:ascii="Arial" w:hAnsi="Arial" w:cs="Arial"/>
          <w:sz w:val="24"/>
          <w:szCs w:val="24"/>
        </w:rPr>
        <w:t>4</w:t>
      </w:r>
      <w:r w:rsidRPr="0084723D">
        <w:rPr>
          <w:rFonts w:ascii="Arial" w:hAnsi="Arial" w:cs="Arial"/>
          <w:sz w:val="24"/>
          <w:szCs w:val="24"/>
        </w:rPr>
        <w:t>2 students compared to 201</w:t>
      </w:r>
      <w:r>
        <w:rPr>
          <w:rFonts w:ascii="Arial" w:hAnsi="Arial" w:cs="Arial"/>
          <w:sz w:val="24"/>
          <w:szCs w:val="24"/>
        </w:rPr>
        <w:t>2</w:t>
      </w:r>
      <w:r w:rsidRPr="0084723D">
        <w:rPr>
          <w:rFonts w:ascii="Arial" w:hAnsi="Arial" w:cs="Arial"/>
          <w:sz w:val="24"/>
          <w:szCs w:val="24"/>
        </w:rPr>
        <w:t>.</w:t>
      </w:r>
    </w:p>
    <w:p w:rsidR="0084723D" w:rsidRDefault="0084723D" w:rsidP="000E700E">
      <w:pPr>
        <w:pStyle w:val="ListParagraph"/>
        <w:spacing w:after="0" w:line="240" w:lineRule="auto"/>
        <w:rPr>
          <w:rFonts w:ascii="Arial" w:hAnsi="Arial" w:cs="Arial"/>
          <w:sz w:val="24"/>
          <w:szCs w:val="24"/>
        </w:rPr>
      </w:pPr>
    </w:p>
    <w:p w:rsidR="00B17D67" w:rsidRPr="00F34231" w:rsidRDefault="00B17D67" w:rsidP="000E700E">
      <w:pPr>
        <w:pStyle w:val="ListParagraph"/>
        <w:spacing w:after="0" w:line="240" w:lineRule="auto"/>
        <w:rPr>
          <w:rFonts w:ascii="Arial" w:hAnsi="Arial" w:cs="Arial"/>
          <w:sz w:val="24"/>
          <w:szCs w:val="24"/>
        </w:rPr>
      </w:pPr>
    </w:p>
    <w:p w:rsidR="004F6A64" w:rsidRDefault="000E700E" w:rsidP="002438C5">
      <w:pPr>
        <w:spacing w:after="0" w:line="240" w:lineRule="auto"/>
        <w:ind w:left="1134" w:hanging="567"/>
        <w:rPr>
          <w:rFonts w:ascii="Arial" w:hAnsi="Arial" w:cs="Arial"/>
          <w:b/>
          <w:sz w:val="24"/>
          <w:szCs w:val="24"/>
        </w:rPr>
      </w:pPr>
      <w:r w:rsidRPr="00F34231">
        <w:rPr>
          <w:rFonts w:ascii="Arial" w:hAnsi="Arial" w:cs="Arial"/>
          <w:b/>
          <w:sz w:val="24"/>
          <w:szCs w:val="24"/>
        </w:rPr>
        <w:t>1.3</w:t>
      </w:r>
      <w:r w:rsidR="002438C5" w:rsidRPr="00F34231">
        <w:rPr>
          <w:rFonts w:ascii="Arial" w:hAnsi="Arial" w:cs="Arial"/>
          <w:b/>
          <w:sz w:val="24"/>
          <w:szCs w:val="24"/>
        </w:rPr>
        <w:tab/>
      </w:r>
      <w:r w:rsidR="004F6A64" w:rsidRPr="00F34231">
        <w:rPr>
          <w:rFonts w:ascii="Arial" w:hAnsi="Arial" w:cs="Arial"/>
          <w:b/>
          <w:sz w:val="24"/>
          <w:szCs w:val="24"/>
        </w:rPr>
        <w:t xml:space="preserve">Student </w:t>
      </w:r>
      <w:r w:rsidR="00F47818" w:rsidRPr="00F34231">
        <w:rPr>
          <w:rFonts w:ascii="Arial" w:hAnsi="Arial" w:cs="Arial"/>
          <w:b/>
          <w:sz w:val="24"/>
          <w:szCs w:val="24"/>
        </w:rPr>
        <w:t>headcount</w:t>
      </w:r>
      <w:r w:rsidR="004F6A64" w:rsidRPr="00F34231">
        <w:rPr>
          <w:rFonts w:ascii="Arial" w:hAnsi="Arial" w:cs="Arial"/>
          <w:b/>
          <w:sz w:val="24"/>
          <w:szCs w:val="24"/>
        </w:rPr>
        <w:t xml:space="preserve"> by race</w:t>
      </w:r>
      <w:r w:rsidR="00F777BC">
        <w:rPr>
          <w:rFonts w:ascii="Arial" w:hAnsi="Arial" w:cs="Arial"/>
          <w:b/>
          <w:sz w:val="24"/>
          <w:szCs w:val="24"/>
        </w:rPr>
        <w:t>,</w:t>
      </w:r>
      <w:r w:rsidR="004F6A64" w:rsidRPr="00F34231">
        <w:rPr>
          <w:rFonts w:ascii="Arial" w:hAnsi="Arial" w:cs="Arial"/>
          <w:b/>
          <w:sz w:val="24"/>
          <w:szCs w:val="24"/>
        </w:rPr>
        <w:t xml:space="preserve"> gender</w:t>
      </w:r>
      <w:r w:rsidR="00F777BC">
        <w:rPr>
          <w:rFonts w:ascii="Arial" w:hAnsi="Arial" w:cs="Arial"/>
          <w:b/>
          <w:sz w:val="24"/>
          <w:szCs w:val="24"/>
        </w:rPr>
        <w:t xml:space="preserve"> and disability (D</w:t>
      </w:r>
      <w:r w:rsidR="006B1B5F">
        <w:rPr>
          <w:rFonts w:ascii="Arial" w:hAnsi="Arial" w:cs="Arial"/>
          <w:b/>
          <w:sz w:val="24"/>
          <w:szCs w:val="24"/>
        </w:rPr>
        <w:t>/</w:t>
      </w:r>
      <w:r w:rsidR="00F777BC">
        <w:rPr>
          <w:rFonts w:ascii="Arial" w:hAnsi="Arial" w:cs="Arial"/>
          <w:b/>
          <w:sz w:val="24"/>
          <w:szCs w:val="24"/>
        </w:rPr>
        <w:t>A)</w:t>
      </w:r>
    </w:p>
    <w:p w:rsidR="00B17D67" w:rsidRDefault="00B17D67" w:rsidP="002438C5">
      <w:pPr>
        <w:spacing w:after="0" w:line="240" w:lineRule="auto"/>
        <w:ind w:left="1134" w:hanging="567"/>
        <w:rPr>
          <w:rFonts w:ascii="Arial" w:hAnsi="Arial" w:cs="Arial"/>
          <w:b/>
          <w:sz w:val="24"/>
          <w:szCs w:val="24"/>
        </w:rPr>
      </w:pPr>
    </w:p>
    <w:tbl>
      <w:tblPr>
        <w:tblW w:w="0" w:type="auto"/>
        <w:tblCellMar>
          <w:left w:w="0" w:type="dxa"/>
          <w:right w:w="0" w:type="dxa"/>
        </w:tblCellMar>
        <w:tblLook w:val="0000" w:firstRow="0" w:lastRow="0" w:firstColumn="0" w:lastColumn="0" w:noHBand="0" w:noVBand="0"/>
      </w:tblPr>
      <w:tblGrid>
        <w:gridCol w:w="745"/>
        <w:gridCol w:w="850"/>
        <w:gridCol w:w="850"/>
        <w:gridCol w:w="850"/>
        <w:gridCol w:w="850"/>
        <w:gridCol w:w="850"/>
        <w:gridCol w:w="850"/>
        <w:gridCol w:w="850"/>
        <w:gridCol w:w="850"/>
        <w:gridCol w:w="850"/>
        <w:gridCol w:w="850"/>
        <w:gridCol w:w="850"/>
        <w:gridCol w:w="850"/>
        <w:gridCol w:w="1000"/>
        <w:gridCol w:w="1030"/>
      </w:tblGrid>
      <w:tr w:rsidR="00B17D67" w:rsidRPr="00B17D67" w:rsidTr="000C3BB2">
        <w:trPr>
          <w:trHeight w:val="260"/>
        </w:trPr>
        <w:tc>
          <w:tcPr>
            <w:tcW w:w="12975" w:type="dxa"/>
            <w:gridSpan w:val="15"/>
            <w:tcMar>
              <w:top w:w="40" w:type="dxa"/>
              <w:left w:w="40" w:type="dxa"/>
              <w:bottom w:w="40" w:type="dxa"/>
              <w:right w:w="40" w:type="dxa"/>
            </w:tcMar>
            <w:vAlign w:val="center"/>
          </w:tcPr>
          <w:tbl>
            <w:tblPr>
              <w:tblW w:w="0" w:type="auto"/>
              <w:tblCellMar>
                <w:left w:w="0" w:type="dxa"/>
                <w:right w:w="0" w:type="dxa"/>
              </w:tblCellMar>
              <w:tblLook w:val="0000" w:firstRow="0" w:lastRow="0" w:firstColumn="0" w:lastColumn="0" w:noHBand="0" w:noVBand="0"/>
            </w:tblPr>
            <w:tblGrid>
              <w:gridCol w:w="12895"/>
            </w:tblGrid>
            <w:tr w:rsidR="00B17D67" w:rsidRPr="00B17D67" w:rsidTr="000C3BB2">
              <w:trPr>
                <w:trHeight w:hRule="exact" w:val="260"/>
              </w:trPr>
              <w:tc>
                <w:tcPr>
                  <w:tcW w:w="12900" w:type="dxa"/>
                  <w:tcMar>
                    <w:top w:w="0" w:type="dxa"/>
                    <w:left w:w="0" w:type="dxa"/>
                    <w:bottom w:w="0" w:type="dxa"/>
                    <w:right w:w="0" w:type="dxa"/>
                  </w:tcMar>
                  <w:vAlign w:val="center"/>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r>
          </w:tbl>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r>
      <w:tr w:rsidR="00B17D67" w:rsidRPr="00B17D67" w:rsidTr="000C3BB2">
        <w:trPr>
          <w:trHeight w:val="260"/>
        </w:trPr>
        <w:tc>
          <w:tcPr>
            <w:tcW w:w="745"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Year</w:t>
            </w:r>
          </w:p>
        </w:tc>
        <w:tc>
          <w:tcPr>
            <w:tcW w:w="2550"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tbl>
            <w:tblPr>
              <w:tblW w:w="0" w:type="auto"/>
              <w:tblCellMar>
                <w:left w:w="0" w:type="dxa"/>
                <w:right w:w="0" w:type="dxa"/>
              </w:tblCellMar>
              <w:tblLook w:val="0000" w:firstRow="0" w:lastRow="0" w:firstColumn="0" w:lastColumn="0" w:noHBand="0" w:noVBand="0"/>
            </w:tblPr>
            <w:tblGrid>
              <w:gridCol w:w="2470"/>
            </w:tblGrid>
            <w:tr w:rsidR="00B17D67" w:rsidRPr="00B17D67" w:rsidTr="000C3BB2">
              <w:trPr>
                <w:trHeight w:hRule="exact" w:val="260"/>
              </w:trPr>
              <w:tc>
                <w:tcPr>
                  <w:tcW w:w="2471" w:type="dxa"/>
                  <w:shd w:val="clear" w:color="auto" w:fill="D3D3D3"/>
                  <w:tcMar>
                    <w:top w:w="0" w:type="dxa"/>
                    <w:left w:w="0" w:type="dxa"/>
                    <w:bottom w:w="0" w:type="dxa"/>
                    <w:right w:w="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African</w:t>
                  </w:r>
                </w:p>
              </w:tc>
            </w:tr>
          </w:tbl>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tbl>
            <w:tblPr>
              <w:tblW w:w="0" w:type="auto"/>
              <w:tblCellMar>
                <w:left w:w="0" w:type="dxa"/>
                <w:right w:w="0" w:type="dxa"/>
              </w:tblCellMar>
              <w:tblLook w:val="0000" w:firstRow="0" w:lastRow="0" w:firstColumn="0" w:lastColumn="0" w:noHBand="0" w:noVBand="0"/>
            </w:tblPr>
            <w:tblGrid>
              <w:gridCol w:w="1620"/>
            </w:tblGrid>
            <w:tr w:rsidR="00B17D67" w:rsidRPr="00B17D67" w:rsidTr="000C3BB2">
              <w:trPr>
                <w:trHeight w:hRule="exact" w:val="260"/>
              </w:trPr>
              <w:tc>
                <w:tcPr>
                  <w:tcW w:w="1620" w:type="dxa"/>
                  <w:shd w:val="clear" w:color="auto" w:fill="D3D3D3"/>
                  <w:tcMar>
                    <w:top w:w="0" w:type="dxa"/>
                    <w:left w:w="0" w:type="dxa"/>
                    <w:bottom w:w="0" w:type="dxa"/>
                    <w:right w:w="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Coloured</w:t>
                  </w:r>
                </w:p>
              </w:tc>
            </w:tr>
          </w:tbl>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tbl>
            <w:tblPr>
              <w:tblW w:w="0" w:type="auto"/>
              <w:tblCellMar>
                <w:left w:w="0" w:type="dxa"/>
                <w:right w:w="0" w:type="dxa"/>
              </w:tblCellMar>
              <w:tblLook w:val="0000" w:firstRow="0" w:lastRow="0" w:firstColumn="0" w:lastColumn="0" w:noHBand="0" w:noVBand="0"/>
            </w:tblPr>
            <w:tblGrid>
              <w:gridCol w:w="1620"/>
            </w:tblGrid>
            <w:tr w:rsidR="00B17D67" w:rsidRPr="00B17D67" w:rsidTr="000C3BB2">
              <w:trPr>
                <w:trHeight w:hRule="exact" w:val="260"/>
              </w:trPr>
              <w:tc>
                <w:tcPr>
                  <w:tcW w:w="1620" w:type="dxa"/>
                  <w:shd w:val="clear" w:color="auto" w:fill="D3D3D3"/>
                  <w:tcMar>
                    <w:top w:w="0" w:type="dxa"/>
                    <w:left w:w="0" w:type="dxa"/>
                    <w:bottom w:w="0" w:type="dxa"/>
                    <w:right w:w="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Indian</w:t>
                  </w:r>
                </w:p>
              </w:tc>
            </w:tr>
          </w:tbl>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c>
          <w:tcPr>
            <w:tcW w:w="2550"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tbl>
            <w:tblPr>
              <w:tblW w:w="0" w:type="auto"/>
              <w:tblCellMar>
                <w:left w:w="0" w:type="dxa"/>
                <w:right w:w="0" w:type="dxa"/>
              </w:tblCellMar>
              <w:tblLook w:val="0000" w:firstRow="0" w:lastRow="0" w:firstColumn="0" w:lastColumn="0" w:noHBand="0" w:noVBand="0"/>
            </w:tblPr>
            <w:tblGrid>
              <w:gridCol w:w="2470"/>
            </w:tblGrid>
            <w:tr w:rsidR="00B17D67" w:rsidRPr="00B17D67" w:rsidTr="000C3BB2">
              <w:trPr>
                <w:trHeight w:hRule="exact" w:val="260"/>
              </w:trPr>
              <w:tc>
                <w:tcPr>
                  <w:tcW w:w="2471" w:type="dxa"/>
                  <w:shd w:val="clear" w:color="auto" w:fill="D3D3D3"/>
                  <w:tcMar>
                    <w:top w:w="0" w:type="dxa"/>
                    <w:left w:w="0" w:type="dxa"/>
                    <w:bottom w:w="0" w:type="dxa"/>
                    <w:right w:w="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White</w:t>
                  </w:r>
                </w:p>
              </w:tc>
            </w:tr>
          </w:tbl>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c>
          <w:tcPr>
            <w:tcW w:w="850"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Total F</w:t>
            </w:r>
          </w:p>
        </w:tc>
        <w:tc>
          <w:tcPr>
            <w:tcW w:w="850"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Total M</w:t>
            </w:r>
          </w:p>
        </w:tc>
        <w:tc>
          <w:tcPr>
            <w:tcW w:w="1000"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Total Disability</w:t>
            </w:r>
          </w:p>
        </w:tc>
        <w:tc>
          <w:tcPr>
            <w:tcW w:w="1030"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Total</w:t>
            </w:r>
          </w:p>
        </w:tc>
      </w:tr>
      <w:tr w:rsidR="00B17D67" w:rsidRPr="00B17D67" w:rsidTr="000C3BB2">
        <w:trPr>
          <w:trHeight w:val="260"/>
        </w:trPr>
        <w:tc>
          <w:tcPr>
            <w:tcW w:w="745"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F</w:t>
            </w:r>
          </w:p>
        </w:tc>
        <w:tc>
          <w:tcPr>
            <w:tcW w:w="85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M</w:t>
            </w:r>
          </w:p>
        </w:tc>
        <w:tc>
          <w:tcPr>
            <w:tcW w:w="85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D</w:t>
            </w:r>
          </w:p>
        </w:tc>
        <w:tc>
          <w:tcPr>
            <w:tcW w:w="85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F</w:t>
            </w:r>
          </w:p>
        </w:tc>
        <w:tc>
          <w:tcPr>
            <w:tcW w:w="85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M</w:t>
            </w:r>
          </w:p>
        </w:tc>
        <w:tc>
          <w:tcPr>
            <w:tcW w:w="85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F</w:t>
            </w:r>
          </w:p>
        </w:tc>
        <w:tc>
          <w:tcPr>
            <w:tcW w:w="85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M</w:t>
            </w:r>
          </w:p>
        </w:tc>
        <w:tc>
          <w:tcPr>
            <w:tcW w:w="85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F</w:t>
            </w:r>
          </w:p>
        </w:tc>
        <w:tc>
          <w:tcPr>
            <w:tcW w:w="85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M</w:t>
            </w:r>
          </w:p>
        </w:tc>
        <w:tc>
          <w:tcPr>
            <w:tcW w:w="85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jc w:val="center"/>
              <w:rPr>
                <w:rFonts w:ascii="Times New Roman" w:eastAsia="Times New Roman" w:hAnsi="Times New Roman" w:cs="Times New Roman"/>
                <w:sz w:val="20"/>
                <w:szCs w:val="20"/>
                <w:lang w:val="en-US" w:eastAsia="en-US"/>
              </w:rPr>
            </w:pPr>
            <w:r w:rsidRPr="00B17D67">
              <w:rPr>
                <w:rFonts w:ascii="Arial" w:eastAsia="Arial" w:hAnsi="Arial" w:cs="Times New Roman"/>
                <w:b/>
                <w:color w:val="000000"/>
                <w:sz w:val="20"/>
                <w:szCs w:val="20"/>
                <w:lang w:val="en-US" w:eastAsia="en-US"/>
              </w:rPr>
              <w:t>D</w:t>
            </w:r>
          </w:p>
        </w:tc>
        <w:tc>
          <w:tcPr>
            <w:tcW w:w="850"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c>
          <w:tcPr>
            <w:tcW w:w="850"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c>
          <w:tcPr>
            <w:tcW w:w="1000"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c>
          <w:tcPr>
            <w:tcW w:w="1030"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p>
        </w:tc>
      </w:tr>
      <w:tr w:rsidR="00B17D67" w:rsidRPr="00B17D67" w:rsidTr="000C3BB2">
        <w:trPr>
          <w:trHeight w:val="260"/>
        </w:trPr>
        <w:tc>
          <w:tcPr>
            <w:tcW w:w="7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2009</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3,239</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2,229</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5</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35</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15</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21</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544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492</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3,834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2,777</w:t>
            </w:r>
          </w:p>
        </w:tc>
        <w:tc>
          <w:tcPr>
            <w:tcW w:w="1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9</w:t>
            </w:r>
          </w:p>
        </w:tc>
        <w:tc>
          <w:tcPr>
            <w:tcW w:w="10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6,611</w:t>
            </w:r>
          </w:p>
        </w:tc>
      </w:tr>
      <w:tr w:rsidR="00B17D67" w:rsidRPr="00B17D67" w:rsidTr="000C3BB2">
        <w:trPr>
          <w:trHeight w:val="260"/>
        </w:trPr>
        <w:tc>
          <w:tcPr>
            <w:tcW w:w="7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2010</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3,321</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2,222</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27</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17</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523</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460</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3,896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2,726</w:t>
            </w:r>
          </w:p>
        </w:tc>
        <w:tc>
          <w:tcPr>
            <w:tcW w:w="1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5</w:t>
            </w:r>
          </w:p>
        </w:tc>
        <w:tc>
          <w:tcPr>
            <w:tcW w:w="10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6,622</w:t>
            </w:r>
          </w:p>
        </w:tc>
      </w:tr>
      <w:tr w:rsidR="00B17D67" w:rsidRPr="00B17D67" w:rsidTr="000C3BB2">
        <w:trPr>
          <w:trHeight w:val="260"/>
        </w:trPr>
        <w:tc>
          <w:tcPr>
            <w:tcW w:w="7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2011</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3,321</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2,316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25</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21</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474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420</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5</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3,836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2,781</w:t>
            </w:r>
          </w:p>
        </w:tc>
        <w:tc>
          <w:tcPr>
            <w:tcW w:w="1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11</w:t>
            </w:r>
          </w:p>
        </w:tc>
        <w:tc>
          <w:tcPr>
            <w:tcW w:w="10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6,617</w:t>
            </w:r>
          </w:p>
        </w:tc>
      </w:tr>
      <w:tr w:rsidR="00B17D67" w:rsidRPr="00B17D67" w:rsidTr="000C3BB2">
        <w:trPr>
          <w:trHeight w:val="260"/>
        </w:trPr>
        <w:tc>
          <w:tcPr>
            <w:tcW w:w="7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2012</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3,441</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2,414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10</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23</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22</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18</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447</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390</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3,925</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2,844</w:t>
            </w:r>
          </w:p>
        </w:tc>
        <w:tc>
          <w:tcPr>
            <w:tcW w:w="1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16</w:t>
            </w:r>
          </w:p>
        </w:tc>
        <w:tc>
          <w:tcPr>
            <w:tcW w:w="10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6,769</w:t>
            </w:r>
          </w:p>
        </w:tc>
      </w:tr>
      <w:tr w:rsidR="00B17D67" w:rsidRPr="00B17D67" w:rsidTr="000C3BB2">
        <w:trPr>
          <w:trHeight w:val="260"/>
        </w:trPr>
        <w:tc>
          <w:tcPr>
            <w:tcW w:w="7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2013</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3,592</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2,435</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7</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28</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20</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19</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422</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381</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4,056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2,855</w:t>
            </w:r>
          </w:p>
        </w:tc>
        <w:tc>
          <w:tcPr>
            <w:tcW w:w="1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11</w:t>
            </w:r>
          </w:p>
        </w:tc>
        <w:tc>
          <w:tcPr>
            <w:tcW w:w="10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7D67" w:rsidRPr="00B17D67" w:rsidRDefault="00B17D67" w:rsidP="00B17D67">
            <w:pPr>
              <w:spacing w:after="0" w:line="240" w:lineRule="auto"/>
              <w:jc w:val="right"/>
              <w:rPr>
                <w:rFonts w:ascii="Times New Roman" w:eastAsia="Times New Roman" w:hAnsi="Times New Roman" w:cs="Times New Roman"/>
                <w:sz w:val="20"/>
                <w:szCs w:val="20"/>
                <w:lang w:val="en-US" w:eastAsia="en-US"/>
              </w:rPr>
            </w:pPr>
            <w:r w:rsidRPr="00B17D67">
              <w:rPr>
                <w:rFonts w:ascii="Arial" w:eastAsia="Arial" w:hAnsi="Arial" w:cs="Times New Roman"/>
                <w:color w:val="000000"/>
                <w:sz w:val="20"/>
                <w:szCs w:val="20"/>
                <w:lang w:val="en-US" w:eastAsia="en-US"/>
              </w:rPr>
              <w:t>6,911</w:t>
            </w:r>
          </w:p>
        </w:tc>
      </w:tr>
    </w:tbl>
    <w:p w:rsidR="00F6796E" w:rsidRDefault="00F6796E" w:rsidP="000E700E">
      <w:pPr>
        <w:spacing w:after="0" w:line="240" w:lineRule="auto"/>
        <w:rPr>
          <w:rFonts w:ascii="Arial" w:hAnsi="Arial" w:cs="Arial"/>
          <w:b/>
          <w:sz w:val="24"/>
          <w:szCs w:val="24"/>
        </w:rPr>
      </w:pPr>
    </w:p>
    <w:p w:rsidR="00B17D67" w:rsidRDefault="00B17D67" w:rsidP="000E700E">
      <w:pPr>
        <w:spacing w:after="0" w:line="240" w:lineRule="auto"/>
        <w:rPr>
          <w:rFonts w:ascii="Arial" w:hAnsi="Arial" w:cs="Arial"/>
          <w:sz w:val="24"/>
          <w:szCs w:val="24"/>
        </w:rPr>
      </w:pPr>
    </w:p>
    <w:p w:rsidR="00F6796E" w:rsidRPr="00F34231" w:rsidRDefault="00F6796E" w:rsidP="000E700E">
      <w:pPr>
        <w:spacing w:after="0" w:line="240" w:lineRule="auto"/>
        <w:rPr>
          <w:rFonts w:ascii="Arial" w:hAnsi="Arial" w:cs="Arial"/>
          <w:sz w:val="24"/>
          <w:szCs w:val="24"/>
        </w:rPr>
      </w:pPr>
    </w:p>
    <w:p w:rsidR="004F6A64" w:rsidRDefault="002438C5" w:rsidP="002438C5">
      <w:pPr>
        <w:spacing w:after="0" w:line="240" w:lineRule="auto"/>
        <w:ind w:left="1134" w:hanging="567"/>
        <w:rPr>
          <w:rFonts w:ascii="Arial" w:hAnsi="Arial" w:cs="Arial"/>
          <w:b/>
          <w:sz w:val="24"/>
          <w:szCs w:val="24"/>
        </w:rPr>
      </w:pPr>
      <w:r w:rsidRPr="00F34231">
        <w:rPr>
          <w:rFonts w:ascii="Arial" w:hAnsi="Arial" w:cs="Arial"/>
          <w:b/>
          <w:sz w:val="24"/>
          <w:szCs w:val="24"/>
        </w:rPr>
        <w:t>1.4</w:t>
      </w:r>
      <w:r w:rsidRPr="00F34231">
        <w:rPr>
          <w:rFonts w:ascii="Arial" w:hAnsi="Arial" w:cs="Arial"/>
          <w:b/>
          <w:sz w:val="24"/>
          <w:szCs w:val="24"/>
        </w:rPr>
        <w:tab/>
      </w:r>
      <w:r w:rsidR="004F6A64" w:rsidRPr="00F34231">
        <w:rPr>
          <w:rFonts w:ascii="Arial" w:hAnsi="Arial" w:cs="Arial"/>
          <w:b/>
          <w:sz w:val="24"/>
          <w:szCs w:val="24"/>
        </w:rPr>
        <w:t>Number o</w:t>
      </w:r>
      <w:r w:rsidR="00AF089C">
        <w:rPr>
          <w:rFonts w:ascii="Arial" w:hAnsi="Arial" w:cs="Arial"/>
          <w:b/>
          <w:sz w:val="24"/>
          <w:szCs w:val="24"/>
        </w:rPr>
        <w:t>f students in foundation programmes</w:t>
      </w:r>
    </w:p>
    <w:p w:rsidR="000C3BB2" w:rsidRDefault="000C3BB2" w:rsidP="002438C5">
      <w:pPr>
        <w:spacing w:after="0" w:line="240" w:lineRule="auto"/>
        <w:ind w:left="1134" w:hanging="567"/>
        <w:rPr>
          <w:rFonts w:ascii="Arial" w:hAnsi="Arial" w:cs="Arial"/>
          <w:b/>
          <w:sz w:val="24"/>
          <w:szCs w:val="24"/>
        </w:rPr>
      </w:pPr>
    </w:p>
    <w:tbl>
      <w:tblPr>
        <w:tblW w:w="0" w:type="auto"/>
        <w:tblCellMar>
          <w:left w:w="0" w:type="dxa"/>
          <w:right w:w="0" w:type="dxa"/>
        </w:tblCellMar>
        <w:tblLook w:val="0000" w:firstRow="0" w:lastRow="0" w:firstColumn="0" w:lastColumn="0" w:noHBand="0" w:noVBand="0"/>
      </w:tblPr>
      <w:tblGrid>
        <w:gridCol w:w="5941"/>
        <w:gridCol w:w="1417"/>
        <w:gridCol w:w="1417"/>
        <w:gridCol w:w="1417"/>
        <w:gridCol w:w="1417"/>
        <w:gridCol w:w="1417"/>
      </w:tblGrid>
      <w:tr w:rsidR="000C3BB2" w:rsidRPr="000C3BB2" w:rsidTr="000C3BB2">
        <w:trPr>
          <w:trHeight w:val="260"/>
        </w:trPr>
        <w:tc>
          <w:tcPr>
            <w:tcW w:w="13026" w:type="dxa"/>
            <w:gridSpan w:val="6"/>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5941"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Qualification Headcount</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2009</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2010</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2011</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2012</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2013</w:t>
            </w:r>
          </w:p>
        </w:tc>
      </w:tr>
      <w:tr w:rsidR="000C3BB2" w:rsidRPr="000C3BB2" w:rsidTr="000C3BB2">
        <w:trPr>
          <w:trHeight w:val="260"/>
        </w:trPr>
        <w:tc>
          <w:tcPr>
            <w:tcW w:w="59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B TECH NURSING SCIENCE (EXTENDED)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157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104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97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113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169</w:t>
            </w:r>
          </w:p>
        </w:tc>
      </w:tr>
      <w:tr w:rsidR="000C3BB2" w:rsidRPr="000C3BB2" w:rsidTr="000C3BB2">
        <w:trPr>
          <w:trHeight w:val="260"/>
        </w:trPr>
        <w:tc>
          <w:tcPr>
            <w:tcW w:w="59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N DIP ANALYTICAL CHEMISTRY (EXTENDED)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590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243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336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371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328</w:t>
            </w:r>
          </w:p>
        </w:tc>
      </w:tr>
      <w:tr w:rsidR="000C3BB2" w:rsidRPr="000C3BB2" w:rsidTr="000C3BB2">
        <w:trPr>
          <w:trHeight w:val="260"/>
        </w:trPr>
        <w:tc>
          <w:tcPr>
            <w:tcW w:w="59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N DIP BIOTECHNOLOGY (EXTENDED)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174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142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377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446</w:t>
            </w:r>
          </w:p>
        </w:tc>
      </w:tr>
      <w:tr w:rsidR="000C3BB2" w:rsidRPr="000C3BB2" w:rsidTr="000C3BB2">
        <w:trPr>
          <w:trHeight w:val="260"/>
        </w:trPr>
        <w:tc>
          <w:tcPr>
            <w:tcW w:w="59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N DIP DENTAL TECHNOLOGY (EXTENDED)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59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N DIP ENVIRONMENTAL SCIENCES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136</w:t>
            </w:r>
          </w:p>
        </w:tc>
      </w:tr>
      <w:tr w:rsidR="000C3BB2" w:rsidRPr="000C3BB2" w:rsidTr="000C3BB2">
        <w:trPr>
          <w:trHeight w:val="260"/>
        </w:trPr>
        <w:tc>
          <w:tcPr>
            <w:tcW w:w="59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N DIP FOOD TECHNOLOGY (EXTENDED)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163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139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301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451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369</w:t>
            </w:r>
          </w:p>
        </w:tc>
      </w:tr>
      <w:tr w:rsidR="000C3BB2" w:rsidRPr="000C3BB2" w:rsidTr="000C3BB2">
        <w:trPr>
          <w:trHeight w:val="260"/>
        </w:trPr>
        <w:tc>
          <w:tcPr>
            <w:tcW w:w="59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N DIP GEOLOGY</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209</w:t>
            </w:r>
          </w:p>
        </w:tc>
      </w:tr>
      <w:tr w:rsidR="000C3BB2" w:rsidRPr="000C3BB2" w:rsidTr="000C3BB2">
        <w:trPr>
          <w:trHeight w:val="260"/>
        </w:trPr>
        <w:tc>
          <w:tcPr>
            <w:tcW w:w="59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N DIP VETERINARY TECHNOLOGY</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146</w:t>
            </w:r>
          </w:p>
        </w:tc>
      </w:tr>
      <w:tr w:rsidR="000C3BB2" w:rsidRPr="000C3BB2" w:rsidTr="000C3BB2">
        <w:trPr>
          <w:trHeight w:val="260"/>
        </w:trPr>
        <w:tc>
          <w:tcPr>
            <w:tcW w:w="59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N DIP WATER CARE (EXTENDED)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416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275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251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334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211</w:t>
            </w:r>
          </w:p>
        </w:tc>
      </w:tr>
    </w:tbl>
    <w:p w:rsidR="000C3BB2" w:rsidRDefault="000C3BB2" w:rsidP="002438C5">
      <w:pPr>
        <w:spacing w:after="0" w:line="240" w:lineRule="auto"/>
        <w:ind w:left="1134" w:hanging="567"/>
        <w:rPr>
          <w:rFonts w:ascii="Arial" w:hAnsi="Arial" w:cs="Arial"/>
          <w:b/>
          <w:sz w:val="24"/>
          <w:szCs w:val="24"/>
        </w:rPr>
      </w:pPr>
    </w:p>
    <w:p w:rsidR="001721D1" w:rsidRDefault="001721D1" w:rsidP="002438C5">
      <w:pPr>
        <w:spacing w:after="0" w:line="240" w:lineRule="auto"/>
        <w:ind w:left="1134" w:hanging="567"/>
        <w:rPr>
          <w:rFonts w:ascii="Arial" w:hAnsi="Arial" w:cs="Arial"/>
          <w:b/>
          <w:sz w:val="24"/>
          <w:szCs w:val="24"/>
        </w:rPr>
      </w:pPr>
    </w:p>
    <w:p w:rsidR="001721D1" w:rsidRPr="00F34231" w:rsidRDefault="001721D1" w:rsidP="002438C5">
      <w:pPr>
        <w:spacing w:after="0" w:line="240" w:lineRule="auto"/>
        <w:ind w:left="1134" w:hanging="567"/>
        <w:rPr>
          <w:rFonts w:ascii="Arial" w:hAnsi="Arial" w:cs="Arial"/>
          <w:b/>
          <w:sz w:val="24"/>
          <w:szCs w:val="24"/>
        </w:rPr>
      </w:pPr>
    </w:p>
    <w:p w:rsidR="003C5A5F" w:rsidRDefault="003C5A5F" w:rsidP="000E700E">
      <w:pPr>
        <w:spacing w:after="0" w:line="240" w:lineRule="auto"/>
        <w:rPr>
          <w:rFonts w:ascii="Arial" w:hAnsi="Arial" w:cs="Arial"/>
          <w:b/>
          <w:sz w:val="24"/>
          <w:szCs w:val="24"/>
        </w:rPr>
      </w:pPr>
    </w:p>
    <w:p w:rsidR="00E975C5" w:rsidRPr="00F34231" w:rsidRDefault="00AD06C8" w:rsidP="000E700E">
      <w:pPr>
        <w:spacing w:after="0" w:line="240" w:lineRule="auto"/>
        <w:rPr>
          <w:rFonts w:ascii="Arial" w:hAnsi="Arial" w:cs="Arial"/>
          <w:b/>
          <w:sz w:val="24"/>
          <w:szCs w:val="24"/>
        </w:rPr>
      </w:pPr>
      <w:r w:rsidRPr="00F34231">
        <w:rPr>
          <w:rFonts w:ascii="Arial" w:hAnsi="Arial" w:cs="Arial"/>
          <w:b/>
          <w:sz w:val="24"/>
          <w:szCs w:val="24"/>
        </w:rPr>
        <w:t xml:space="preserve">2. </w:t>
      </w:r>
      <w:r w:rsidRPr="00F34231">
        <w:rPr>
          <w:rFonts w:ascii="Arial" w:hAnsi="Arial" w:cs="Arial"/>
          <w:b/>
          <w:sz w:val="24"/>
          <w:szCs w:val="24"/>
        </w:rPr>
        <w:tab/>
        <w:t xml:space="preserve">FACULTY STUDENT HEADCOUNT ENROLMENTS </w:t>
      </w:r>
    </w:p>
    <w:p w:rsidR="000E700E" w:rsidRDefault="000E700E" w:rsidP="000E700E">
      <w:pPr>
        <w:spacing w:after="0" w:line="240" w:lineRule="auto"/>
        <w:rPr>
          <w:rFonts w:ascii="Arial" w:hAnsi="Arial" w:cs="Arial"/>
          <w:b/>
          <w:sz w:val="24"/>
          <w:szCs w:val="24"/>
        </w:rPr>
      </w:pPr>
    </w:p>
    <w:p w:rsidR="000C3BB2" w:rsidRDefault="00F47818" w:rsidP="009E5A71">
      <w:pPr>
        <w:pStyle w:val="ListParagraph"/>
        <w:numPr>
          <w:ilvl w:val="1"/>
          <w:numId w:val="1"/>
        </w:numPr>
        <w:spacing w:after="0" w:line="240" w:lineRule="auto"/>
        <w:ind w:left="1134" w:hanging="567"/>
        <w:rPr>
          <w:rFonts w:ascii="Arial" w:hAnsi="Arial" w:cs="Arial"/>
          <w:b/>
          <w:sz w:val="24"/>
          <w:szCs w:val="24"/>
        </w:rPr>
      </w:pPr>
      <w:r w:rsidRPr="00F34231">
        <w:rPr>
          <w:rFonts w:ascii="Arial" w:hAnsi="Arial" w:cs="Arial"/>
          <w:b/>
          <w:sz w:val="24"/>
          <w:szCs w:val="24"/>
        </w:rPr>
        <w:t>Headcount Enrolments by Major Field of Study</w:t>
      </w:r>
    </w:p>
    <w:tbl>
      <w:tblPr>
        <w:tblW w:w="0" w:type="auto"/>
        <w:tblCellMar>
          <w:left w:w="0" w:type="dxa"/>
          <w:right w:w="0" w:type="dxa"/>
        </w:tblCellMar>
        <w:tblLook w:val="0000" w:firstRow="0" w:lastRow="0" w:firstColumn="0" w:lastColumn="0" w:noHBand="0" w:noVBand="0"/>
      </w:tblPr>
      <w:tblGrid>
        <w:gridCol w:w="3519"/>
        <w:gridCol w:w="1417"/>
        <w:gridCol w:w="1417"/>
        <w:gridCol w:w="1417"/>
        <w:gridCol w:w="1417"/>
        <w:gridCol w:w="1417"/>
      </w:tblGrid>
      <w:tr w:rsidR="000C3BB2" w:rsidRPr="000C3BB2" w:rsidTr="000C3BB2">
        <w:trPr>
          <w:trHeight w:val="260"/>
        </w:trPr>
        <w:tc>
          <w:tcPr>
            <w:tcW w:w="10604" w:type="dxa"/>
            <w:gridSpan w:val="6"/>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3519"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Major Field of Study</w:t>
            </w:r>
          </w:p>
        </w:tc>
        <w:tc>
          <w:tcPr>
            <w:tcW w:w="7085" w:type="dxa"/>
            <w:gridSpan w:val="5"/>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tbl>
            <w:tblPr>
              <w:tblW w:w="0" w:type="auto"/>
              <w:tblCellMar>
                <w:left w:w="0" w:type="dxa"/>
                <w:right w:w="0" w:type="dxa"/>
              </w:tblCellMar>
              <w:tblLook w:val="0000" w:firstRow="0" w:lastRow="0" w:firstColumn="0" w:lastColumn="0" w:noHBand="0" w:noVBand="0"/>
            </w:tblPr>
            <w:tblGrid>
              <w:gridCol w:w="7005"/>
            </w:tblGrid>
            <w:tr w:rsidR="000C3BB2" w:rsidRPr="000C3BB2" w:rsidTr="000C3BB2">
              <w:trPr>
                <w:trHeight w:hRule="exact" w:val="260"/>
              </w:trPr>
              <w:tc>
                <w:tcPr>
                  <w:tcW w:w="7006" w:type="dxa"/>
                  <w:shd w:val="clear" w:color="auto" w:fill="D3D3D3"/>
                  <w:tcMar>
                    <w:top w:w="0" w:type="dxa"/>
                    <w:left w:w="0" w:type="dxa"/>
                    <w:bottom w:w="0" w:type="dxa"/>
                    <w:right w:w="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Headcount Enrolments</w:t>
                  </w:r>
                </w:p>
              </w:tc>
            </w:tr>
          </w:tbl>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3519"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2009</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2010</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2011</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2012</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2013</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BUS/MAN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49</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EDUCATION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OTHER HUM</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570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SET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6,041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6,538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6,565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6,717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6,862</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6,611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6,622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6,617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6,769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6,911</w:t>
            </w:r>
          </w:p>
        </w:tc>
      </w:tr>
    </w:tbl>
    <w:p w:rsidR="00902749" w:rsidRPr="00F34231" w:rsidRDefault="000E700E" w:rsidP="001721D1">
      <w:pPr>
        <w:pStyle w:val="ListParagraph"/>
        <w:spacing w:after="0" w:line="240" w:lineRule="auto"/>
        <w:ind w:left="360"/>
        <w:rPr>
          <w:rFonts w:ascii="Arial" w:hAnsi="Arial" w:cs="Arial"/>
          <w:b/>
          <w:sz w:val="24"/>
          <w:szCs w:val="24"/>
        </w:rPr>
      </w:pPr>
      <w:r w:rsidRPr="00F34231">
        <w:rPr>
          <w:rFonts w:ascii="Arial" w:hAnsi="Arial" w:cs="Arial"/>
          <w:b/>
          <w:sz w:val="24"/>
          <w:szCs w:val="24"/>
        </w:rPr>
        <w:lastRenderedPageBreak/>
        <w:br/>
      </w:r>
    </w:p>
    <w:p w:rsidR="00521FD6" w:rsidRDefault="00521FD6" w:rsidP="009E5A71">
      <w:pPr>
        <w:pStyle w:val="ListParagraph"/>
        <w:numPr>
          <w:ilvl w:val="1"/>
          <w:numId w:val="1"/>
        </w:numPr>
        <w:spacing w:after="0" w:line="240" w:lineRule="auto"/>
        <w:ind w:left="1134" w:hanging="567"/>
        <w:rPr>
          <w:rFonts w:ascii="Arial" w:hAnsi="Arial" w:cs="Arial"/>
          <w:b/>
          <w:sz w:val="24"/>
          <w:szCs w:val="24"/>
        </w:rPr>
      </w:pPr>
      <w:r w:rsidRPr="00F34231">
        <w:rPr>
          <w:rFonts w:ascii="Arial" w:hAnsi="Arial" w:cs="Arial"/>
          <w:b/>
          <w:sz w:val="24"/>
          <w:szCs w:val="24"/>
        </w:rPr>
        <w:t>Headcount Enrolments by Qualification Type</w:t>
      </w:r>
    </w:p>
    <w:tbl>
      <w:tblPr>
        <w:tblW w:w="0" w:type="auto"/>
        <w:tblCellMar>
          <w:left w:w="0" w:type="dxa"/>
          <w:right w:w="0" w:type="dxa"/>
        </w:tblCellMar>
        <w:tblLook w:val="0000" w:firstRow="0" w:lastRow="0" w:firstColumn="0" w:lastColumn="0" w:noHBand="0" w:noVBand="0"/>
      </w:tblPr>
      <w:tblGrid>
        <w:gridCol w:w="3519"/>
        <w:gridCol w:w="1417"/>
        <w:gridCol w:w="1417"/>
        <w:gridCol w:w="1417"/>
        <w:gridCol w:w="1417"/>
        <w:gridCol w:w="1417"/>
      </w:tblGrid>
      <w:tr w:rsidR="000C3BB2" w:rsidRPr="000C3BB2" w:rsidTr="000C3BB2">
        <w:trPr>
          <w:trHeight w:val="260"/>
        </w:trPr>
        <w:tc>
          <w:tcPr>
            <w:tcW w:w="10604" w:type="dxa"/>
            <w:gridSpan w:val="6"/>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3519"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Qualification Type</w:t>
            </w:r>
          </w:p>
        </w:tc>
        <w:tc>
          <w:tcPr>
            <w:tcW w:w="7085" w:type="dxa"/>
            <w:gridSpan w:val="5"/>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tbl>
            <w:tblPr>
              <w:tblW w:w="0" w:type="auto"/>
              <w:tblCellMar>
                <w:left w:w="0" w:type="dxa"/>
                <w:right w:w="0" w:type="dxa"/>
              </w:tblCellMar>
              <w:tblLook w:val="0000" w:firstRow="0" w:lastRow="0" w:firstColumn="0" w:lastColumn="0" w:noHBand="0" w:noVBand="0"/>
            </w:tblPr>
            <w:tblGrid>
              <w:gridCol w:w="7005"/>
            </w:tblGrid>
            <w:tr w:rsidR="000C3BB2" w:rsidRPr="000C3BB2" w:rsidTr="000C3BB2">
              <w:trPr>
                <w:trHeight w:hRule="exact" w:val="260"/>
              </w:trPr>
              <w:tc>
                <w:tcPr>
                  <w:tcW w:w="7006" w:type="dxa"/>
                  <w:shd w:val="clear" w:color="auto" w:fill="D3D3D3"/>
                  <w:tcMar>
                    <w:top w:w="0" w:type="dxa"/>
                    <w:left w:w="0" w:type="dxa"/>
                    <w:bottom w:w="0" w:type="dxa"/>
                    <w:right w:w="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Headcount Enrolments</w:t>
                  </w:r>
                </w:p>
              </w:tc>
            </w:tr>
          </w:tbl>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3519"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2009</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2010</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2011</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2012</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2013</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Diplomas and Certificates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4,496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4,584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4,551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4,624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4,601</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Degrees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1,690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1,748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1,730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1,811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1,977</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Undergraduate 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6186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6332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6281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6435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6578</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Masters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173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221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219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243</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Doctoral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82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88</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Postgraduate 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240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267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289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301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331</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Occasional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185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6,611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6,622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6,617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6,769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6,911</w:t>
            </w:r>
          </w:p>
        </w:tc>
      </w:tr>
    </w:tbl>
    <w:p w:rsidR="00204E61" w:rsidRDefault="00204E61" w:rsidP="001721D1">
      <w:pPr>
        <w:spacing w:after="0" w:line="240" w:lineRule="auto"/>
        <w:rPr>
          <w:rFonts w:ascii="Arial" w:hAnsi="Arial" w:cs="Arial"/>
          <w:b/>
          <w:sz w:val="24"/>
          <w:szCs w:val="24"/>
        </w:rPr>
      </w:pPr>
    </w:p>
    <w:p w:rsidR="001721D1" w:rsidRPr="001721D1" w:rsidRDefault="001721D1" w:rsidP="001721D1">
      <w:pPr>
        <w:spacing w:after="0" w:line="240" w:lineRule="auto"/>
        <w:rPr>
          <w:rFonts w:ascii="Arial" w:hAnsi="Arial" w:cs="Arial"/>
          <w:sz w:val="24"/>
          <w:szCs w:val="24"/>
        </w:rPr>
      </w:pPr>
      <w:r w:rsidRPr="001721D1">
        <w:rPr>
          <w:rFonts w:ascii="Arial" w:hAnsi="Arial" w:cs="Arial"/>
          <w:sz w:val="24"/>
          <w:szCs w:val="24"/>
        </w:rPr>
        <w:t>The Faculty has reached some stability and will not be able to grow unless additional infrastructure can be added and more staff appointed.</w:t>
      </w:r>
    </w:p>
    <w:p w:rsidR="001721D1" w:rsidRPr="001721D1" w:rsidRDefault="001721D1" w:rsidP="001721D1">
      <w:pPr>
        <w:spacing w:after="0" w:line="240" w:lineRule="auto"/>
        <w:rPr>
          <w:rFonts w:ascii="Arial" w:hAnsi="Arial" w:cs="Arial"/>
          <w:b/>
          <w:sz w:val="24"/>
          <w:szCs w:val="24"/>
        </w:rPr>
      </w:pPr>
    </w:p>
    <w:p w:rsidR="000E700E" w:rsidRPr="00F34231" w:rsidRDefault="00AD06C8" w:rsidP="000E700E">
      <w:pPr>
        <w:spacing w:after="0" w:line="240" w:lineRule="auto"/>
        <w:ind w:left="567" w:hanging="567"/>
        <w:rPr>
          <w:rFonts w:ascii="Arial" w:hAnsi="Arial" w:cs="Arial"/>
          <w:b/>
          <w:sz w:val="24"/>
          <w:szCs w:val="24"/>
        </w:rPr>
      </w:pPr>
      <w:r w:rsidRPr="00F34231">
        <w:rPr>
          <w:rFonts w:ascii="Arial" w:hAnsi="Arial" w:cs="Arial"/>
          <w:b/>
          <w:sz w:val="24"/>
          <w:szCs w:val="24"/>
        </w:rPr>
        <w:t xml:space="preserve">3. </w:t>
      </w:r>
      <w:r w:rsidRPr="00F34231">
        <w:rPr>
          <w:rFonts w:ascii="Arial" w:hAnsi="Arial" w:cs="Arial"/>
          <w:b/>
          <w:sz w:val="24"/>
          <w:szCs w:val="24"/>
        </w:rPr>
        <w:tab/>
        <w:t>GRADUATION OVERVIEW</w:t>
      </w:r>
    </w:p>
    <w:p w:rsidR="000E700E" w:rsidRPr="00F34231" w:rsidRDefault="000E700E" w:rsidP="000E700E">
      <w:pPr>
        <w:spacing w:after="0" w:line="240" w:lineRule="auto"/>
        <w:ind w:left="567" w:hanging="567"/>
        <w:rPr>
          <w:rFonts w:ascii="Arial" w:hAnsi="Arial" w:cs="Arial"/>
          <w:b/>
          <w:sz w:val="24"/>
          <w:szCs w:val="24"/>
        </w:rPr>
      </w:pPr>
    </w:p>
    <w:p w:rsidR="00D63869" w:rsidRDefault="000E700E" w:rsidP="000E700E">
      <w:pPr>
        <w:spacing w:after="0" w:line="240" w:lineRule="auto"/>
        <w:ind w:left="1134" w:hanging="567"/>
        <w:rPr>
          <w:rFonts w:ascii="Arial" w:hAnsi="Arial" w:cs="Arial"/>
          <w:b/>
          <w:sz w:val="24"/>
          <w:szCs w:val="24"/>
        </w:rPr>
      </w:pPr>
      <w:r w:rsidRPr="00F34231">
        <w:rPr>
          <w:rFonts w:ascii="Arial" w:hAnsi="Arial" w:cs="Arial"/>
          <w:b/>
          <w:sz w:val="24"/>
          <w:szCs w:val="24"/>
        </w:rPr>
        <w:t>3.1</w:t>
      </w:r>
      <w:r w:rsidRPr="00F34231">
        <w:rPr>
          <w:rFonts w:ascii="Arial" w:hAnsi="Arial" w:cs="Arial"/>
          <w:b/>
          <w:sz w:val="24"/>
          <w:szCs w:val="24"/>
        </w:rPr>
        <w:tab/>
        <w:t>G</w:t>
      </w:r>
      <w:r w:rsidR="003F3FDA" w:rsidRPr="00F34231">
        <w:rPr>
          <w:rFonts w:ascii="Arial" w:hAnsi="Arial" w:cs="Arial"/>
          <w:b/>
          <w:sz w:val="24"/>
          <w:szCs w:val="24"/>
        </w:rPr>
        <w:t xml:space="preserve">raduates by </w:t>
      </w:r>
      <w:r w:rsidR="00776B66" w:rsidRPr="00F34231">
        <w:rPr>
          <w:rFonts w:ascii="Arial" w:hAnsi="Arial" w:cs="Arial"/>
          <w:b/>
          <w:sz w:val="24"/>
          <w:szCs w:val="24"/>
        </w:rPr>
        <w:t xml:space="preserve">Major </w:t>
      </w:r>
      <w:r w:rsidR="003F3FDA" w:rsidRPr="00F34231">
        <w:rPr>
          <w:rFonts w:ascii="Arial" w:hAnsi="Arial" w:cs="Arial"/>
          <w:b/>
          <w:sz w:val="24"/>
          <w:szCs w:val="24"/>
        </w:rPr>
        <w:t>Field of Study</w:t>
      </w:r>
    </w:p>
    <w:p w:rsidR="000C3BB2" w:rsidRDefault="000C3BB2" w:rsidP="000E700E">
      <w:pPr>
        <w:spacing w:after="0" w:line="240" w:lineRule="auto"/>
        <w:ind w:left="1134" w:hanging="567"/>
        <w:rPr>
          <w:rFonts w:ascii="Arial" w:hAnsi="Arial" w:cs="Arial"/>
          <w:b/>
          <w:sz w:val="24"/>
          <w:szCs w:val="24"/>
        </w:rPr>
      </w:pPr>
    </w:p>
    <w:tbl>
      <w:tblPr>
        <w:tblW w:w="0" w:type="auto"/>
        <w:tblCellMar>
          <w:left w:w="0" w:type="dxa"/>
          <w:right w:w="0" w:type="dxa"/>
        </w:tblCellMar>
        <w:tblLook w:val="0000" w:firstRow="0" w:lastRow="0" w:firstColumn="0" w:lastColumn="0" w:noHBand="0" w:noVBand="0"/>
      </w:tblPr>
      <w:tblGrid>
        <w:gridCol w:w="3519"/>
        <w:gridCol w:w="1417"/>
        <w:gridCol w:w="1417"/>
        <w:gridCol w:w="1417"/>
        <w:gridCol w:w="1417"/>
        <w:gridCol w:w="1417"/>
      </w:tblGrid>
      <w:tr w:rsidR="000C3BB2" w:rsidRPr="000C3BB2" w:rsidTr="000C3BB2">
        <w:trPr>
          <w:trHeight w:val="260"/>
        </w:trPr>
        <w:tc>
          <w:tcPr>
            <w:tcW w:w="10604" w:type="dxa"/>
            <w:gridSpan w:val="6"/>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3519"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Major Field of Study</w:t>
            </w:r>
          </w:p>
        </w:tc>
        <w:tc>
          <w:tcPr>
            <w:tcW w:w="7085" w:type="dxa"/>
            <w:gridSpan w:val="5"/>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Graduates</w:t>
            </w:r>
          </w:p>
        </w:tc>
      </w:tr>
      <w:tr w:rsidR="000C3BB2" w:rsidRPr="000C3BB2" w:rsidTr="000C3BB2">
        <w:trPr>
          <w:trHeight w:val="260"/>
        </w:trPr>
        <w:tc>
          <w:tcPr>
            <w:tcW w:w="3519"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2009</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2010</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2011</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2012</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2013</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BUS/MAN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31</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EDUCATION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OTHER HUM</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142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SET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1,298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1,397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1,728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1,683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1,550</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1,440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1,419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1,750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1,699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1,581</w:t>
            </w:r>
          </w:p>
        </w:tc>
      </w:tr>
    </w:tbl>
    <w:p w:rsidR="000C3BB2" w:rsidRPr="00F34231" w:rsidRDefault="000C3BB2" w:rsidP="000E700E">
      <w:pPr>
        <w:spacing w:after="0" w:line="240" w:lineRule="auto"/>
        <w:ind w:left="1134" w:hanging="567"/>
        <w:rPr>
          <w:rFonts w:ascii="Arial" w:hAnsi="Arial" w:cs="Arial"/>
          <w:b/>
          <w:sz w:val="24"/>
          <w:szCs w:val="24"/>
        </w:rPr>
      </w:pPr>
    </w:p>
    <w:p w:rsidR="003F3FDA" w:rsidRPr="00F34231" w:rsidRDefault="003F3FDA" w:rsidP="000E700E">
      <w:pPr>
        <w:spacing w:after="0" w:line="240" w:lineRule="auto"/>
        <w:rPr>
          <w:rFonts w:ascii="Arial" w:hAnsi="Arial" w:cs="Arial"/>
          <w:b/>
          <w:sz w:val="24"/>
          <w:szCs w:val="24"/>
        </w:rPr>
      </w:pPr>
    </w:p>
    <w:p w:rsidR="003F3FDA" w:rsidRDefault="003F3FDA" w:rsidP="009E5A71">
      <w:pPr>
        <w:pStyle w:val="ListParagraph"/>
        <w:numPr>
          <w:ilvl w:val="1"/>
          <w:numId w:val="2"/>
        </w:numPr>
        <w:spacing w:after="0" w:line="240" w:lineRule="auto"/>
        <w:ind w:left="1134" w:hanging="567"/>
        <w:rPr>
          <w:rFonts w:ascii="Arial" w:hAnsi="Arial" w:cs="Arial"/>
          <w:b/>
          <w:sz w:val="24"/>
          <w:szCs w:val="24"/>
        </w:rPr>
      </w:pPr>
      <w:r w:rsidRPr="00F34231">
        <w:rPr>
          <w:rFonts w:ascii="Arial" w:hAnsi="Arial" w:cs="Arial"/>
          <w:b/>
          <w:sz w:val="24"/>
          <w:szCs w:val="24"/>
        </w:rPr>
        <w:t>Graduates by Qualification Type</w:t>
      </w:r>
    </w:p>
    <w:tbl>
      <w:tblPr>
        <w:tblW w:w="0" w:type="auto"/>
        <w:tblCellMar>
          <w:left w:w="0" w:type="dxa"/>
          <w:right w:w="0" w:type="dxa"/>
        </w:tblCellMar>
        <w:tblLook w:val="0000" w:firstRow="0" w:lastRow="0" w:firstColumn="0" w:lastColumn="0" w:noHBand="0" w:noVBand="0"/>
      </w:tblPr>
      <w:tblGrid>
        <w:gridCol w:w="3519"/>
        <w:gridCol w:w="1417"/>
        <w:gridCol w:w="1417"/>
        <w:gridCol w:w="1417"/>
        <w:gridCol w:w="1417"/>
        <w:gridCol w:w="1417"/>
      </w:tblGrid>
      <w:tr w:rsidR="000C3BB2" w:rsidRPr="000C3BB2" w:rsidTr="000C3BB2">
        <w:trPr>
          <w:trHeight w:val="260"/>
        </w:trPr>
        <w:tc>
          <w:tcPr>
            <w:tcW w:w="10604" w:type="dxa"/>
            <w:gridSpan w:val="6"/>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3519"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Qualification Type</w:t>
            </w:r>
          </w:p>
        </w:tc>
        <w:tc>
          <w:tcPr>
            <w:tcW w:w="7085" w:type="dxa"/>
            <w:gridSpan w:val="5"/>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Graduates</w:t>
            </w:r>
          </w:p>
        </w:tc>
      </w:tr>
      <w:tr w:rsidR="000C3BB2" w:rsidRPr="000C3BB2" w:rsidTr="000C3BB2">
        <w:trPr>
          <w:trHeight w:val="260"/>
        </w:trPr>
        <w:tc>
          <w:tcPr>
            <w:tcW w:w="3519"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2009</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2010</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2011</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2012</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2013</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Diplomas and Certificates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826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816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977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996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859</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Degrees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580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575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724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639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670</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Undergraduate 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1,406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1,391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1,701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1,635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1,529</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Masters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42</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Doctoral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10</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Postgraduate 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34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49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64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52</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Occasional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0</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1,440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1,419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1,750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1,699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1,581</w:t>
            </w:r>
          </w:p>
        </w:tc>
      </w:tr>
    </w:tbl>
    <w:p w:rsidR="000C3BB2" w:rsidRDefault="000C3BB2" w:rsidP="000C3BB2">
      <w:pPr>
        <w:pStyle w:val="ListParagraph"/>
        <w:spacing w:after="0" w:line="240" w:lineRule="auto"/>
        <w:ind w:left="360"/>
        <w:rPr>
          <w:rFonts w:ascii="Arial" w:hAnsi="Arial" w:cs="Arial"/>
          <w:b/>
          <w:sz w:val="24"/>
          <w:szCs w:val="24"/>
        </w:rPr>
      </w:pPr>
    </w:p>
    <w:p w:rsidR="00776B66" w:rsidRPr="00F34231" w:rsidRDefault="00776B66" w:rsidP="00776B66">
      <w:pPr>
        <w:pStyle w:val="ListParagraph"/>
        <w:spacing w:after="0" w:line="240" w:lineRule="auto"/>
        <w:ind w:left="1134"/>
        <w:rPr>
          <w:rFonts w:ascii="Arial" w:hAnsi="Arial" w:cs="Arial"/>
          <w:b/>
          <w:sz w:val="24"/>
          <w:szCs w:val="24"/>
        </w:rPr>
      </w:pPr>
    </w:p>
    <w:p w:rsidR="00776B66" w:rsidRPr="00F34231" w:rsidRDefault="00776B66" w:rsidP="00776B66">
      <w:pPr>
        <w:pStyle w:val="ListParagraph"/>
        <w:spacing w:after="0" w:line="240" w:lineRule="auto"/>
        <w:ind w:left="1134"/>
        <w:rPr>
          <w:rFonts w:ascii="Arial" w:hAnsi="Arial" w:cs="Arial"/>
          <w:b/>
          <w:sz w:val="24"/>
          <w:szCs w:val="24"/>
        </w:rPr>
      </w:pPr>
    </w:p>
    <w:p w:rsidR="001610A4" w:rsidRPr="000C3BB2" w:rsidRDefault="001610A4" w:rsidP="000C3BB2">
      <w:pPr>
        <w:pStyle w:val="ListParagraph"/>
        <w:numPr>
          <w:ilvl w:val="1"/>
          <w:numId w:val="2"/>
        </w:numPr>
        <w:spacing w:after="0" w:line="240" w:lineRule="auto"/>
        <w:rPr>
          <w:rFonts w:ascii="Arial" w:hAnsi="Arial" w:cs="Arial"/>
          <w:b/>
          <w:sz w:val="24"/>
          <w:szCs w:val="24"/>
        </w:rPr>
      </w:pPr>
      <w:r w:rsidRPr="000C3BB2">
        <w:rPr>
          <w:rFonts w:ascii="Arial" w:hAnsi="Arial" w:cs="Arial"/>
          <w:b/>
          <w:sz w:val="24"/>
          <w:szCs w:val="24"/>
        </w:rPr>
        <w:t xml:space="preserve">Graduates by First Order CESM </w:t>
      </w:r>
    </w:p>
    <w:tbl>
      <w:tblPr>
        <w:tblW w:w="0" w:type="auto"/>
        <w:tblCellMar>
          <w:left w:w="0" w:type="dxa"/>
          <w:right w:w="0" w:type="dxa"/>
        </w:tblCellMar>
        <w:tblLook w:val="0000" w:firstRow="0" w:lastRow="0" w:firstColumn="0" w:lastColumn="0" w:noHBand="0" w:noVBand="0"/>
      </w:tblPr>
      <w:tblGrid>
        <w:gridCol w:w="4748"/>
        <w:gridCol w:w="1417"/>
        <w:gridCol w:w="1417"/>
        <w:gridCol w:w="1417"/>
        <w:gridCol w:w="1417"/>
        <w:gridCol w:w="1417"/>
      </w:tblGrid>
      <w:tr w:rsidR="000C3BB2" w:rsidRPr="000C3BB2" w:rsidTr="000C3BB2">
        <w:trPr>
          <w:trHeight w:val="260"/>
        </w:trPr>
        <w:tc>
          <w:tcPr>
            <w:tcW w:w="11833" w:type="dxa"/>
            <w:gridSpan w:val="6"/>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First Order CESM</w:t>
            </w:r>
          </w:p>
        </w:tc>
        <w:tc>
          <w:tcPr>
            <w:tcW w:w="7085" w:type="dxa"/>
            <w:gridSpan w:val="5"/>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Graduates</w:t>
            </w:r>
          </w:p>
        </w:tc>
      </w:tr>
      <w:tr w:rsidR="000C3BB2" w:rsidRPr="000C3BB2" w:rsidTr="000C3BB2">
        <w:trPr>
          <w:trHeight w:val="260"/>
        </w:trPr>
        <w:tc>
          <w:tcPr>
            <w:tcW w:w="4748"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2009</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2010</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2011</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2012</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2013</w:t>
            </w: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Agriculture and Renewable Natural Resources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363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Agriculture, Agricultural Operations And Related Sciences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401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473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496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452</w:t>
            </w: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Architecture and Environmental Design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Business, Economics And Management Studies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31</w:t>
            </w: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Education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Engineering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Health Care and Health Sciences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594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lastRenderedPageBreak/>
              <w:t>Health Professions And Related Clinical Sciences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537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745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728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621</w:t>
            </w: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Home Economics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Industrial Arts, Trades and Technology</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Law</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Life Sciences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132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170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168</w:t>
            </w: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Life Sciences and Physical Sciences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269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Mathematical Sciences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Mathematics And Statistics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12</w:t>
            </w: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Physical Education, Health Education and Leisure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60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Physical Sciences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352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282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297</w:t>
            </w: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Public Administration and Social Services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82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p>
        </w:tc>
      </w:tr>
      <w:tr w:rsidR="000C3BB2" w:rsidRPr="000C3BB2" w:rsidTr="000C3BB2">
        <w:trPr>
          <w:trHeight w:val="260"/>
        </w:trPr>
        <w:tc>
          <w:tcPr>
            <w:tcW w:w="47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1,440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1,419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1,750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1,699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1,581</w:t>
            </w:r>
          </w:p>
        </w:tc>
      </w:tr>
    </w:tbl>
    <w:p w:rsidR="00122511" w:rsidRDefault="00122511" w:rsidP="00122511">
      <w:pPr>
        <w:pStyle w:val="ListParagraph"/>
        <w:spacing w:after="0" w:line="240" w:lineRule="auto"/>
        <w:ind w:left="1134"/>
        <w:rPr>
          <w:rFonts w:ascii="Arial" w:hAnsi="Arial" w:cs="Arial"/>
          <w:b/>
          <w:sz w:val="24"/>
          <w:szCs w:val="24"/>
        </w:rPr>
      </w:pPr>
    </w:p>
    <w:p w:rsidR="000C3BB2" w:rsidRDefault="000C3BB2" w:rsidP="00122511">
      <w:pPr>
        <w:pStyle w:val="ListParagraph"/>
        <w:spacing w:after="0" w:line="240" w:lineRule="auto"/>
        <w:ind w:left="1134"/>
        <w:rPr>
          <w:rFonts w:ascii="Arial" w:hAnsi="Arial" w:cs="Arial"/>
          <w:b/>
          <w:sz w:val="24"/>
          <w:szCs w:val="24"/>
        </w:rPr>
      </w:pPr>
    </w:p>
    <w:p w:rsidR="001569C6" w:rsidRPr="00F34231" w:rsidRDefault="00776B66" w:rsidP="002438C5">
      <w:pPr>
        <w:spacing w:after="0" w:line="240" w:lineRule="auto"/>
        <w:ind w:left="567" w:hanging="567"/>
        <w:rPr>
          <w:rFonts w:ascii="Arial" w:hAnsi="Arial" w:cs="Arial"/>
          <w:b/>
          <w:bCs/>
          <w:sz w:val="24"/>
          <w:szCs w:val="24"/>
        </w:rPr>
      </w:pPr>
      <w:r w:rsidRPr="00F34231">
        <w:rPr>
          <w:rFonts w:ascii="Arial" w:hAnsi="Arial" w:cs="Arial"/>
          <w:b/>
          <w:bCs/>
          <w:sz w:val="24"/>
          <w:szCs w:val="24"/>
        </w:rPr>
        <w:t>4.</w:t>
      </w:r>
      <w:r w:rsidRPr="00F34231">
        <w:rPr>
          <w:rFonts w:ascii="Arial" w:hAnsi="Arial" w:cs="Arial"/>
          <w:b/>
          <w:bCs/>
          <w:sz w:val="24"/>
          <w:szCs w:val="24"/>
        </w:rPr>
        <w:tab/>
      </w:r>
      <w:r w:rsidR="00AD06C8" w:rsidRPr="00F34231">
        <w:rPr>
          <w:rFonts w:ascii="Arial" w:hAnsi="Arial" w:cs="Arial"/>
          <w:b/>
          <w:bCs/>
          <w:sz w:val="24"/>
          <w:szCs w:val="24"/>
        </w:rPr>
        <w:t>RESEARCH AND RESEARCH OUTPUT</w:t>
      </w:r>
    </w:p>
    <w:p w:rsidR="003C5A5F" w:rsidRDefault="003C5A5F" w:rsidP="00EA2735">
      <w:pPr>
        <w:pStyle w:val="ListParagraph"/>
        <w:spacing w:after="0" w:line="240" w:lineRule="auto"/>
        <w:ind w:left="360"/>
        <w:rPr>
          <w:rFonts w:ascii="Arial" w:hAnsi="Arial" w:cs="Arial"/>
          <w:b/>
          <w:sz w:val="24"/>
          <w:szCs w:val="24"/>
        </w:rPr>
      </w:pPr>
    </w:p>
    <w:p w:rsidR="00EA2735" w:rsidRDefault="00C7459D" w:rsidP="00EA2735">
      <w:pPr>
        <w:pStyle w:val="ListParagraph"/>
        <w:spacing w:after="0" w:line="240" w:lineRule="auto"/>
        <w:ind w:left="360"/>
        <w:rPr>
          <w:rFonts w:ascii="Arial" w:hAnsi="Arial" w:cs="Arial"/>
          <w:b/>
          <w:sz w:val="24"/>
          <w:szCs w:val="24"/>
        </w:rPr>
      </w:pPr>
      <w:r w:rsidRPr="00F34231">
        <w:rPr>
          <w:rFonts w:ascii="Arial" w:hAnsi="Arial" w:cs="Arial"/>
          <w:b/>
          <w:sz w:val="24"/>
          <w:szCs w:val="24"/>
        </w:rPr>
        <w:t>4.1 Publications</w:t>
      </w:r>
    </w:p>
    <w:p w:rsidR="006B1B5F" w:rsidRDefault="006B1B5F" w:rsidP="00EA2735">
      <w:pPr>
        <w:pStyle w:val="ListParagraph"/>
        <w:spacing w:after="0" w:line="240" w:lineRule="auto"/>
        <w:ind w:left="360"/>
        <w:rPr>
          <w:rFonts w:ascii="Arial" w:hAnsi="Arial" w:cs="Arial"/>
          <w:b/>
          <w:sz w:val="24"/>
          <w:szCs w:val="24"/>
        </w:rPr>
      </w:pPr>
    </w:p>
    <w:p w:rsidR="00B84E98" w:rsidRDefault="00B84E98" w:rsidP="00B84E98">
      <w:pPr>
        <w:rPr>
          <w:rFonts w:ascii="Arial" w:hAnsi="Arial" w:cs="Arial"/>
          <w:b/>
          <w:bCs/>
        </w:rPr>
      </w:pPr>
    </w:p>
    <w:p w:rsidR="00B84E98" w:rsidRDefault="00B84E98" w:rsidP="00B84E98">
      <w:pPr>
        <w:rPr>
          <w:rFonts w:ascii="Arial" w:hAnsi="Arial" w:cs="Arial"/>
          <w:b/>
          <w:bCs/>
          <w:color w:val="0000FF"/>
        </w:rPr>
      </w:pPr>
      <w:r>
        <w:rPr>
          <w:rFonts w:ascii="Arial" w:hAnsi="Arial" w:cs="Arial"/>
          <w:b/>
          <w:bCs/>
        </w:rPr>
        <w:t>Accredited research output: Publications (units per PTS)</w:t>
      </w:r>
    </w:p>
    <w:tbl>
      <w:tblPr>
        <w:tblW w:w="12616" w:type="dxa"/>
        <w:tblInd w:w="10" w:type="dxa"/>
        <w:tblCellMar>
          <w:left w:w="0" w:type="dxa"/>
          <w:right w:w="0" w:type="dxa"/>
        </w:tblCellMar>
        <w:tblLook w:val="04A0" w:firstRow="1" w:lastRow="0" w:firstColumn="1" w:lastColumn="0" w:noHBand="0" w:noVBand="1"/>
      </w:tblPr>
      <w:tblGrid>
        <w:gridCol w:w="1134"/>
        <w:gridCol w:w="1134"/>
        <w:gridCol w:w="993"/>
        <w:gridCol w:w="992"/>
        <w:gridCol w:w="992"/>
        <w:gridCol w:w="1328"/>
        <w:gridCol w:w="940"/>
        <w:gridCol w:w="992"/>
        <w:gridCol w:w="993"/>
        <w:gridCol w:w="992"/>
        <w:gridCol w:w="992"/>
        <w:gridCol w:w="1134"/>
      </w:tblGrid>
      <w:tr w:rsidR="0044494F" w:rsidTr="00BB73E6">
        <w:tc>
          <w:tcPr>
            <w:tcW w:w="3261" w:type="dxa"/>
            <w:gridSpan w:val="3"/>
            <w:tcBorders>
              <w:top w:val="single" w:sz="8" w:space="0" w:color="auto"/>
              <w:left w:val="single" w:sz="8" w:space="0" w:color="auto"/>
              <w:bottom w:val="single" w:sz="8" w:space="0" w:color="auto"/>
              <w:right w:val="single" w:sz="8" w:space="0" w:color="auto"/>
            </w:tcBorders>
          </w:tcPr>
          <w:p w:rsidR="0044494F" w:rsidRPr="00A5076D" w:rsidRDefault="0044494F" w:rsidP="0044494F">
            <w:pPr>
              <w:jc w:val="center"/>
              <w:rPr>
                <w:rFonts w:ascii="Arial" w:eastAsia="Calibri" w:hAnsi="Arial" w:cs="Arial"/>
                <w:b/>
                <w:bCs/>
              </w:rPr>
            </w:pPr>
            <w:r>
              <w:rPr>
                <w:rFonts w:ascii="Arial" w:eastAsia="Calibri" w:hAnsi="Arial" w:cs="Arial"/>
                <w:b/>
                <w:bCs/>
              </w:rPr>
              <w:t>2010</w:t>
            </w:r>
          </w:p>
        </w:tc>
        <w:tc>
          <w:tcPr>
            <w:tcW w:w="3312" w:type="dxa"/>
            <w:gridSpan w:val="3"/>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44494F" w:rsidRPr="00A5076D" w:rsidRDefault="0044494F" w:rsidP="0044494F">
            <w:pPr>
              <w:tabs>
                <w:tab w:val="left" w:pos="360"/>
                <w:tab w:val="center" w:pos="1227"/>
              </w:tabs>
              <w:jc w:val="center"/>
              <w:rPr>
                <w:rFonts w:ascii="Arial" w:eastAsia="Calibri" w:hAnsi="Arial" w:cs="Arial"/>
                <w:b/>
                <w:bCs/>
              </w:rPr>
            </w:pPr>
            <w:r>
              <w:rPr>
                <w:rFonts w:ascii="Arial" w:hAnsi="Arial" w:cs="Arial"/>
                <w:b/>
                <w:bCs/>
              </w:rPr>
              <w:t>2011</w:t>
            </w:r>
          </w:p>
        </w:tc>
        <w:tc>
          <w:tcPr>
            <w:tcW w:w="2925" w:type="dxa"/>
            <w:gridSpan w:val="3"/>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2012</w:t>
            </w:r>
          </w:p>
        </w:tc>
        <w:tc>
          <w:tcPr>
            <w:tcW w:w="3118" w:type="dxa"/>
            <w:gridSpan w:val="3"/>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2013</w:t>
            </w:r>
          </w:p>
        </w:tc>
      </w:tr>
      <w:tr w:rsidR="0044494F" w:rsidTr="0044494F">
        <w:tc>
          <w:tcPr>
            <w:tcW w:w="1134" w:type="dxa"/>
            <w:tcBorders>
              <w:top w:val="nil"/>
              <w:left w:val="single" w:sz="8" w:space="0" w:color="auto"/>
              <w:bottom w:val="single" w:sz="8" w:space="0" w:color="auto"/>
              <w:right w:val="single" w:sz="8" w:space="0" w:color="auto"/>
            </w:tcBorders>
          </w:tcPr>
          <w:p w:rsidR="0044494F" w:rsidRDefault="0044494F" w:rsidP="0044494F">
            <w:pPr>
              <w:jc w:val="center"/>
              <w:rPr>
                <w:rFonts w:ascii="Arial" w:hAnsi="Arial" w:cs="Arial"/>
                <w:b/>
                <w:bCs/>
              </w:rPr>
            </w:pPr>
            <w:r>
              <w:rPr>
                <w:rFonts w:ascii="Arial" w:hAnsi="Arial" w:cs="Arial"/>
                <w:b/>
                <w:bCs/>
              </w:rPr>
              <w:t>Units</w:t>
            </w:r>
          </w:p>
        </w:tc>
        <w:tc>
          <w:tcPr>
            <w:tcW w:w="1134" w:type="dxa"/>
            <w:tcBorders>
              <w:top w:val="nil"/>
              <w:left w:val="single" w:sz="8" w:space="0" w:color="auto"/>
              <w:bottom w:val="single" w:sz="8" w:space="0" w:color="auto"/>
              <w:right w:val="single" w:sz="8" w:space="0" w:color="auto"/>
            </w:tcBorders>
          </w:tcPr>
          <w:p w:rsidR="0044494F" w:rsidRDefault="0044494F" w:rsidP="0044494F">
            <w:pPr>
              <w:jc w:val="center"/>
              <w:rPr>
                <w:rFonts w:ascii="Arial" w:hAnsi="Arial" w:cs="Arial"/>
                <w:b/>
                <w:bCs/>
              </w:rPr>
            </w:pPr>
            <w:r>
              <w:rPr>
                <w:rFonts w:ascii="Arial" w:hAnsi="Arial" w:cs="Arial"/>
                <w:b/>
                <w:bCs/>
              </w:rPr>
              <w:t>PTS</w:t>
            </w:r>
          </w:p>
        </w:t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4F" w:rsidRPr="0044494F" w:rsidRDefault="0044494F" w:rsidP="0044494F">
            <w:pPr>
              <w:jc w:val="center"/>
              <w:rPr>
                <w:rFonts w:ascii="Arial" w:eastAsia="Calibri" w:hAnsi="Arial" w:cs="Arial"/>
                <w:b/>
              </w:rPr>
            </w:pPr>
            <w:r w:rsidRPr="0044494F">
              <w:rPr>
                <w:rFonts w:ascii="Arial" w:eastAsia="Calibri" w:hAnsi="Arial" w:cs="Arial"/>
                <w:b/>
              </w:rPr>
              <w:t>Ratio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Units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PTS</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Ratio</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Units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PTS</w:t>
            </w:r>
          </w:p>
        </w:tc>
        <w:tc>
          <w:tcPr>
            <w:tcW w:w="993" w:type="dxa"/>
            <w:tcBorders>
              <w:top w:val="nil"/>
              <w:left w:val="nil"/>
              <w:bottom w:val="single" w:sz="8" w:space="0" w:color="auto"/>
              <w:right w:val="double" w:sz="4"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Ratio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Units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PTS</w:t>
            </w:r>
          </w:p>
        </w:tc>
        <w:tc>
          <w:tcPr>
            <w:tcW w:w="1134" w:type="dxa"/>
            <w:tcBorders>
              <w:top w:val="nil"/>
              <w:left w:val="nil"/>
              <w:bottom w:val="single" w:sz="8" w:space="0" w:color="auto"/>
              <w:right w:val="double" w:sz="4"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b/>
                <w:bCs/>
              </w:rPr>
            </w:pPr>
            <w:r>
              <w:rPr>
                <w:rFonts w:ascii="Arial" w:hAnsi="Arial" w:cs="Arial"/>
                <w:b/>
                <w:bCs/>
              </w:rPr>
              <w:t>Ratio</w:t>
            </w:r>
          </w:p>
        </w:tc>
      </w:tr>
      <w:tr w:rsidR="0044494F" w:rsidTr="00094737">
        <w:tc>
          <w:tcPr>
            <w:tcW w:w="1134" w:type="dxa"/>
            <w:tcBorders>
              <w:top w:val="nil"/>
              <w:left w:val="single" w:sz="8" w:space="0" w:color="auto"/>
              <w:bottom w:val="single" w:sz="8" w:space="0" w:color="auto"/>
              <w:right w:val="single" w:sz="8" w:space="0" w:color="auto"/>
            </w:tcBorders>
          </w:tcPr>
          <w:p w:rsidR="0044494F" w:rsidRDefault="0044494F" w:rsidP="0044494F">
            <w:pPr>
              <w:tabs>
                <w:tab w:val="left" w:pos="735"/>
              </w:tabs>
              <w:jc w:val="center"/>
              <w:rPr>
                <w:rFonts w:ascii="Arial" w:hAnsi="Arial" w:cs="Arial"/>
              </w:rPr>
            </w:pPr>
            <w:r>
              <w:rPr>
                <w:rFonts w:ascii="Arial" w:hAnsi="Arial" w:cs="Arial"/>
              </w:rPr>
              <w:t>57.60</w:t>
            </w:r>
          </w:p>
        </w:tc>
        <w:tc>
          <w:tcPr>
            <w:tcW w:w="1134" w:type="dxa"/>
            <w:tcBorders>
              <w:top w:val="nil"/>
              <w:left w:val="single" w:sz="8" w:space="0" w:color="auto"/>
              <w:bottom w:val="single" w:sz="8" w:space="0" w:color="auto"/>
              <w:right w:val="single" w:sz="8" w:space="0" w:color="auto"/>
            </w:tcBorders>
          </w:tcPr>
          <w:p w:rsidR="0044494F" w:rsidRDefault="0044494F" w:rsidP="0044494F">
            <w:pPr>
              <w:jc w:val="center"/>
              <w:rPr>
                <w:rFonts w:ascii="Arial" w:hAnsi="Arial" w:cs="Arial"/>
              </w:rPr>
            </w:pPr>
            <w:r>
              <w:rPr>
                <w:rFonts w:ascii="Arial" w:hAnsi="Arial" w:cs="Arial"/>
              </w:rPr>
              <w:t>205</w:t>
            </w:r>
          </w:p>
        </w:t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rPr>
            </w:pPr>
            <w:r>
              <w:rPr>
                <w:rFonts w:ascii="Arial" w:eastAsia="Calibri" w:hAnsi="Arial" w:cs="Arial"/>
              </w:rPr>
              <w:t>0.28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tcPr>
          <w:p w:rsidR="0044494F" w:rsidRPr="00A5076D" w:rsidRDefault="0044494F" w:rsidP="004A3A19">
            <w:pPr>
              <w:jc w:val="center"/>
              <w:rPr>
                <w:rFonts w:ascii="Arial" w:eastAsia="Calibri" w:hAnsi="Arial" w:cs="Arial"/>
                <w:color w:val="000000"/>
              </w:rPr>
            </w:pPr>
            <w:r>
              <w:rPr>
                <w:rFonts w:ascii="Arial" w:hAnsi="Arial" w:cs="Arial"/>
                <w:color w:val="000000"/>
              </w:rPr>
              <w:t>71.23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494F" w:rsidRPr="00A5076D" w:rsidRDefault="0044494F" w:rsidP="004A3A19">
            <w:pPr>
              <w:jc w:val="center"/>
              <w:rPr>
                <w:rFonts w:ascii="Arial" w:eastAsia="Calibri" w:hAnsi="Arial" w:cs="Arial"/>
              </w:rPr>
            </w:pPr>
            <w:r>
              <w:rPr>
                <w:rFonts w:ascii="Arial" w:hAnsi="Arial" w:cs="Arial"/>
              </w:rPr>
              <w:t>201</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tcPr>
          <w:p w:rsidR="0044494F" w:rsidRPr="00A5076D" w:rsidRDefault="0044494F" w:rsidP="004A3A19">
            <w:pPr>
              <w:jc w:val="center"/>
              <w:rPr>
                <w:rFonts w:ascii="Arial" w:eastAsia="Calibri" w:hAnsi="Arial" w:cs="Arial"/>
                <w:color w:val="000000"/>
              </w:rPr>
            </w:pPr>
            <w:r>
              <w:rPr>
                <w:rFonts w:ascii="Arial" w:hAnsi="Arial" w:cs="Arial"/>
                <w:color w:val="000000"/>
              </w:rPr>
              <w:t>0.35</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4494F" w:rsidRPr="00A5076D" w:rsidRDefault="0044494F" w:rsidP="0044494F">
            <w:pPr>
              <w:jc w:val="center"/>
              <w:rPr>
                <w:rFonts w:ascii="Arial" w:eastAsia="Calibri" w:hAnsi="Arial" w:cs="Arial"/>
                <w:color w:val="000000"/>
              </w:rPr>
            </w:pPr>
            <w:r>
              <w:rPr>
                <w:rFonts w:ascii="Arial" w:eastAsia="Calibri" w:hAnsi="Arial" w:cs="Arial"/>
                <w:color w:val="000000"/>
              </w:rPr>
              <w:t>63.5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rPr>
            </w:pPr>
            <w:r>
              <w:rPr>
                <w:rFonts w:ascii="Arial" w:eastAsia="Calibri" w:hAnsi="Arial" w:cs="Arial"/>
              </w:rPr>
              <w:t>202</w:t>
            </w:r>
          </w:p>
        </w:tc>
        <w:tc>
          <w:tcPr>
            <w:tcW w:w="993" w:type="dxa"/>
            <w:tcBorders>
              <w:top w:val="nil"/>
              <w:left w:val="nil"/>
              <w:bottom w:val="single" w:sz="8" w:space="0" w:color="auto"/>
              <w:right w:val="double" w:sz="4" w:space="0" w:color="auto"/>
            </w:tcBorders>
            <w:tcMar>
              <w:top w:w="0" w:type="dxa"/>
              <w:left w:w="108" w:type="dxa"/>
              <w:bottom w:w="0" w:type="dxa"/>
              <w:right w:w="108" w:type="dxa"/>
            </w:tcMar>
            <w:vAlign w:val="bottom"/>
            <w:hideMark/>
          </w:tcPr>
          <w:p w:rsidR="0044494F" w:rsidRPr="00A5076D" w:rsidRDefault="0044494F" w:rsidP="0044494F">
            <w:pPr>
              <w:jc w:val="center"/>
              <w:rPr>
                <w:rFonts w:ascii="Arial" w:eastAsia="Calibri" w:hAnsi="Arial" w:cs="Arial"/>
                <w:color w:val="000000"/>
              </w:rPr>
            </w:pPr>
            <w:r>
              <w:rPr>
                <w:rFonts w:ascii="Arial" w:eastAsia="Calibri" w:hAnsi="Arial" w:cs="Arial"/>
                <w:color w:val="000000"/>
              </w:rPr>
              <w:t>0.31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94F" w:rsidRPr="00A5076D" w:rsidRDefault="0044494F" w:rsidP="0044494F">
            <w:pPr>
              <w:jc w:val="center"/>
              <w:rPr>
                <w:rFonts w:ascii="Arial" w:eastAsia="Calibri" w:hAnsi="Arial" w:cs="Arial"/>
                <w:color w:val="000000"/>
              </w:rPr>
            </w:pPr>
            <w:r>
              <w:rPr>
                <w:rFonts w:ascii="Arial" w:eastAsia="Calibri" w:hAnsi="Arial" w:cs="Arial"/>
                <w:color w:val="000000"/>
              </w:rPr>
              <w:t>82.5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4494F" w:rsidRPr="00A5076D" w:rsidRDefault="0044494F" w:rsidP="0044494F">
            <w:pPr>
              <w:jc w:val="center"/>
              <w:rPr>
                <w:rFonts w:ascii="Arial" w:eastAsia="Calibri" w:hAnsi="Arial" w:cs="Arial"/>
              </w:rPr>
            </w:pPr>
            <w:r>
              <w:rPr>
                <w:rFonts w:ascii="Arial" w:eastAsia="Calibri" w:hAnsi="Arial" w:cs="Arial"/>
              </w:rPr>
              <w:t>206</w:t>
            </w:r>
          </w:p>
        </w:tc>
        <w:tc>
          <w:tcPr>
            <w:tcW w:w="1134" w:type="dxa"/>
            <w:tcBorders>
              <w:top w:val="nil"/>
              <w:left w:val="nil"/>
              <w:bottom w:val="single" w:sz="8" w:space="0" w:color="auto"/>
              <w:right w:val="double" w:sz="4" w:space="0" w:color="auto"/>
            </w:tcBorders>
            <w:tcMar>
              <w:top w:w="0" w:type="dxa"/>
              <w:left w:w="108" w:type="dxa"/>
              <w:bottom w:w="0" w:type="dxa"/>
              <w:right w:w="108" w:type="dxa"/>
            </w:tcMar>
            <w:vAlign w:val="bottom"/>
            <w:hideMark/>
          </w:tcPr>
          <w:p w:rsidR="0044494F" w:rsidRPr="00A5076D" w:rsidRDefault="0044494F" w:rsidP="0044494F">
            <w:pPr>
              <w:jc w:val="center"/>
              <w:rPr>
                <w:rFonts w:ascii="Arial" w:eastAsia="Calibri" w:hAnsi="Arial" w:cs="Arial"/>
                <w:color w:val="000000"/>
              </w:rPr>
            </w:pPr>
            <w:r>
              <w:rPr>
                <w:rFonts w:ascii="Arial" w:eastAsia="Calibri" w:hAnsi="Arial" w:cs="Arial"/>
                <w:color w:val="000000"/>
              </w:rPr>
              <w:t>0.40</w:t>
            </w:r>
          </w:p>
        </w:tc>
      </w:tr>
    </w:tbl>
    <w:p w:rsidR="00B84E98" w:rsidRDefault="00B84E98" w:rsidP="00B84E98">
      <w:pPr>
        <w:rPr>
          <w:rFonts w:ascii="Arial" w:eastAsia="Calibri" w:hAnsi="Arial" w:cs="Arial"/>
          <w:b/>
          <w:bCs/>
          <w:i/>
          <w:iCs/>
        </w:rPr>
      </w:pPr>
    </w:p>
    <w:p w:rsidR="000D4228" w:rsidRPr="0044494F" w:rsidRDefault="0044494F" w:rsidP="000E700E">
      <w:pPr>
        <w:spacing w:after="0" w:line="240" w:lineRule="auto"/>
        <w:rPr>
          <w:rFonts w:ascii="Arial" w:hAnsi="Arial" w:cs="Arial"/>
          <w:sz w:val="24"/>
          <w:szCs w:val="24"/>
        </w:rPr>
      </w:pPr>
      <w:r w:rsidRPr="0044494F">
        <w:rPr>
          <w:rFonts w:ascii="Arial" w:hAnsi="Arial" w:cs="Arial"/>
          <w:sz w:val="24"/>
          <w:szCs w:val="24"/>
        </w:rPr>
        <w:t>2013 was an extremely successful year for research in the Faculty in terms of publications</w:t>
      </w:r>
      <w:r>
        <w:rPr>
          <w:rFonts w:ascii="Arial" w:hAnsi="Arial" w:cs="Arial"/>
          <w:sz w:val="24"/>
          <w:szCs w:val="24"/>
        </w:rPr>
        <w:t>. The actual individual articles were more than 150 but the final verification must still be done.</w:t>
      </w:r>
    </w:p>
    <w:p w:rsidR="000D4228" w:rsidRDefault="000D4228" w:rsidP="000E700E">
      <w:pPr>
        <w:spacing w:after="0" w:line="240" w:lineRule="auto"/>
        <w:rPr>
          <w:rFonts w:ascii="Arial" w:hAnsi="Arial" w:cs="Arial"/>
          <w:b/>
          <w:sz w:val="24"/>
          <w:szCs w:val="24"/>
        </w:rPr>
      </w:pPr>
    </w:p>
    <w:p w:rsidR="00C7459D" w:rsidRDefault="00C7459D" w:rsidP="000E700E">
      <w:pPr>
        <w:spacing w:after="0" w:line="240" w:lineRule="auto"/>
        <w:rPr>
          <w:rFonts w:ascii="Arial" w:hAnsi="Arial" w:cs="Arial"/>
          <w:b/>
          <w:sz w:val="24"/>
          <w:szCs w:val="24"/>
        </w:rPr>
      </w:pPr>
      <w:r w:rsidRPr="00F34231">
        <w:rPr>
          <w:rFonts w:ascii="Arial" w:hAnsi="Arial" w:cs="Arial"/>
          <w:b/>
          <w:sz w:val="24"/>
          <w:szCs w:val="24"/>
        </w:rPr>
        <w:lastRenderedPageBreak/>
        <w:t>4.2 International visits</w:t>
      </w:r>
    </w:p>
    <w:p w:rsidR="00A12B82" w:rsidRDefault="00A12B82" w:rsidP="000E700E">
      <w:pPr>
        <w:spacing w:after="0" w:line="240" w:lineRule="auto"/>
        <w:rPr>
          <w:rFonts w:ascii="Arial" w:hAnsi="Arial" w:cs="Arial"/>
          <w:b/>
          <w:sz w:val="24"/>
          <w:szCs w:val="24"/>
        </w:rPr>
      </w:pPr>
    </w:p>
    <w:p w:rsidR="00A12B82" w:rsidRPr="00046269" w:rsidRDefault="002C61A4" w:rsidP="000E700E">
      <w:pPr>
        <w:spacing w:after="0" w:line="240" w:lineRule="auto"/>
        <w:rPr>
          <w:rFonts w:ascii="Arial" w:hAnsi="Arial" w:cs="Arial"/>
          <w:b/>
          <w:sz w:val="24"/>
          <w:szCs w:val="24"/>
        </w:rPr>
      </w:pPr>
      <w:r w:rsidRPr="00046269">
        <w:rPr>
          <w:rFonts w:ascii="Arial" w:hAnsi="Arial" w:cs="Arial"/>
          <w:b/>
          <w:sz w:val="24"/>
          <w:szCs w:val="24"/>
        </w:rPr>
        <w:t xml:space="preserve">Department </w:t>
      </w:r>
      <w:r w:rsidR="00A12B82" w:rsidRPr="00046269">
        <w:rPr>
          <w:rFonts w:ascii="Arial" w:hAnsi="Arial" w:cs="Arial"/>
          <w:b/>
          <w:sz w:val="24"/>
          <w:szCs w:val="24"/>
        </w:rPr>
        <w:t>Animal Science</w:t>
      </w:r>
    </w:p>
    <w:p w:rsidR="00A12B82" w:rsidRPr="00046269" w:rsidRDefault="00A12B82" w:rsidP="00A12B82">
      <w:pPr>
        <w:spacing w:after="0" w:line="240" w:lineRule="auto"/>
        <w:rPr>
          <w:rFonts w:ascii="Arial" w:hAnsi="Arial" w:cs="Arial"/>
          <w:sz w:val="24"/>
          <w:szCs w:val="24"/>
          <w:lang w:val="en-GB"/>
        </w:rPr>
      </w:pPr>
      <w:r w:rsidRPr="00046269">
        <w:rPr>
          <w:rFonts w:ascii="Arial" w:hAnsi="Arial" w:cs="Arial"/>
          <w:sz w:val="24"/>
          <w:szCs w:val="24"/>
          <w:lang w:val="en-GB"/>
        </w:rPr>
        <w:t>Prof Siebrits – Foshan, China</w:t>
      </w:r>
    </w:p>
    <w:p w:rsidR="00A12B82" w:rsidRPr="00046269" w:rsidRDefault="00A12B82" w:rsidP="000E700E">
      <w:pPr>
        <w:spacing w:after="0" w:line="240" w:lineRule="auto"/>
        <w:rPr>
          <w:rFonts w:ascii="Arial" w:hAnsi="Arial" w:cs="Arial"/>
          <w:b/>
          <w:sz w:val="24"/>
          <w:szCs w:val="24"/>
        </w:rPr>
      </w:pPr>
    </w:p>
    <w:p w:rsidR="00046269" w:rsidRPr="00046269" w:rsidRDefault="00046269" w:rsidP="000E700E">
      <w:pPr>
        <w:spacing w:after="0" w:line="240" w:lineRule="auto"/>
        <w:rPr>
          <w:rFonts w:ascii="Arial" w:hAnsi="Arial" w:cs="Arial"/>
          <w:b/>
          <w:sz w:val="24"/>
          <w:szCs w:val="24"/>
        </w:rPr>
      </w:pPr>
    </w:p>
    <w:p w:rsidR="002A6EA4" w:rsidRPr="00046269" w:rsidRDefault="002C61A4" w:rsidP="000E700E">
      <w:pPr>
        <w:spacing w:after="0" w:line="240" w:lineRule="auto"/>
        <w:rPr>
          <w:rFonts w:ascii="Arial" w:hAnsi="Arial" w:cs="Arial"/>
          <w:b/>
          <w:sz w:val="24"/>
          <w:szCs w:val="24"/>
        </w:rPr>
      </w:pPr>
      <w:r w:rsidRPr="00046269">
        <w:rPr>
          <w:rFonts w:ascii="Arial" w:hAnsi="Arial" w:cs="Arial"/>
          <w:b/>
          <w:sz w:val="24"/>
          <w:szCs w:val="24"/>
        </w:rPr>
        <w:t xml:space="preserve">Department of Environmental Health </w:t>
      </w:r>
    </w:p>
    <w:p w:rsidR="002C61A4" w:rsidRPr="00046269" w:rsidRDefault="002C61A4" w:rsidP="002C61A4">
      <w:pPr>
        <w:rPr>
          <w:rFonts w:ascii="Arial" w:hAnsi="Arial" w:cs="Arial"/>
          <w:sz w:val="24"/>
          <w:szCs w:val="24"/>
        </w:rPr>
      </w:pPr>
      <w:r w:rsidRPr="00046269">
        <w:rPr>
          <w:rFonts w:ascii="Arial" w:hAnsi="Arial" w:cs="Arial"/>
          <w:sz w:val="24"/>
          <w:szCs w:val="24"/>
        </w:rPr>
        <w:t>Mokgobu MI attended a workshop on project proposal writing as part of the SNOWS project in June 2013. Workshop was hosted by Mbarara University in Uganda.</w:t>
      </w:r>
    </w:p>
    <w:p w:rsidR="002C61A4" w:rsidRPr="00046269" w:rsidRDefault="002C61A4" w:rsidP="002C61A4">
      <w:pPr>
        <w:rPr>
          <w:rFonts w:ascii="Arial" w:hAnsi="Arial" w:cs="Arial"/>
          <w:sz w:val="24"/>
          <w:szCs w:val="24"/>
        </w:rPr>
      </w:pPr>
      <w:r w:rsidRPr="00046269">
        <w:rPr>
          <w:rFonts w:ascii="Arial" w:hAnsi="Arial" w:cs="Arial"/>
          <w:sz w:val="24"/>
          <w:szCs w:val="24"/>
        </w:rPr>
        <w:t>Mokgobu MI attended an annual general meeting for the SNOWS project at Uganda in July 2013 (Mbarara University)</w:t>
      </w:r>
    </w:p>
    <w:p w:rsidR="002C61A4" w:rsidRPr="00046269" w:rsidRDefault="002C61A4" w:rsidP="002C61A4">
      <w:pPr>
        <w:rPr>
          <w:rFonts w:ascii="Arial" w:hAnsi="Arial" w:cs="Arial"/>
          <w:sz w:val="24"/>
          <w:szCs w:val="24"/>
        </w:rPr>
      </w:pPr>
      <w:r w:rsidRPr="00046269">
        <w:rPr>
          <w:rFonts w:ascii="Arial" w:hAnsi="Arial" w:cs="Arial"/>
          <w:sz w:val="24"/>
          <w:szCs w:val="24"/>
        </w:rPr>
        <w:t>Mudau LS took sabbatical leave in April for a period of 3 months to spend time with her supervisor (Prof P Hunter) at University of East Anglia. The Supervisors’ responsibility was to assist her with data analysis.</w:t>
      </w:r>
    </w:p>
    <w:p w:rsidR="002C61A4" w:rsidRPr="00046269" w:rsidRDefault="002C61A4" w:rsidP="000E700E">
      <w:pPr>
        <w:spacing w:after="0" w:line="240" w:lineRule="auto"/>
        <w:rPr>
          <w:rFonts w:ascii="Arial" w:hAnsi="Arial" w:cs="Arial"/>
          <w:b/>
          <w:sz w:val="24"/>
          <w:szCs w:val="24"/>
        </w:rPr>
      </w:pPr>
    </w:p>
    <w:p w:rsidR="00046269" w:rsidRPr="00046269" w:rsidRDefault="00046269" w:rsidP="000E700E">
      <w:pPr>
        <w:spacing w:after="0" w:line="240" w:lineRule="auto"/>
        <w:rPr>
          <w:rFonts w:ascii="Arial" w:hAnsi="Arial" w:cs="Arial"/>
          <w:b/>
          <w:sz w:val="24"/>
          <w:szCs w:val="24"/>
        </w:rPr>
      </w:pPr>
      <w:r w:rsidRPr="00046269">
        <w:rPr>
          <w:rFonts w:ascii="Arial" w:hAnsi="Arial" w:cs="Arial"/>
          <w:b/>
          <w:sz w:val="24"/>
          <w:szCs w:val="24"/>
        </w:rPr>
        <w:t>Department of Environmental, Water &amp; Earth Science</w:t>
      </w:r>
    </w:p>
    <w:p w:rsidR="00046269" w:rsidRPr="00046269" w:rsidRDefault="00046269" w:rsidP="00046269">
      <w:pPr>
        <w:contextualSpacing/>
        <w:jc w:val="both"/>
        <w:rPr>
          <w:rFonts w:ascii="Arial" w:hAnsi="Arial" w:cs="Arial"/>
          <w:sz w:val="24"/>
          <w:szCs w:val="24"/>
        </w:rPr>
      </w:pPr>
      <w:r w:rsidRPr="00046269">
        <w:rPr>
          <w:rFonts w:ascii="Arial" w:hAnsi="Arial" w:cs="Arial"/>
          <w:sz w:val="24"/>
          <w:szCs w:val="24"/>
        </w:rPr>
        <w:t>Non-conference related international visits were dominated by course-orientated visits to the Netherlands where our staff are sponsored training by NUFFIC in water treatment technologies that is later to be implemented in a revised curriculum in our undergraduate programs.</w:t>
      </w:r>
    </w:p>
    <w:p w:rsidR="00046269" w:rsidRPr="00046269" w:rsidRDefault="00046269" w:rsidP="00046269">
      <w:pPr>
        <w:ind w:left="720"/>
        <w:contextualSpacing/>
        <w:rPr>
          <w:rFonts w:ascii="Arial" w:hAnsi="Arial" w:cs="Arial"/>
          <w:sz w:val="24"/>
          <w:szCs w:val="24"/>
        </w:rPr>
      </w:pPr>
    </w:p>
    <w:tbl>
      <w:tblPr>
        <w:tblStyle w:val="TableGrid"/>
        <w:tblW w:w="0" w:type="auto"/>
        <w:tblInd w:w="720" w:type="dxa"/>
        <w:tblLook w:val="04A0" w:firstRow="1" w:lastRow="0" w:firstColumn="1" w:lastColumn="0" w:noHBand="0" w:noVBand="1"/>
      </w:tblPr>
      <w:tblGrid>
        <w:gridCol w:w="2926"/>
        <w:gridCol w:w="2963"/>
        <w:gridCol w:w="2967"/>
      </w:tblGrid>
      <w:tr w:rsidR="00046269" w:rsidRPr="00046269" w:rsidTr="00347430">
        <w:tc>
          <w:tcPr>
            <w:tcW w:w="2926" w:type="dxa"/>
          </w:tcPr>
          <w:p w:rsidR="00046269" w:rsidRPr="00046269" w:rsidRDefault="00046269" w:rsidP="00046269">
            <w:pPr>
              <w:contextualSpacing/>
              <w:rPr>
                <w:rFonts w:ascii="Arial" w:hAnsi="Arial" w:cs="Arial"/>
                <w:b/>
                <w:sz w:val="24"/>
                <w:szCs w:val="24"/>
              </w:rPr>
            </w:pPr>
            <w:r w:rsidRPr="00046269">
              <w:rPr>
                <w:rFonts w:ascii="Arial" w:hAnsi="Arial" w:cs="Arial"/>
                <w:b/>
                <w:sz w:val="24"/>
                <w:szCs w:val="24"/>
              </w:rPr>
              <w:t>Staff member</w:t>
            </w:r>
          </w:p>
        </w:tc>
        <w:tc>
          <w:tcPr>
            <w:tcW w:w="2963" w:type="dxa"/>
          </w:tcPr>
          <w:p w:rsidR="00046269" w:rsidRPr="00046269" w:rsidRDefault="00046269" w:rsidP="00046269">
            <w:pPr>
              <w:contextualSpacing/>
              <w:rPr>
                <w:rFonts w:ascii="Arial" w:hAnsi="Arial" w:cs="Arial"/>
                <w:b/>
                <w:sz w:val="24"/>
                <w:szCs w:val="24"/>
              </w:rPr>
            </w:pPr>
            <w:r w:rsidRPr="00046269">
              <w:rPr>
                <w:rFonts w:ascii="Arial" w:hAnsi="Arial" w:cs="Arial"/>
                <w:b/>
                <w:sz w:val="24"/>
                <w:szCs w:val="24"/>
              </w:rPr>
              <w:t>Destination</w:t>
            </w:r>
          </w:p>
        </w:tc>
        <w:tc>
          <w:tcPr>
            <w:tcW w:w="2967" w:type="dxa"/>
          </w:tcPr>
          <w:p w:rsidR="00046269" w:rsidRPr="00046269" w:rsidRDefault="00046269" w:rsidP="00046269">
            <w:pPr>
              <w:contextualSpacing/>
              <w:rPr>
                <w:rFonts w:ascii="Arial" w:hAnsi="Arial" w:cs="Arial"/>
                <w:b/>
                <w:sz w:val="24"/>
                <w:szCs w:val="24"/>
              </w:rPr>
            </w:pPr>
            <w:r w:rsidRPr="00046269">
              <w:rPr>
                <w:rFonts w:ascii="Arial" w:hAnsi="Arial" w:cs="Arial"/>
                <w:b/>
                <w:sz w:val="24"/>
                <w:szCs w:val="24"/>
              </w:rPr>
              <w:t>Reason for visit</w:t>
            </w:r>
          </w:p>
        </w:tc>
      </w:tr>
      <w:tr w:rsidR="00046269" w:rsidRPr="00046269" w:rsidTr="00347430">
        <w:tc>
          <w:tcPr>
            <w:tcW w:w="2926" w:type="dxa"/>
          </w:tcPr>
          <w:p w:rsidR="00046269" w:rsidRPr="00046269" w:rsidRDefault="00046269" w:rsidP="00046269">
            <w:pPr>
              <w:contextualSpacing/>
              <w:rPr>
                <w:rFonts w:ascii="Arial" w:hAnsi="Arial" w:cs="Arial"/>
                <w:sz w:val="24"/>
                <w:szCs w:val="24"/>
              </w:rPr>
            </w:pPr>
            <w:r w:rsidRPr="00046269">
              <w:rPr>
                <w:rFonts w:ascii="Arial" w:hAnsi="Arial" w:cs="Arial"/>
                <w:sz w:val="24"/>
                <w:szCs w:val="24"/>
              </w:rPr>
              <w:t>Ray Jansen</w:t>
            </w:r>
          </w:p>
        </w:tc>
        <w:tc>
          <w:tcPr>
            <w:tcW w:w="2963" w:type="dxa"/>
          </w:tcPr>
          <w:p w:rsidR="00046269" w:rsidRPr="00046269" w:rsidRDefault="00046269" w:rsidP="00046269">
            <w:pPr>
              <w:contextualSpacing/>
              <w:rPr>
                <w:rFonts w:ascii="Arial" w:hAnsi="Arial" w:cs="Arial"/>
                <w:sz w:val="24"/>
                <w:szCs w:val="24"/>
              </w:rPr>
            </w:pPr>
            <w:r w:rsidRPr="00046269">
              <w:rPr>
                <w:rFonts w:ascii="Arial" w:hAnsi="Arial" w:cs="Arial"/>
                <w:sz w:val="24"/>
                <w:szCs w:val="24"/>
              </w:rPr>
              <w:t>Kenya</w:t>
            </w:r>
          </w:p>
        </w:tc>
        <w:tc>
          <w:tcPr>
            <w:tcW w:w="2967" w:type="dxa"/>
          </w:tcPr>
          <w:p w:rsidR="00046269" w:rsidRPr="00046269" w:rsidRDefault="00046269" w:rsidP="00046269">
            <w:pPr>
              <w:contextualSpacing/>
              <w:rPr>
                <w:rFonts w:ascii="Arial" w:hAnsi="Arial" w:cs="Arial"/>
                <w:sz w:val="24"/>
                <w:szCs w:val="24"/>
              </w:rPr>
            </w:pPr>
            <w:r w:rsidRPr="00046269">
              <w:rPr>
                <w:rFonts w:ascii="Arial" w:hAnsi="Arial" w:cs="Arial"/>
                <w:sz w:val="24"/>
                <w:szCs w:val="24"/>
              </w:rPr>
              <w:t xml:space="preserve">NRF supported collaborative research projects on persistent pollutants in selected African avifauna </w:t>
            </w:r>
          </w:p>
        </w:tc>
      </w:tr>
      <w:tr w:rsidR="00046269" w:rsidRPr="00046269" w:rsidTr="00347430">
        <w:tc>
          <w:tcPr>
            <w:tcW w:w="2926" w:type="dxa"/>
          </w:tcPr>
          <w:p w:rsidR="00046269" w:rsidRPr="00046269" w:rsidRDefault="00046269" w:rsidP="00046269">
            <w:pPr>
              <w:contextualSpacing/>
              <w:rPr>
                <w:rFonts w:ascii="Arial" w:hAnsi="Arial" w:cs="Arial"/>
                <w:sz w:val="24"/>
                <w:szCs w:val="24"/>
              </w:rPr>
            </w:pPr>
            <w:r w:rsidRPr="00046269">
              <w:rPr>
                <w:rFonts w:ascii="Arial" w:hAnsi="Arial" w:cs="Arial"/>
                <w:sz w:val="24"/>
                <w:szCs w:val="24"/>
              </w:rPr>
              <w:t>Lizzy Monyatsi, Boitumelo Mankazana, Pieter Kotze, Martie Coetzee</w:t>
            </w:r>
          </w:p>
        </w:tc>
        <w:tc>
          <w:tcPr>
            <w:tcW w:w="2963" w:type="dxa"/>
          </w:tcPr>
          <w:p w:rsidR="00046269" w:rsidRPr="00046269" w:rsidRDefault="00046269" w:rsidP="00046269">
            <w:pPr>
              <w:contextualSpacing/>
              <w:rPr>
                <w:rFonts w:ascii="Arial" w:hAnsi="Arial" w:cs="Arial"/>
                <w:sz w:val="24"/>
                <w:szCs w:val="24"/>
              </w:rPr>
            </w:pPr>
            <w:r w:rsidRPr="00046269">
              <w:rPr>
                <w:rFonts w:ascii="Arial" w:hAnsi="Arial" w:cs="Arial"/>
                <w:sz w:val="24"/>
                <w:szCs w:val="24"/>
              </w:rPr>
              <w:t>Netherlands</w:t>
            </w:r>
          </w:p>
        </w:tc>
        <w:tc>
          <w:tcPr>
            <w:tcW w:w="2967" w:type="dxa"/>
          </w:tcPr>
          <w:p w:rsidR="00046269" w:rsidRPr="00046269" w:rsidRDefault="00046269" w:rsidP="00046269">
            <w:pPr>
              <w:contextualSpacing/>
              <w:rPr>
                <w:rFonts w:ascii="Arial" w:hAnsi="Arial" w:cs="Arial"/>
                <w:color w:val="000000" w:themeColor="text1"/>
                <w:sz w:val="24"/>
                <w:szCs w:val="24"/>
              </w:rPr>
            </w:pPr>
            <w:r w:rsidRPr="00046269">
              <w:rPr>
                <w:rFonts w:ascii="Arial" w:hAnsi="Arial" w:cs="Arial"/>
                <w:color w:val="000000" w:themeColor="text1"/>
                <w:sz w:val="24"/>
                <w:szCs w:val="24"/>
              </w:rPr>
              <w:t>To attend NUFFIC short course</w:t>
            </w:r>
          </w:p>
        </w:tc>
      </w:tr>
    </w:tbl>
    <w:p w:rsidR="00046269" w:rsidRPr="00046269" w:rsidRDefault="00046269" w:rsidP="00046269">
      <w:pPr>
        <w:ind w:left="720"/>
        <w:contextualSpacing/>
        <w:rPr>
          <w:rFonts w:ascii="Arial" w:hAnsi="Arial" w:cs="Arial"/>
          <w:sz w:val="24"/>
          <w:szCs w:val="24"/>
        </w:rPr>
      </w:pPr>
    </w:p>
    <w:p w:rsidR="00FE406C" w:rsidRDefault="00FE406C" w:rsidP="000E700E">
      <w:pPr>
        <w:spacing w:after="0" w:line="240" w:lineRule="auto"/>
        <w:rPr>
          <w:rFonts w:ascii="Arial" w:hAnsi="Arial" w:cs="Arial"/>
          <w:b/>
          <w:sz w:val="24"/>
          <w:szCs w:val="24"/>
        </w:rPr>
      </w:pPr>
    </w:p>
    <w:p w:rsidR="00FE406C" w:rsidRDefault="00FE406C" w:rsidP="000E700E">
      <w:pPr>
        <w:spacing w:after="0" w:line="240" w:lineRule="auto"/>
        <w:rPr>
          <w:rFonts w:ascii="Arial" w:hAnsi="Arial" w:cs="Arial"/>
          <w:b/>
          <w:sz w:val="24"/>
          <w:szCs w:val="24"/>
        </w:rPr>
      </w:pPr>
    </w:p>
    <w:p w:rsidR="00046269" w:rsidRDefault="00FB1ABB" w:rsidP="000E700E">
      <w:pPr>
        <w:spacing w:after="0" w:line="240" w:lineRule="auto"/>
        <w:rPr>
          <w:rFonts w:ascii="Arial" w:hAnsi="Arial" w:cs="Arial"/>
          <w:b/>
          <w:sz w:val="24"/>
          <w:szCs w:val="24"/>
        </w:rPr>
      </w:pPr>
      <w:r>
        <w:rPr>
          <w:rFonts w:ascii="Arial" w:hAnsi="Arial" w:cs="Arial"/>
          <w:b/>
          <w:sz w:val="24"/>
          <w:szCs w:val="24"/>
        </w:rPr>
        <w:t>Department of Pharmaceutical Sciences</w:t>
      </w:r>
    </w:p>
    <w:p w:rsidR="00FB1ABB" w:rsidRPr="00FB1ABB" w:rsidRDefault="00FB1ABB" w:rsidP="00FB1ABB">
      <w:pPr>
        <w:widowControl w:val="0"/>
        <w:autoSpaceDE w:val="0"/>
        <w:autoSpaceDN w:val="0"/>
        <w:adjustRightInd w:val="0"/>
        <w:spacing w:before="120" w:after="240" w:line="240" w:lineRule="auto"/>
        <w:contextualSpacing/>
        <w:jc w:val="both"/>
        <w:rPr>
          <w:rFonts w:ascii="Arial" w:hAnsi="Arial" w:cs="Arial"/>
          <w:sz w:val="24"/>
          <w:szCs w:val="24"/>
          <w:lang w:val="en-GB"/>
        </w:rPr>
      </w:pPr>
      <w:r w:rsidRPr="00FB1ABB">
        <w:rPr>
          <w:rFonts w:ascii="Arial" w:hAnsi="Arial" w:cs="Arial"/>
          <w:sz w:val="24"/>
          <w:szCs w:val="24"/>
          <w:lang w:val="en-GB"/>
        </w:rPr>
        <w:lastRenderedPageBreak/>
        <w:t>Prof A Viljoen, Dr I Vermaak and Ms N Mncwangi attended the 12</w:t>
      </w:r>
      <w:r w:rsidRPr="00FB1ABB">
        <w:rPr>
          <w:rFonts w:ascii="Arial" w:hAnsi="Arial" w:cs="Arial"/>
          <w:sz w:val="24"/>
          <w:szCs w:val="24"/>
          <w:vertAlign w:val="superscript"/>
          <w:lang w:val="en-GB"/>
        </w:rPr>
        <w:t>th</w:t>
      </w:r>
      <w:r w:rsidRPr="00FB1ABB">
        <w:rPr>
          <w:rFonts w:ascii="Arial" w:hAnsi="Arial" w:cs="Arial"/>
          <w:sz w:val="24"/>
          <w:szCs w:val="24"/>
          <w:lang w:val="en-GB"/>
        </w:rPr>
        <w:t xml:space="preserve"> Annual Oxford International Conference on the Science of Botanicals which was held in Oxford, Mississippi, from 15-18 April 20.</w:t>
      </w:r>
    </w:p>
    <w:p w:rsidR="00FB1ABB" w:rsidRPr="00FB1ABB" w:rsidRDefault="00FB1ABB" w:rsidP="00FB1ABB">
      <w:pPr>
        <w:widowControl w:val="0"/>
        <w:autoSpaceDE w:val="0"/>
        <w:autoSpaceDN w:val="0"/>
        <w:adjustRightInd w:val="0"/>
        <w:spacing w:before="120" w:after="240" w:line="240" w:lineRule="auto"/>
        <w:ind w:left="709"/>
        <w:contextualSpacing/>
        <w:jc w:val="both"/>
        <w:rPr>
          <w:rFonts w:ascii="Arial" w:hAnsi="Arial" w:cs="Arial"/>
          <w:sz w:val="24"/>
          <w:szCs w:val="24"/>
          <w:lang w:val="en-GB"/>
        </w:rPr>
      </w:pPr>
    </w:p>
    <w:p w:rsidR="00FB1ABB" w:rsidRPr="00FB1ABB" w:rsidRDefault="00FB1ABB" w:rsidP="00FB1ABB">
      <w:pPr>
        <w:widowControl w:val="0"/>
        <w:autoSpaceDE w:val="0"/>
        <w:autoSpaceDN w:val="0"/>
        <w:adjustRightInd w:val="0"/>
        <w:spacing w:before="120" w:after="240" w:line="240" w:lineRule="auto"/>
        <w:contextualSpacing/>
        <w:jc w:val="both"/>
        <w:rPr>
          <w:rFonts w:ascii="Arial" w:eastAsia="Times New Roman" w:hAnsi="Arial" w:cs="Arial"/>
          <w:sz w:val="24"/>
          <w:szCs w:val="24"/>
          <w:lang w:val="en-GB"/>
        </w:rPr>
      </w:pPr>
      <w:r w:rsidRPr="00FB1ABB">
        <w:rPr>
          <w:rFonts w:ascii="Arial" w:eastAsia="Times New Roman" w:hAnsi="Arial" w:cs="Arial"/>
          <w:sz w:val="24"/>
          <w:szCs w:val="24"/>
          <w:lang w:val="en-GB"/>
        </w:rPr>
        <w:t xml:space="preserve">Ms N Mncwangi presented a seminar entitled: Metabolomic profiling and quality control of </w:t>
      </w:r>
      <w:r w:rsidRPr="00FB1ABB">
        <w:rPr>
          <w:rFonts w:ascii="Arial" w:eastAsia="Times New Roman" w:hAnsi="Arial" w:cs="Arial"/>
          <w:i/>
          <w:sz w:val="24"/>
          <w:szCs w:val="24"/>
          <w:lang w:val="en-GB"/>
        </w:rPr>
        <w:t>Harpagophytum</w:t>
      </w:r>
      <w:r w:rsidRPr="00FB1ABB">
        <w:rPr>
          <w:rFonts w:ascii="Arial" w:eastAsia="Times New Roman" w:hAnsi="Arial" w:cs="Arial"/>
          <w:sz w:val="24"/>
          <w:szCs w:val="24"/>
          <w:lang w:val="en-GB"/>
        </w:rPr>
        <w:t xml:space="preserve"> spp. (Devil’s Claw) at The University of Mississippi, National Centre for Natural Product Research.</w:t>
      </w:r>
    </w:p>
    <w:p w:rsidR="00FB1ABB" w:rsidRPr="00FB1ABB" w:rsidRDefault="00FB1ABB" w:rsidP="00FB1ABB">
      <w:pPr>
        <w:widowControl w:val="0"/>
        <w:autoSpaceDE w:val="0"/>
        <w:autoSpaceDN w:val="0"/>
        <w:adjustRightInd w:val="0"/>
        <w:spacing w:before="120" w:after="240" w:line="240" w:lineRule="auto"/>
        <w:ind w:left="709"/>
        <w:contextualSpacing/>
        <w:jc w:val="both"/>
        <w:rPr>
          <w:rFonts w:ascii="Arial" w:eastAsia="Times New Roman" w:hAnsi="Arial" w:cs="Arial"/>
          <w:sz w:val="24"/>
          <w:szCs w:val="24"/>
          <w:lang w:val="en-GB"/>
        </w:rPr>
      </w:pPr>
    </w:p>
    <w:p w:rsidR="00FB1ABB" w:rsidRDefault="00FB1ABB" w:rsidP="00FB1ABB">
      <w:pPr>
        <w:widowControl w:val="0"/>
        <w:autoSpaceDE w:val="0"/>
        <w:autoSpaceDN w:val="0"/>
        <w:adjustRightInd w:val="0"/>
        <w:spacing w:before="120" w:after="240" w:line="240" w:lineRule="auto"/>
        <w:contextualSpacing/>
        <w:jc w:val="both"/>
        <w:rPr>
          <w:rFonts w:ascii="Arial" w:eastAsia="Times New Roman" w:hAnsi="Arial" w:cs="Arial"/>
          <w:sz w:val="24"/>
          <w:szCs w:val="24"/>
          <w:lang w:val="en-GB"/>
        </w:rPr>
      </w:pPr>
      <w:r w:rsidRPr="00FB1ABB">
        <w:rPr>
          <w:rFonts w:ascii="Arial" w:eastAsia="Times New Roman" w:hAnsi="Arial" w:cs="Arial"/>
          <w:sz w:val="24"/>
          <w:szCs w:val="24"/>
          <w:lang w:val="en-GB"/>
        </w:rPr>
        <w:t>Dr Clemence Tarirai presented a poster at the 5</w:t>
      </w:r>
      <w:r w:rsidRPr="00FB1ABB">
        <w:rPr>
          <w:rFonts w:ascii="Arial" w:eastAsia="Times New Roman" w:hAnsi="Arial" w:cs="Arial"/>
          <w:sz w:val="24"/>
          <w:szCs w:val="24"/>
          <w:vertAlign w:val="superscript"/>
          <w:lang w:val="en-GB"/>
        </w:rPr>
        <w:t>th</w:t>
      </w:r>
      <w:r w:rsidRPr="00FB1ABB">
        <w:rPr>
          <w:rFonts w:ascii="Arial" w:eastAsia="Times New Roman" w:hAnsi="Arial" w:cs="Arial"/>
          <w:sz w:val="24"/>
          <w:szCs w:val="24"/>
          <w:lang w:val="en-GB"/>
        </w:rPr>
        <w:t xml:space="preserve"> BBBB International Conference, Athens Greece, 23-26 September 2013.</w:t>
      </w:r>
    </w:p>
    <w:p w:rsidR="005956E9" w:rsidRDefault="005956E9" w:rsidP="00FB1ABB">
      <w:pPr>
        <w:widowControl w:val="0"/>
        <w:autoSpaceDE w:val="0"/>
        <w:autoSpaceDN w:val="0"/>
        <w:adjustRightInd w:val="0"/>
        <w:spacing w:before="120" w:after="240" w:line="240" w:lineRule="auto"/>
        <w:contextualSpacing/>
        <w:jc w:val="both"/>
        <w:rPr>
          <w:rFonts w:ascii="Arial" w:eastAsia="Times New Roman" w:hAnsi="Arial" w:cs="Arial"/>
          <w:sz w:val="24"/>
          <w:szCs w:val="24"/>
          <w:lang w:val="en-GB"/>
        </w:rPr>
      </w:pPr>
    </w:p>
    <w:p w:rsidR="005956E9" w:rsidRPr="005956E9" w:rsidRDefault="005956E9" w:rsidP="00FB1ABB">
      <w:pPr>
        <w:widowControl w:val="0"/>
        <w:autoSpaceDE w:val="0"/>
        <w:autoSpaceDN w:val="0"/>
        <w:adjustRightInd w:val="0"/>
        <w:spacing w:before="120" w:after="240" w:line="240" w:lineRule="auto"/>
        <w:contextualSpacing/>
        <w:jc w:val="both"/>
        <w:rPr>
          <w:rFonts w:ascii="Arial" w:eastAsia="Times New Roman" w:hAnsi="Arial" w:cs="Arial"/>
          <w:b/>
          <w:sz w:val="24"/>
          <w:szCs w:val="24"/>
          <w:lang w:val="en-GB"/>
        </w:rPr>
      </w:pPr>
      <w:r w:rsidRPr="005956E9">
        <w:rPr>
          <w:rFonts w:ascii="Arial" w:eastAsia="Times New Roman" w:hAnsi="Arial" w:cs="Arial"/>
          <w:b/>
          <w:sz w:val="24"/>
          <w:szCs w:val="24"/>
          <w:lang w:val="en-GB"/>
        </w:rPr>
        <w:t>Department of Sport, Rehabilitation &amp; Dental Sciences</w:t>
      </w:r>
    </w:p>
    <w:p w:rsidR="005956E9" w:rsidRPr="005956E9" w:rsidRDefault="005956E9" w:rsidP="005956E9">
      <w:pPr>
        <w:contextualSpacing/>
        <w:jc w:val="both"/>
        <w:rPr>
          <w:rFonts w:ascii="Arial" w:hAnsi="Arial" w:cs="Arial"/>
          <w:sz w:val="24"/>
          <w:szCs w:val="24"/>
          <w:lang w:val="en-US" w:eastAsia="en-US"/>
        </w:rPr>
      </w:pPr>
      <w:r w:rsidRPr="005956E9">
        <w:rPr>
          <w:rFonts w:ascii="Arial" w:hAnsi="Arial" w:cs="Arial"/>
          <w:sz w:val="24"/>
          <w:szCs w:val="24"/>
          <w:lang w:val="en-US" w:eastAsia="en-US"/>
        </w:rPr>
        <w:t xml:space="preserve">Ms Schmidt  visited Scotland for a residential week and examination at </w:t>
      </w:r>
      <w:r>
        <w:rPr>
          <w:rFonts w:ascii="Arial" w:hAnsi="Arial" w:cs="Arial"/>
          <w:sz w:val="24"/>
          <w:szCs w:val="24"/>
          <w:lang w:val="en-US" w:eastAsia="en-US"/>
        </w:rPr>
        <w:t xml:space="preserve"> </w:t>
      </w:r>
      <w:r w:rsidRPr="005956E9">
        <w:rPr>
          <w:rFonts w:ascii="Arial" w:hAnsi="Arial" w:cs="Arial"/>
          <w:sz w:val="24"/>
          <w:szCs w:val="24"/>
          <w:lang w:val="en-US" w:eastAsia="en-US"/>
        </w:rPr>
        <w:t>Strathclyde University in Glasgow.</w:t>
      </w:r>
    </w:p>
    <w:p w:rsidR="005956E9" w:rsidRPr="005956E9" w:rsidRDefault="005956E9" w:rsidP="005956E9">
      <w:pPr>
        <w:contextualSpacing/>
        <w:jc w:val="both"/>
        <w:rPr>
          <w:rFonts w:ascii="Arial" w:hAnsi="Arial" w:cs="Arial"/>
          <w:sz w:val="24"/>
          <w:szCs w:val="24"/>
          <w:lang w:val="en-US" w:eastAsia="en-US"/>
        </w:rPr>
      </w:pPr>
      <w:r w:rsidRPr="005956E9">
        <w:rPr>
          <w:rFonts w:ascii="Arial" w:hAnsi="Arial" w:cs="Arial"/>
          <w:sz w:val="24"/>
          <w:szCs w:val="24"/>
          <w:lang w:val="en-US" w:eastAsia="en-US"/>
        </w:rPr>
        <w:t>Mr. J Jooste attended a conference in France, Paris organized by the European Federation of Sport Psychology.</w:t>
      </w:r>
    </w:p>
    <w:p w:rsidR="005956E9" w:rsidRPr="005956E9" w:rsidRDefault="005956E9" w:rsidP="005956E9">
      <w:pPr>
        <w:contextualSpacing/>
        <w:jc w:val="both"/>
        <w:rPr>
          <w:rFonts w:ascii="Arial" w:hAnsi="Arial" w:cs="Arial"/>
          <w:sz w:val="24"/>
          <w:szCs w:val="24"/>
          <w:lang w:val="en-US" w:eastAsia="en-US"/>
        </w:rPr>
      </w:pPr>
      <w:r w:rsidRPr="005956E9">
        <w:rPr>
          <w:rFonts w:ascii="Arial" w:hAnsi="Arial" w:cs="Arial"/>
          <w:sz w:val="24"/>
          <w:szCs w:val="24"/>
          <w:lang w:val="en-US" w:eastAsia="en-US"/>
        </w:rPr>
        <w:t>Prof A.L. Toriola a keynote address at an international conference in Tianjin, China.</w:t>
      </w:r>
    </w:p>
    <w:p w:rsidR="005956E9" w:rsidRDefault="005956E9" w:rsidP="00FB1ABB">
      <w:pPr>
        <w:widowControl w:val="0"/>
        <w:autoSpaceDE w:val="0"/>
        <w:autoSpaceDN w:val="0"/>
        <w:adjustRightInd w:val="0"/>
        <w:spacing w:before="120" w:after="240" w:line="240" w:lineRule="auto"/>
        <w:contextualSpacing/>
        <w:jc w:val="both"/>
        <w:rPr>
          <w:rFonts w:ascii="Arial" w:eastAsia="Times New Roman" w:hAnsi="Arial" w:cs="Arial"/>
          <w:sz w:val="24"/>
          <w:szCs w:val="24"/>
          <w:lang w:val="en-GB"/>
        </w:rPr>
      </w:pPr>
    </w:p>
    <w:p w:rsidR="005956E9" w:rsidRPr="00FB1ABB" w:rsidRDefault="005956E9" w:rsidP="00FB1ABB">
      <w:pPr>
        <w:widowControl w:val="0"/>
        <w:autoSpaceDE w:val="0"/>
        <w:autoSpaceDN w:val="0"/>
        <w:adjustRightInd w:val="0"/>
        <w:spacing w:before="120" w:after="240" w:line="240" w:lineRule="auto"/>
        <w:contextualSpacing/>
        <w:jc w:val="both"/>
        <w:rPr>
          <w:rFonts w:ascii="Arial" w:eastAsia="Times New Roman" w:hAnsi="Arial" w:cs="Arial"/>
          <w:sz w:val="24"/>
          <w:szCs w:val="24"/>
          <w:lang w:val="en-GB"/>
        </w:rPr>
      </w:pPr>
    </w:p>
    <w:p w:rsidR="00FB1ABB" w:rsidRDefault="00FB1ABB" w:rsidP="000E700E">
      <w:pPr>
        <w:spacing w:after="0" w:line="240" w:lineRule="auto"/>
        <w:rPr>
          <w:rFonts w:ascii="Arial" w:hAnsi="Arial" w:cs="Arial"/>
          <w:b/>
          <w:sz w:val="24"/>
          <w:szCs w:val="24"/>
        </w:rPr>
      </w:pPr>
    </w:p>
    <w:p w:rsidR="002C61A4" w:rsidRDefault="002C61A4" w:rsidP="000E700E">
      <w:pPr>
        <w:spacing w:after="0" w:line="240" w:lineRule="auto"/>
        <w:rPr>
          <w:rFonts w:ascii="Arial" w:hAnsi="Arial" w:cs="Arial"/>
          <w:b/>
          <w:sz w:val="24"/>
          <w:szCs w:val="24"/>
        </w:rPr>
      </w:pPr>
    </w:p>
    <w:p w:rsidR="00C7459D" w:rsidRPr="00F34231" w:rsidRDefault="00C7459D" w:rsidP="000E700E">
      <w:pPr>
        <w:spacing w:after="0" w:line="240" w:lineRule="auto"/>
        <w:rPr>
          <w:rFonts w:ascii="Arial" w:hAnsi="Arial" w:cs="Arial"/>
          <w:b/>
          <w:sz w:val="24"/>
          <w:szCs w:val="24"/>
        </w:rPr>
      </w:pPr>
      <w:r w:rsidRPr="00F34231">
        <w:rPr>
          <w:rFonts w:ascii="Arial" w:hAnsi="Arial" w:cs="Arial"/>
          <w:b/>
          <w:sz w:val="24"/>
          <w:szCs w:val="24"/>
        </w:rPr>
        <w:t>4.3 Visiting researchers</w:t>
      </w:r>
    </w:p>
    <w:p w:rsidR="002044A7" w:rsidRDefault="002044A7" w:rsidP="00C7459D">
      <w:pPr>
        <w:pStyle w:val="ListParagraph"/>
        <w:rPr>
          <w:rFonts w:ascii="Arial" w:hAnsi="Arial" w:cs="Arial"/>
          <w:b/>
          <w:sz w:val="24"/>
          <w:szCs w:val="24"/>
        </w:rPr>
      </w:pPr>
    </w:p>
    <w:p w:rsidR="00A12B82" w:rsidRPr="002A6EA4" w:rsidRDefault="002A6EA4" w:rsidP="00C7459D">
      <w:pPr>
        <w:pStyle w:val="ListParagraph"/>
        <w:rPr>
          <w:rFonts w:ascii="Arial" w:hAnsi="Arial" w:cs="Arial"/>
          <w:b/>
          <w:sz w:val="24"/>
          <w:szCs w:val="24"/>
        </w:rPr>
      </w:pPr>
      <w:r>
        <w:rPr>
          <w:rFonts w:ascii="Arial" w:hAnsi="Arial" w:cs="Arial"/>
          <w:b/>
          <w:sz w:val="24"/>
          <w:szCs w:val="24"/>
        </w:rPr>
        <w:t xml:space="preserve">Department of </w:t>
      </w:r>
      <w:r w:rsidR="00A12B82" w:rsidRPr="002A6EA4">
        <w:rPr>
          <w:rFonts w:ascii="Arial" w:hAnsi="Arial" w:cs="Arial"/>
          <w:b/>
          <w:sz w:val="24"/>
          <w:szCs w:val="24"/>
        </w:rPr>
        <w:t>Animal Science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057"/>
        <w:gridCol w:w="2214"/>
        <w:gridCol w:w="4234"/>
      </w:tblGrid>
      <w:tr w:rsidR="00A12B82" w:rsidRPr="00A12B82" w:rsidTr="002044A7">
        <w:tc>
          <w:tcPr>
            <w:tcW w:w="2399" w:type="dxa"/>
            <w:shd w:val="clear" w:color="auto" w:fill="D9D9D9"/>
          </w:tcPr>
          <w:p w:rsidR="00A12B82" w:rsidRPr="00A12B82" w:rsidRDefault="00A12B82" w:rsidP="00A12B82">
            <w:pPr>
              <w:pStyle w:val="ListParagraph"/>
              <w:rPr>
                <w:rFonts w:ascii="Arial" w:hAnsi="Arial" w:cs="Arial"/>
                <w:b/>
                <w:i/>
                <w:sz w:val="24"/>
                <w:szCs w:val="24"/>
                <w:lang w:val="en-GB"/>
              </w:rPr>
            </w:pPr>
            <w:r w:rsidRPr="00A12B82">
              <w:rPr>
                <w:rFonts w:ascii="Arial" w:hAnsi="Arial" w:cs="Arial"/>
                <w:b/>
                <w:i/>
                <w:sz w:val="24"/>
                <w:szCs w:val="24"/>
                <w:lang w:val="en-GB"/>
              </w:rPr>
              <w:t>Name</w:t>
            </w:r>
          </w:p>
        </w:tc>
        <w:tc>
          <w:tcPr>
            <w:tcW w:w="2057" w:type="dxa"/>
            <w:shd w:val="clear" w:color="auto" w:fill="D9D9D9"/>
          </w:tcPr>
          <w:p w:rsidR="00A12B82" w:rsidRPr="00A12B82" w:rsidRDefault="00A12B82" w:rsidP="00A12B82">
            <w:pPr>
              <w:pStyle w:val="ListParagraph"/>
              <w:rPr>
                <w:rFonts w:ascii="Arial" w:hAnsi="Arial" w:cs="Arial"/>
                <w:b/>
                <w:i/>
                <w:sz w:val="24"/>
                <w:szCs w:val="24"/>
                <w:lang w:val="en-GB"/>
              </w:rPr>
            </w:pPr>
            <w:r w:rsidRPr="00A12B82">
              <w:rPr>
                <w:rFonts w:ascii="Arial" w:hAnsi="Arial" w:cs="Arial"/>
                <w:b/>
                <w:i/>
                <w:sz w:val="24"/>
                <w:szCs w:val="24"/>
                <w:lang w:val="en-GB"/>
              </w:rPr>
              <w:t>Country</w:t>
            </w:r>
          </w:p>
        </w:tc>
        <w:tc>
          <w:tcPr>
            <w:tcW w:w="2214" w:type="dxa"/>
            <w:shd w:val="clear" w:color="auto" w:fill="D9D9D9"/>
          </w:tcPr>
          <w:p w:rsidR="00A12B82" w:rsidRPr="00A12B82" w:rsidRDefault="00A12B82" w:rsidP="00A12B82">
            <w:pPr>
              <w:pStyle w:val="ListParagraph"/>
              <w:rPr>
                <w:rFonts w:ascii="Arial" w:hAnsi="Arial" w:cs="Arial"/>
                <w:b/>
                <w:i/>
                <w:sz w:val="24"/>
                <w:szCs w:val="24"/>
                <w:lang w:val="en-GB"/>
              </w:rPr>
            </w:pPr>
            <w:r w:rsidRPr="00A12B82">
              <w:rPr>
                <w:rFonts w:ascii="Arial" w:hAnsi="Arial" w:cs="Arial"/>
                <w:b/>
                <w:i/>
                <w:sz w:val="24"/>
                <w:szCs w:val="24"/>
                <w:lang w:val="en-GB"/>
              </w:rPr>
              <w:t>Duration of visit</w:t>
            </w:r>
          </w:p>
        </w:tc>
        <w:tc>
          <w:tcPr>
            <w:tcW w:w="4234" w:type="dxa"/>
            <w:shd w:val="clear" w:color="auto" w:fill="D9D9D9"/>
          </w:tcPr>
          <w:p w:rsidR="00A12B82" w:rsidRPr="00A12B82" w:rsidRDefault="00A12B82" w:rsidP="00A12B82">
            <w:pPr>
              <w:pStyle w:val="ListParagraph"/>
              <w:rPr>
                <w:rFonts w:ascii="Arial" w:hAnsi="Arial" w:cs="Arial"/>
                <w:b/>
                <w:i/>
                <w:sz w:val="24"/>
                <w:szCs w:val="24"/>
                <w:lang w:val="en-GB"/>
              </w:rPr>
            </w:pPr>
            <w:r w:rsidRPr="00A12B82">
              <w:rPr>
                <w:rFonts w:ascii="Arial" w:hAnsi="Arial" w:cs="Arial"/>
                <w:b/>
                <w:i/>
                <w:sz w:val="24"/>
                <w:szCs w:val="24"/>
                <w:lang w:val="en-GB"/>
              </w:rPr>
              <w:t>Purpose of visit</w:t>
            </w:r>
          </w:p>
        </w:tc>
      </w:tr>
      <w:tr w:rsidR="00A12B82" w:rsidRPr="00A12B82" w:rsidTr="002044A7">
        <w:tc>
          <w:tcPr>
            <w:tcW w:w="2399" w:type="dxa"/>
          </w:tcPr>
          <w:p w:rsidR="00A12B82" w:rsidRPr="00A12B82" w:rsidRDefault="00A12B82" w:rsidP="00A12B82">
            <w:pPr>
              <w:pStyle w:val="ListParagraph"/>
              <w:rPr>
                <w:rFonts w:ascii="Arial" w:hAnsi="Arial" w:cs="Arial"/>
                <w:sz w:val="24"/>
                <w:szCs w:val="24"/>
                <w:lang w:val="en-GB"/>
              </w:rPr>
            </w:pPr>
            <w:r w:rsidRPr="00A12B82">
              <w:rPr>
                <w:rFonts w:ascii="Arial" w:hAnsi="Arial" w:cs="Arial"/>
                <w:sz w:val="24"/>
                <w:szCs w:val="24"/>
                <w:lang w:val="en-GB"/>
              </w:rPr>
              <w:t>Prof Wang Yunbo</w:t>
            </w:r>
          </w:p>
        </w:tc>
        <w:tc>
          <w:tcPr>
            <w:tcW w:w="2057" w:type="dxa"/>
          </w:tcPr>
          <w:p w:rsidR="00A12B82" w:rsidRPr="00A12B82" w:rsidRDefault="00A12B82" w:rsidP="00A12B82">
            <w:pPr>
              <w:pStyle w:val="ListParagraph"/>
              <w:rPr>
                <w:rFonts w:ascii="Arial" w:hAnsi="Arial" w:cs="Arial"/>
                <w:sz w:val="24"/>
                <w:szCs w:val="24"/>
                <w:lang w:val="en-GB"/>
              </w:rPr>
            </w:pPr>
            <w:smartTag w:uri="urn:schemas-microsoft-com:office:smarttags" w:element="City">
              <w:r w:rsidRPr="00A12B82">
                <w:rPr>
                  <w:rFonts w:ascii="Arial" w:hAnsi="Arial" w:cs="Arial"/>
                  <w:sz w:val="24"/>
                  <w:szCs w:val="24"/>
                  <w:lang w:val="en-GB"/>
                </w:rPr>
                <w:t>China</w:t>
              </w:r>
            </w:smartTag>
          </w:p>
        </w:tc>
        <w:tc>
          <w:tcPr>
            <w:tcW w:w="2214" w:type="dxa"/>
          </w:tcPr>
          <w:p w:rsidR="00A12B82" w:rsidRPr="00A12B82" w:rsidRDefault="00A12B82" w:rsidP="00A12B82">
            <w:pPr>
              <w:pStyle w:val="ListParagraph"/>
              <w:rPr>
                <w:rFonts w:ascii="Arial" w:hAnsi="Arial" w:cs="Arial"/>
                <w:sz w:val="24"/>
                <w:szCs w:val="24"/>
                <w:lang w:val="en-GB"/>
              </w:rPr>
            </w:pPr>
            <w:r w:rsidRPr="00A12B82">
              <w:rPr>
                <w:rFonts w:ascii="Arial" w:hAnsi="Arial" w:cs="Arial"/>
                <w:sz w:val="24"/>
                <w:szCs w:val="24"/>
                <w:lang w:val="en-GB"/>
              </w:rPr>
              <w:t>6 days</w:t>
            </w:r>
          </w:p>
        </w:tc>
        <w:tc>
          <w:tcPr>
            <w:tcW w:w="4234" w:type="dxa"/>
          </w:tcPr>
          <w:p w:rsidR="00A12B82" w:rsidRPr="00A12B82" w:rsidRDefault="00A12B82" w:rsidP="00A12B82">
            <w:pPr>
              <w:pStyle w:val="ListParagraph"/>
              <w:rPr>
                <w:rFonts w:ascii="Arial" w:hAnsi="Arial" w:cs="Arial"/>
                <w:sz w:val="24"/>
                <w:szCs w:val="24"/>
                <w:lang w:val="en-GB"/>
              </w:rPr>
            </w:pPr>
            <w:r w:rsidRPr="00A12B82">
              <w:rPr>
                <w:rFonts w:ascii="Arial" w:hAnsi="Arial" w:cs="Arial"/>
                <w:sz w:val="24"/>
                <w:szCs w:val="24"/>
                <w:lang w:val="en-GB"/>
              </w:rPr>
              <w:t>Collaboration</w:t>
            </w:r>
          </w:p>
        </w:tc>
      </w:tr>
      <w:tr w:rsidR="005D34F0" w:rsidRPr="005D34F0" w:rsidTr="0020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99" w:type="dxa"/>
            <w:tcBorders>
              <w:top w:val="single" w:sz="4" w:space="0" w:color="auto"/>
              <w:left w:val="single" w:sz="4" w:space="0" w:color="auto"/>
              <w:bottom w:val="single" w:sz="4" w:space="0" w:color="auto"/>
              <w:right w:val="single" w:sz="4" w:space="0" w:color="auto"/>
            </w:tcBorders>
          </w:tcPr>
          <w:p w:rsidR="005D34F0" w:rsidRPr="005D34F0" w:rsidRDefault="005D34F0" w:rsidP="005D34F0">
            <w:pPr>
              <w:pStyle w:val="ListParagraph"/>
              <w:rPr>
                <w:rFonts w:ascii="Arial" w:hAnsi="Arial" w:cs="Arial"/>
                <w:sz w:val="24"/>
                <w:szCs w:val="24"/>
                <w:lang w:val="en-GB"/>
              </w:rPr>
            </w:pPr>
            <w:r w:rsidRPr="005D34F0">
              <w:rPr>
                <w:rFonts w:ascii="Arial" w:hAnsi="Arial" w:cs="Arial"/>
                <w:sz w:val="24"/>
                <w:szCs w:val="24"/>
                <w:lang w:val="en-GB"/>
              </w:rPr>
              <w:t>Yufanyi, DM</w:t>
            </w:r>
          </w:p>
        </w:tc>
        <w:tc>
          <w:tcPr>
            <w:tcW w:w="2057" w:type="dxa"/>
            <w:tcBorders>
              <w:top w:val="single" w:sz="4" w:space="0" w:color="auto"/>
              <w:left w:val="single" w:sz="4" w:space="0" w:color="auto"/>
              <w:bottom w:val="single" w:sz="4" w:space="0" w:color="auto"/>
              <w:right w:val="single" w:sz="4" w:space="0" w:color="auto"/>
            </w:tcBorders>
          </w:tcPr>
          <w:p w:rsidR="005D34F0" w:rsidRPr="005D34F0" w:rsidRDefault="005D34F0" w:rsidP="005D34F0">
            <w:pPr>
              <w:pStyle w:val="ListParagraph"/>
              <w:rPr>
                <w:rFonts w:ascii="Arial" w:hAnsi="Arial" w:cs="Arial"/>
                <w:sz w:val="24"/>
                <w:szCs w:val="24"/>
                <w:lang w:val="en-GB"/>
              </w:rPr>
            </w:pPr>
            <w:r w:rsidRPr="005D34F0">
              <w:rPr>
                <w:rFonts w:ascii="Arial" w:hAnsi="Arial" w:cs="Arial"/>
                <w:sz w:val="24"/>
                <w:szCs w:val="24"/>
                <w:lang w:val="en-GB"/>
              </w:rPr>
              <w:t>Cameroon</w:t>
            </w:r>
          </w:p>
        </w:tc>
        <w:tc>
          <w:tcPr>
            <w:tcW w:w="2214" w:type="dxa"/>
            <w:tcBorders>
              <w:top w:val="single" w:sz="4" w:space="0" w:color="auto"/>
              <w:left w:val="single" w:sz="4" w:space="0" w:color="auto"/>
              <w:bottom w:val="single" w:sz="4" w:space="0" w:color="auto"/>
              <w:right w:val="single" w:sz="4" w:space="0" w:color="auto"/>
            </w:tcBorders>
          </w:tcPr>
          <w:p w:rsidR="005D34F0" w:rsidRPr="005D34F0" w:rsidRDefault="005D34F0" w:rsidP="005D34F0">
            <w:pPr>
              <w:pStyle w:val="ListParagraph"/>
              <w:rPr>
                <w:rFonts w:ascii="Arial" w:hAnsi="Arial" w:cs="Arial"/>
                <w:sz w:val="24"/>
                <w:szCs w:val="24"/>
                <w:lang w:val="en-GB"/>
              </w:rPr>
            </w:pPr>
            <w:r w:rsidRPr="005D34F0">
              <w:rPr>
                <w:rFonts w:ascii="Arial" w:hAnsi="Arial" w:cs="Arial"/>
                <w:sz w:val="24"/>
                <w:szCs w:val="24"/>
                <w:lang w:val="en-GB"/>
              </w:rPr>
              <w:t>01/09/12-31/08/13</w:t>
            </w:r>
          </w:p>
        </w:tc>
        <w:tc>
          <w:tcPr>
            <w:tcW w:w="4234" w:type="dxa"/>
            <w:tcBorders>
              <w:top w:val="single" w:sz="4" w:space="0" w:color="auto"/>
              <w:left w:val="single" w:sz="4" w:space="0" w:color="auto"/>
              <w:bottom w:val="single" w:sz="4" w:space="0" w:color="auto"/>
              <w:right w:val="single" w:sz="4" w:space="0" w:color="auto"/>
            </w:tcBorders>
          </w:tcPr>
          <w:p w:rsidR="005D34F0" w:rsidRPr="005D34F0" w:rsidRDefault="005D34F0" w:rsidP="005D34F0">
            <w:pPr>
              <w:pStyle w:val="ListParagraph"/>
              <w:rPr>
                <w:rFonts w:ascii="Arial" w:hAnsi="Arial" w:cs="Arial"/>
                <w:sz w:val="24"/>
                <w:szCs w:val="24"/>
                <w:lang w:val="en-GB"/>
              </w:rPr>
            </w:pPr>
            <w:r w:rsidRPr="005D34F0">
              <w:rPr>
                <w:rFonts w:ascii="Arial" w:hAnsi="Arial" w:cs="Arial"/>
                <w:sz w:val="24"/>
                <w:szCs w:val="24"/>
                <w:lang w:val="en-GB"/>
              </w:rPr>
              <w:t>Post-doc Fellow</w:t>
            </w:r>
          </w:p>
        </w:tc>
      </w:tr>
    </w:tbl>
    <w:p w:rsidR="005D34F0" w:rsidRPr="005D34F0" w:rsidRDefault="002A6EA4" w:rsidP="00C7459D">
      <w:pPr>
        <w:pStyle w:val="ListParagraph"/>
        <w:rPr>
          <w:rFonts w:ascii="Arial" w:hAnsi="Arial" w:cs="Arial"/>
          <w:b/>
          <w:sz w:val="24"/>
          <w:szCs w:val="24"/>
        </w:rPr>
      </w:pPr>
      <w:r>
        <w:rPr>
          <w:rFonts w:ascii="Arial" w:hAnsi="Arial" w:cs="Arial"/>
          <w:b/>
          <w:sz w:val="24"/>
          <w:szCs w:val="24"/>
        </w:rPr>
        <w:t xml:space="preserve">Department of </w:t>
      </w:r>
      <w:r w:rsidR="005D34F0" w:rsidRPr="005D34F0">
        <w:rPr>
          <w:rFonts w:ascii="Arial" w:hAnsi="Arial" w:cs="Arial"/>
          <w:b/>
          <w:sz w:val="24"/>
          <w:szCs w:val="24"/>
        </w:rPr>
        <w:t>Crop Science</w:t>
      </w:r>
    </w:p>
    <w:tbl>
      <w:tblPr>
        <w:tblStyle w:val="TableGrid5"/>
        <w:tblW w:w="0" w:type="auto"/>
        <w:tblInd w:w="828" w:type="dxa"/>
        <w:tblLook w:val="04A0" w:firstRow="1" w:lastRow="0" w:firstColumn="1" w:lastColumn="0" w:noHBand="0" w:noVBand="1"/>
      </w:tblPr>
      <w:tblGrid>
        <w:gridCol w:w="2106"/>
        <w:gridCol w:w="2214"/>
        <w:gridCol w:w="2214"/>
        <w:gridCol w:w="4370"/>
      </w:tblGrid>
      <w:tr w:rsidR="005D34F0" w:rsidRPr="005D34F0" w:rsidTr="002044A7">
        <w:tc>
          <w:tcPr>
            <w:tcW w:w="2106" w:type="dxa"/>
            <w:shd w:val="clear" w:color="auto" w:fill="D9D9D9" w:themeFill="background1" w:themeFillShade="D9"/>
          </w:tcPr>
          <w:p w:rsidR="005D34F0" w:rsidRPr="005D34F0" w:rsidRDefault="005D34F0" w:rsidP="005D34F0">
            <w:pPr>
              <w:contextualSpacing/>
              <w:rPr>
                <w:rFonts w:ascii="Arial" w:hAnsi="Arial" w:cs="Arial"/>
                <w:b/>
                <w:i/>
                <w:sz w:val="24"/>
                <w:szCs w:val="24"/>
              </w:rPr>
            </w:pPr>
            <w:r w:rsidRPr="005D34F0">
              <w:rPr>
                <w:rFonts w:ascii="Arial" w:hAnsi="Arial" w:cs="Arial"/>
                <w:b/>
                <w:i/>
                <w:sz w:val="24"/>
                <w:szCs w:val="24"/>
              </w:rPr>
              <w:t>Name</w:t>
            </w:r>
          </w:p>
        </w:tc>
        <w:tc>
          <w:tcPr>
            <w:tcW w:w="2214" w:type="dxa"/>
            <w:shd w:val="clear" w:color="auto" w:fill="D9D9D9" w:themeFill="background1" w:themeFillShade="D9"/>
          </w:tcPr>
          <w:p w:rsidR="005D34F0" w:rsidRPr="005D34F0" w:rsidRDefault="005D34F0" w:rsidP="005D34F0">
            <w:pPr>
              <w:contextualSpacing/>
              <w:rPr>
                <w:rFonts w:ascii="Arial" w:hAnsi="Arial" w:cs="Arial"/>
                <w:b/>
                <w:i/>
                <w:sz w:val="24"/>
                <w:szCs w:val="24"/>
              </w:rPr>
            </w:pPr>
            <w:r w:rsidRPr="005D34F0">
              <w:rPr>
                <w:rFonts w:ascii="Arial" w:hAnsi="Arial" w:cs="Arial"/>
                <w:b/>
                <w:i/>
                <w:sz w:val="24"/>
                <w:szCs w:val="24"/>
              </w:rPr>
              <w:t>Country</w:t>
            </w:r>
          </w:p>
        </w:tc>
        <w:tc>
          <w:tcPr>
            <w:tcW w:w="2214" w:type="dxa"/>
            <w:shd w:val="clear" w:color="auto" w:fill="D9D9D9" w:themeFill="background1" w:themeFillShade="D9"/>
          </w:tcPr>
          <w:p w:rsidR="005D34F0" w:rsidRPr="005D34F0" w:rsidRDefault="005D34F0" w:rsidP="005D34F0">
            <w:pPr>
              <w:contextualSpacing/>
              <w:rPr>
                <w:rFonts w:ascii="Arial" w:hAnsi="Arial" w:cs="Arial"/>
                <w:b/>
                <w:i/>
                <w:sz w:val="24"/>
                <w:szCs w:val="24"/>
              </w:rPr>
            </w:pPr>
            <w:r w:rsidRPr="005D34F0">
              <w:rPr>
                <w:rFonts w:ascii="Arial" w:hAnsi="Arial" w:cs="Arial"/>
                <w:b/>
                <w:i/>
                <w:sz w:val="24"/>
                <w:szCs w:val="24"/>
              </w:rPr>
              <w:t>Duration of visit</w:t>
            </w:r>
          </w:p>
        </w:tc>
        <w:tc>
          <w:tcPr>
            <w:tcW w:w="4370" w:type="dxa"/>
            <w:shd w:val="clear" w:color="auto" w:fill="D9D9D9" w:themeFill="background1" w:themeFillShade="D9"/>
          </w:tcPr>
          <w:p w:rsidR="005D34F0" w:rsidRPr="005D34F0" w:rsidRDefault="005D34F0" w:rsidP="005D34F0">
            <w:pPr>
              <w:contextualSpacing/>
              <w:rPr>
                <w:rFonts w:ascii="Arial" w:hAnsi="Arial" w:cs="Arial"/>
                <w:b/>
                <w:i/>
                <w:sz w:val="24"/>
                <w:szCs w:val="24"/>
              </w:rPr>
            </w:pPr>
            <w:r w:rsidRPr="005D34F0">
              <w:rPr>
                <w:rFonts w:ascii="Arial" w:hAnsi="Arial" w:cs="Arial"/>
                <w:b/>
                <w:i/>
                <w:sz w:val="24"/>
                <w:szCs w:val="24"/>
              </w:rPr>
              <w:t>Purpose of visit</w:t>
            </w:r>
          </w:p>
        </w:tc>
      </w:tr>
      <w:tr w:rsidR="005D34F0" w:rsidRPr="005D34F0" w:rsidTr="002044A7">
        <w:tc>
          <w:tcPr>
            <w:tcW w:w="2106"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P Hebinck</w:t>
            </w:r>
          </w:p>
        </w:tc>
        <w:tc>
          <w:tcPr>
            <w:tcW w:w="2214"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The Netherlands</w:t>
            </w:r>
          </w:p>
        </w:tc>
        <w:tc>
          <w:tcPr>
            <w:tcW w:w="2214"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2 days</w:t>
            </w:r>
          </w:p>
        </w:tc>
        <w:tc>
          <w:tcPr>
            <w:tcW w:w="4370"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Book chapter</w:t>
            </w:r>
          </w:p>
        </w:tc>
      </w:tr>
      <w:tr w:rsidR="005D34F0" w:rsidRPr="005D34F0" w:rsidTr="002044A7">
        <w:tc>
          <w:tcPr>
            <w:tcW w:w="2106"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G Baert</w:t>
            </w:r>
          </w:p>
        </w:tc>
        <w:tc>
          <w:tcPr>
            <w:tcW w:w="2214"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Belgium</w:t>
            </w:r>
          </w:p>
        </w:tc>
        <w:tc>
          <w:tcPr>
            <w:tcW w:w="2214"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1 day</w:t>
            </w:r>
          </w:p>
        </w:tc>
        <w:tc>
          <w:tcPr>
            <w:tcW w:w="4370"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Joint proposal</w:t>
            </w:r>
          </w:p>
        </w:tc>
      </w:tr>
      <w:tr w:rsidR="005D34F0" w:rsidRPr="005D34F0" w:rsidTr="002044A7">
        <w:tc>
          <w:tcPr>
            <w:tcW w:w="2106"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J Helder</w:t>
            </w:r>
          </w:p>
        </w:tc>
        <w:tc>
          <w:tcPr>
            <w:tcW w:w="2214"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The Netherlands</w:t>
            </w:r>
          </w:p>
        </w:tc>
        <w:tc>
          <w:tcPr>
            <w:tcW w:w="2214"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1 day</w:t>
            </w:r>
          </w:p>
        </w:tc>
        <w:tc>
          <w:tcPr>
            <w:tcW w:w="4370"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LED course</w:t>
            </w:r>
          </w:p>
        </w:tc>
      </w:tr>
      <w:tr w:rsidR="005D34F0" w:rsidRPr="005D34F0" w:rsidTr="002044A7">
        <w:tc>
          <w:tcPr>
            <w:tcW w:w="2106"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DI Leskovar</w:t>
            </w:r>
          </w:p>
          <w:p w:rsidR="005D34F0" w:rsidRPr="005D34F0" w:rsidRDefault="005D34F0" w:rsidP="005D34F0">
            <w:pPr>
              <w:contextualSpacing/>
              <w:rPr>
                <w:rFonts w:ascii="Arial" w:hAnsi="Arial" w:cs="Arial"/>
                <w:sz w:val="24"/>
                <w:szCs w:val="24"/>
              </w:rPr>
            </w:pPr>
            <w:r w:rsidRPr="005D34F0">
              <w:rPr>
                <w:rFonts w:ascii="Arial" w:hAnsi="Arial" w:cs="Arial"/>
                <w:sz w:val="24"/>
                <w:szCs w:val="24"/>
              </w:rPr>
              <w:t>JL Jifon</w:t>
            </w:r>
          </w:p>
          <w:p w:rsidR="005D34F0" w:rsidRPr="005D34F0" w:rsidRDefault="005D34F0" w:rsidP="005D34F0">
            <w:pPr>
              <w:contextualSpacing/>
              <w:rPr>
                <w:rFonts w:ascii="Arial" w:hAnsi="Arial" w:cs="Arial"/>
                <w:sz w:val="24"/>
                <w:szCs w:val="24"/>
              </w:rPr>
            </w:pPr>
            <w:r w:rsidRPr="005D34F0">
              <w:rPr>
                <w:rFonts w:ascii="Arial" w:hAnsi="Arial" w:cs="Arial"/>
                <w:sz w:val="24"/>
                <w:szCs w:val="24"/>
              </w:rPr>
              <w:lastRenderedPageBreak/>
              <w:t>K Crosby</w:t>
            </w:r>
          </w:p>
        </w:tc>
        <w:tc>
          <w:tcPr>
            <w:tcW w:w="2214"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lastRenderedPageBreak/>
              <w:t>USA</w:t>
            </w:r>
          </w:p>
        </w:tc>
        <w:tc>
          <w:tcPr>
            <w:tcW w:w="2214"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t xml:space="preserve">2 weeks in January and one </w:t>
            </w:r>
            <w:r w:rsidRPr="005D34F0">
              <w:rPr>
                <w:rFonts w:ascii="Arial" w:hAnsi="Arial" w:cs="Arial"/>
                <w:sz w:val="24"/>
                <w:szCs w:val="24"/>
              </w:rPr>
              <w:lastRenderedPageBreak/>
              <w:t>week in November</w:t>
            </w:r>
          </w:p>
        </w:tc>
        <w:tc>
          <w:tcPr>
            <w:tcW w:w="4370" w:type="dxa"/>
          </w:tcPr>
          <w:p w:rsidR="005D34F0" w:rsidRPr="005D34F0" w:rsidRDefault="005D34F0" w:rsidP="005D34F0">
            <w:pPr>
              <w:contextualSpacing/>
              <w:rPr>
                <w:rFonts w:ascii="Arial" w:hAnsi="Arial" w:cs="Arial"/>
                <w:sz w:val="24"/>
                <w:szCs w:val="24"/>
              </w:rPr>
            </w:pPr>
            <w:r w:rsidRPr="005D34F0">
              <w:rPr>
                <w:rFonts w:ascii="Arial" w:hAnsi="Arial" w:cs="Arial"/>
                <w:sz w:val="24"/>
                <w:szCs w:val="24"/>
              </w:rPr>
              <w:lastRenderedPageBreak/>
              <w:t xml:space="preserve">Discussion with postgraduate students, and participate in Combined </w:t>
            </w:r>
            <w:r w:rsidRPr="005D34F0">
              <w:rPr>
                <w:rFonts w:ascii="Arial" w:hAnsi="Arial" w:cs="Arial"/>
                <w:sz w:val="24"/>
                <w:szCs w:val="24"/>
              </w:rPr>
              <w:lastRenderedPageBreak/>
              <w:t>Congress 2013. Assist to establish a fruit orchard at Ukulima, Modimolle, with improved varieties from the ARC.</w:t>
            </w:r>
          </w:p>
        </w:tc>
      </w:tr>
    </w:tbl>
    <w:p w:rsidR="000D4228" w:rsidRDefault="000D4228" w:rsidP="00C7459D">
      <w:pPr>
        <w:pStyle w:val="ListParagraph"/>
        <w:rPr>
          <w:rFonts w:ascii="Arial" w:hAnsi="Arial" w:cs="Arial"/>
          <w:b/>
          <w:sz w:val="24"/>
          <w:szCs w:val="24"/>
        </w:rPr>
      </w:pPr>
    </w:p>
    <w:p w:rsidR="000D4228" w:rsidRDefault="000D4228" w:rsidP="00C7459D">
      <w:pPr>
        <w:pStyle w:val="ListParagraph"/>
        <w:rPr>
          <w:rFonts w:ascii="Arial" w:hAnsi="Arial" w:cs="Arial"/>
          <w:b/>
          <w:sz w:val="24"/>
          <w:szCs w:val="24"/>
        </w:rPr>
      </w:pPr>
    </w:p>
    <w:p w:rsidR="000D4228" w:rsidRDefault="000D4228" w:rsidP="00C7459D">
      <w:pPr>
        <w:pStyle w:val="ListParagraph"/>
        <w:rPr>
          <w:rFonts w:ascii="Arial" w:hAnsi="Arial" w:cs="Arial"/>
          <w:b/>
          <w:sz w:val="24"/>
          <w:szCs w:val="24"/>
        </w:rPr>
      </w:pPr>
    </w:p>
    <w:p w:rsidR="000D4228" w:rsidRDefault="000D4228" w:rsidP="00C7459D">
      <w:pPr>
        <w:pStyle w:val="ListParagraph"/>
        <w:rPr>
          <w:rFonts w:ascii="Arial" w:hAnsi="Arial" w:cs="Arial"/>
          <w:b/>
          <w:sz w:val="24"/>
          <w:szCs w:val="24"/>
        </w:rPr>
      </w:pPr>
    </w:p>
    <w:p w:rsidR="008008B8" w:rsidRPr="008008B8" w:rsidRDefault="008008B8" w:rsidP="00C7459D">
      <w:pPr>
        <w:pStyle w:val="ListParagraph"/>
        <w:rPr>
          <w:rFonts w:ascii="Arial" w:hAnsi="Arial" w:cs="Arial"/>
          <w:b/>
          <w:sz w:val="24"/>
          <w:szCs w:val="24"/>
        </w:rPr>
      </w:pPr>
      <w:r w:rsidRPr="008008B8">
        <w:rPr>
          <w:rFonts w:ascii="Arial" w:hAnsi="Arial" w:cs="Arial"/>
          <w:b/>
          <w:sz w:val="24"/>
          <w:szCs w:val="24"/>
        </w:rPr>
        <w:t>Department of Mathematics &amp; Statistics</w:t>
      </w:r>
    </w:p>
    <w:tbl>
      <w:tblPr>
        <w:tblStyle w:val="TableGrid10"/>
        <w:tblW w:w="0" w:type="auto"/>
        <w:tblInd w:w="828" w:type="dxa"/>
        <w:tblLook w:val="04A0" w:firstRow="1" w:lastRow="0" w:firstColumn="1" w:lastColumn="0" w:noHBand="0" w:noVBand="1"/>
      </w:tblPr>
      <w:tblGrid>
        <w:gridCol w:w="2106"/>
        <w:gridCol w:w="2214"/>
        <w:gridCol w:w="2214"/>
        <w:gridCol w:w="4370"/>
      </w:tblGrid>
      <w:tr w:rsidR="008008B8" w:rsidRPr="008008B8" w:rsidTr="002044A7">
        <w:tc>
          <w:tcPr>
            <w:tcW w:w="2106" w:type="dxa"/>
            <w:shd w:val="clear" w:color="auto" w:fill="D9D9D9" w:themeFill="background1" w:themeFillShade="D9"/>
          </w:tcPr>
          <w:p w:rsidR="008008B8" w:rsidRPr="008008B8" w:rsidRDefault="008008B8" w:rsidP="008008B8">
            <w:pPr>
              <w:contextualSpacing/>
              <w:rPr>
                <w:rFonts w:ascii="Arial" w:hAnsi="Arial" w:cs="Arial"/>
                <w:b/>
                <w:i/>
                <w:color w:val="000000" w:themeColor="text1"/>
                <w:sz w:val="24"/>
                <w:szCs w:val="24"/>
              </w:rPr>
            </w:pPr>
            <w:r w:rsidRPr="008008B8">
              <w:rPr>
                <w:rFonts w:ascii="Arial" w:hAnsi="Arial" w:cs="Arial"/>
                <w:b/>
                <w:i/>
                <w:color w:val="000000" w:themeColor="text1"/>
                <w:sz w:val="24"/>
                <w:szCs w:val="24"/>
              </w:rPr>
              <w:t>Name</w:t>
            </w:r>
          </w:p>
        </w:tc>
        <w:tc>
          <w:tcPr>
            <w:tcW w:w="2214" w:type="dxa"/>
            <w:shd w:val="clear" w:color="auto" w:fill="D9D9D9" w:themeFill="background1" w:themeFillShade="D9"/>
          </w:tcPr>
          <w:p w:rsidR="008008B8" w:rsidRPr="008008B8" w:rsidRDefault="008008B8" w:rsidP="008008B8">
            <w:pPr>
              <w:contextualSpacing/>
              <w:rPr>
                <w:rFonts w:ascii="Arial" w:hAnsi="Arial" w:cs="Arial"/>
                <w:b/>
                <w:i/>
                <w:color w:val="000000" w:themeColor="text1"/>
                <w:sz w:val="24"/>
                <w:szCs w:val="24"/>
              </w:rPr>
            </w:pPr>
            <w:r w:rsidRPr="008008B8">
              <w:rPr>
                <w:rFonts w:ascii="Arial" w:hAnsi="Arial" w:cs="Arial"/>
                <w:b/>
                <w:i/>
                <w:color w:val="000000" w:themeColor="text1"/>
                <w:sz w:val="24"/>
                <w:szCs w:val="24"/>
              </w:rPr>
              <w:t>Country</w:t>
            </w:r>
          </w:p>
        </w:tc>
        <w:tc>
          <w:tcPr>
            <w:tcW w:w="2214" w:type="dxa"/>
            <w:shd w:val="clear" w:color="auto" w:fill="D9D9D9" w:themeFill="background1" w:themeFillShade="D9"/>
          </w:tcPr>
          <w:p w:rsidR="008008B8" w:rsidRPr="008008B8" w:rsidRDefault="008008B8" w:rsidP="008008B8">
            <w:pPr>
              <w:contextualSpacing/>
              <w:rPr>
                <w:rFonts w:ascii="Arial" w:hAnsi="Arial" w:cs="Arial"/>
                <w:b/>
                <w:i/>
                <w:color w:val="000000" w:themeColor="text1"/>
                <w:sz w:val="24"/>
                <w:szCs w:val="24"/>
              </w:rPr>
            </w:pPr>
            <w:r w:rsidRPr="008008B8">
              <w:rPr>
                <w:rFonts w:ascii="Arial" w:hAnsi="Arial" w:cs="Arial"/>
                <w:b/>
                <w:i/>
                <w:color w:val="000000" w:themeColor="text1"/>
                <w:sz w:val="24"/>
                <w:szCs w:val="24"/>
              </w:rPr>
              <w:t>Duration of visit</w:t>
            </w:r>
          </w:p>
        </w:tc>
        <w:tc>
          <w:tcPr>
            <w:tcW w:w="4370" w:type="dxa"/>
            <w:shd w:val="clear" w:color="auto" w:fill="D9D9D9" w:themeFill="background1" w:themeFillShade="D9"/>
          </w:tcPr>
          <w:p w:rsidR="008008B8" w:rsidRPr="008008B8" w:rsidRDefault="008008B8" w:rsidP="008008B8">
            <w:pPr>
              <w:contextualSpacing/>
              <w:rPr>
                <w:rFonts w:ascii="Arial" w:hAnsi="Arial" w:cs="Arial"/>
                <w:b/>
                <w:i/>
                <w:color w:val="000000" w:themeColor="text1"/>
                <w:sz w:val="24"/>
                <w:szCs w:val="24"/>
              </w:rPr>
            </w:pPr>
            <w:r w:rsidRPr="008008B8">
              <w:rPr>
                <w:rFonts w:ascii="Arial" w:hAnsi="Arial" w:cs="Arial"/>
                <w:b/>
                <w:i/>
                <w:color w:val="000000" w:themeColor="text1"/>
                <w:sz w:val="24"/>
                <w:szCs w:val="24"/>
              </w:rPr>
              <w:t>Purpose of visit</w:t>
            </w:r>
          </w:p>
        </w:tc>
      </w:tr>
      <w:tr w:rsidR="008008B8" w:rsidRPr="008008B8" w:rsidTr="002044A7">
        <w:tc>
          <w:tcPr>
            <w:tcW w:w="2106" w:type="dxa"/>
          </w:tcPr>
          <w:p w:rsidR="008008B8" w:rsidRPr="008008B8" w:rsidRDefault="008008B8" w:rsidP="008008B8">
            <w:pPr>
              <w:contextualSpacing/>
              <w:rPr>
                <w:rFonts w:ascii="Arial" w:hAnsi="Arial" w:cs="Arial"/>
                <w:color w:val="000000" w:themeColor="text1"/>
                <w:sz w:val="24"/>
                <w:szCs w:val="24"/>
              </w:rPr>
            </w:pPr>
            <w:r w:rsidRPr="008008B8">
              <w:rPr>
                <w:rFonts w:ascii="Arial" w:hAnsi="Arial" w:cs="Arial"/>
                <w:color w:val="000000" w:themeColor="text1"/>
                <w:sz w:val="24"/>
                <w:szCs w:val="24"/>
              </w:rPr>
              <w:t xml:space="preserve">Prof TH Fay </w:t>
            </w:r>
          </w:p>
        </w:tc>
        <w:tc>
          <w:tcPr>
            <w:tcW w:w="2214" w:type="dxa"/>
          </w:tcPr>
          <w:p w:rsidR="008008B8" w:rsidRPr="008008B8" w:rsidRDefault="008008B8" w:rsidP="008008B8">
            <w:pPr>
              <w:contextualSpacing/>
              <w:rPr>
                <w:rFonts w:ascii="Arial" w:hAnsi="Arial" w:cs="Arial"/>
                <w:color w:val="000000" w:themeColor="text1"/>
                <w:sz w:val="24"/>
                <w:szCs w:val="24"/>
              </w:rPr>
            </w:pPr>
            <w:r w:rsidRPr="008008B8">
              <w:rPr>
                <w:rFonts w:ascii="Arial" w:hAnsi="Arial" w:cs="Arial"/>
                <w:color w:val="000000" w:themeColor="text1"/>
                <w:sz w:val="24"/>
                <w:szCs w:val="24"/>
              </w:rPr>
              <w:t>USA</w:t>
            </w:r>
          </w:p>
        </w:tc>
        <w:tc>
          <w:tcPr>
            <w:tcW w:w="2214" w:type="dxa"/>
          </w:tcPr>
          <w:p w:rsidR="008008B8" w:rsidRPr="008008B8" w:rsidRDefault="008008B8" w:rsidP="008008B8">
            <w:pPr>
              <w:contextualSpacing/>
              <w:rPr>
                <w:rFonts w:ascii="Arial" w:hAnsi="Arial" w:cs="Arial"/>
                <w:color w:val="000000" w:themeColor="text1"/>
                <w:sz w:val="24"/>
                <w:szCs w:val="24"/>
              </w:rPr>
            </w:pPr>
            <w:r w:rsidRPr="008008B8">
              <w:rPr>
                <w:rFonts w:ascii="Arial" w:hAnsi="Arial" w:cs="Arial"/>
                <w:color w:val="000000" w:themeColor="text1"/>
                <w:sz w:val="24"/>
                <w:szCs w:val="24"/>
              </w:rPr>
              <w:t>30 days (September 2013)</w:t>
            </w:r>
          </w:p>
        </w:tc>
        <w:tc>
          <w:tcPr>
            <w:tcW w:w="4370" w:type="dxa"/>
          </w:tcPr>
          <w:p w:rsidR="008008B8" w:rsidRPr="008008B8" w:rsidRDefault="008008B8" w:rsidP="008008B8">
            <w:pPr>
              <w:contextualSpacing/>
              <w:rPr>
                <w:rFonts w:ascii="Arial" w:hAnsi="Arial" w:cs="Arial"/>
                <w:color w:val="000000" w:themeColor="text1"/>
                <w:sz w:val="24"/>
                <w:szCs w:val="24"/>
              </w:rPr>
            </w:pPr>
            <w:r w:rsidRPr="008008B8">
              <w:rPr>
                <w:rFonts w:ascii="Arial" w:hAnsi="Arial" w:cs="Arial"/>
                <w:color w:val="000000" w:themeColor="text1"/>
                <w:sz w:val="24"/>
                <w:szCs w:val="24"/>
              </w:rPr>
              <w:t>Scientific research</w:t>
            </w:r>
          </w:p>
        </w:tc>
      </w:tr>
      <w:tr w:rsidR="008008B8" w:rsidRPr="008008B8" w:rsidTr="002044A7">
        <w:tc>
          <w:tcPr>
            <w:tcW w:w="2106" w:type="dxa"/>
          </w:tcPr>
          <w:p w:rsidR="008008B8" w:rsidRPr="008008B8" w:rsidRDefault="008008B8" w:rsidP="008008B8">
            <w:pPr>
              <w:contextualSpacing/>
              <w:rPr>
                <w:rFonts w:ascii="Arial" w:hAnsi="Arial" w:cs="Arial"/>
                <w:color w:val="000000" w:themeColor="text1"/>
                <w:sz w:val="24"/>
                <w:szCs w:val="24"/>
              </w:rPr>
            </w:pPr>
            <w:r w:rsidRPr="008008B8">
              <w:rPr>
                <w:rFonts w:ascii="Arial" w:hAnsi="Arial" w:cs="Arial"/>
                <w:color w:val="000000" w:themeColor="text1"/>
                <w:sz w:val="24"/>
                <w:szCs w:val="24"/>
              </w:rPr>
              <w:t>Professor</w:t>
            </w:r>
          </w:p>
          <w:p w:rsidR="008008B8" w:rsidRPr="008008B8" w:rsidRDefault="008008B8" w:rsidP="008008B8">
            <w:pPr>
              <w:contextualSpacing/>
              <w:rPr>
                <w:rFonts w:ascii="Arial" w:hAnsi="Arial" w:cs="Arial"/>
                <w:color w:val="000000" w:themeColor="text1"/>
                <w:sz w:val="24"/>
                <w:szCs w:val="24"/>
              </w:rPr>
            </w:pPr>
            <w:r w:rsidRPr="008008B8">
              <w:rPr>
                <w:rFonts w:ascii="Arial" w:hAnsi="Arial" w:cs="Arial"/>
                <w:color w:val="000000" w:themeColor="text1"/>
                <w:sz w:val="24"/>
                <w:szCs w:val="24"/>
              </w:rPr>
              <w:t xml:space="preserve"> H Porst</w:t>
            </w:r>
          </w:p>
        </w:tc>
        <w:tc>
          <w:tcPr>
            <w:tcW w:w="2214" w:type="dxa"/>
          </w:tcPr>
          <w:p w:rsidR="008008B8" w:rsidRPr="008008B8" w:rsidRDefault="008008B8" w:rsidP="008008B8">
            <w:pPr>
              <w:contextualSpacing/>
              <w:rPr>
                <w:rFonts w:ascii="Arial" w:hAnsi="Arial" w:cs="Arial"/>
                <w:color w:val="000000" w:themeColor="text1"/>
                <w:sz w:val="24"/>
                <w:szCs w:val="24"/>
              </w:rPr>
            </w:pPr>
            <w:r w:rsidRPr="008008B8">
              <w:rPr>
                <w:rFonts w:ascii="Arial" w:hAnsi="Arial" w:cs="Arial"/>
                <w:color w:val="000000" w:themeColor="text1"/>
                <w:sz w:val="24"/>
                <w:szCs w:val="24"/>
              </w:rPr>
              <w:t>Germany</w:t>
            </w:r>
          </w:p>
        </w:tc>
        <w:tc>
          <w:tcPr>
            <w:tcW w:w="2214" w:type="dxa"/>
          </w:tcPr>
          <w:p w:rsidR="008008B8" w:rsidRPr="008008B8" w:rsidRDefault="008008B8" w:rsidP="008008B8">
            <w:pPr>
              <w:contextualSpacing/>
              <w:rPr>
                <w:rFonts w:ascii="Arial" w:hAnsi="Arial" w:cs="Arial"/>
                <w:color w:val="000000" w:themeColor="text1"/>
                <w:sz w:val="24"/>
                <w:szCs w:val="24"/>
              </w:rPr>
            </w:pPr>
            <w:r w:rsidRPr="008008B8">
              <w:rPr>
                <w:rFonts w:ascii="Arial" w:hAnsi="Arial" w:cs="Arial"/>
                <w:color w:val="000000" w:themeColor="text1"/>
                <w:sz w:val="24"/>
                <w:szCs w:val="24"/>
              </w:rPr>
              <w:t>2 weeks (April 2013)</w:t>
            </w:r>
          </w:p>
        </w:tc>
        <w:tc>
          <w:tcPr>
            <w:tcW w:w="4370" w:type="dxa"/>
          </w:tcPr>
          <w:p w:rsidR="008008B8" w:rsidRPr="008008B8" w:rsidRDefault="008008B8" w:rsidP="008008B8">
            <w:pPr>
              <w:contextualSpacing/>
              <w:rPr>
                <w:rFonts w:ascii="Arial" w:hAnsi="Arial" w:cs="Arial"/>
                <w:color w:val="000000" w:themeColor="text1"/>
                <w:sz w:val="24"/>
                <w:szCs w:val="24"/>
              </w:rPr>
            </w:pPr>
            <w:r w:rsidRPr="008008B8">
              <w:rPr>
                <w:rFonts w:ascii="Arial" w:hAnsi="Arial" w:cs="Arial"/>
                <w:color w:val="000000" w:themeColor="text1"/>
                <w:sz w:val="24"/>
                <w:szCs w:val="24"/>
              </w:rPr>
              <w:t>Research and lecture.</w:t>
            </w:r>
          </w:p>
        </w:tc>
      </w:tr>
    </w:tbl>
    <w:p w:rsidR="006D06CC" w:rsidRPr="006D06CC" w:rsidRDefault="006D06CC" w:rsidP="00C7459D">
      <w:pPr>
        <w:pStyle w:val="ListParagraph"/>
        <w:rPr>
          <w:rFonts w:ascii="Arial" w:hAnsi="Arial" w:cs="Arial"/>
          <w:b/>
          <w:sz w:val="24"/>
          <w:szCs w:val="24"/>
        </w:rPr>
      </w:pPr>
      <w:r w:rsidRPr="006D06CC">
        <w:rPr>
          <w:rFonts w:ascii="Arial" w:hAnsi="Arial" w:cs="Arial"/>
          <w:b/>
          <w:sz w:val="24"/>
          <w:szCs w:val="24"/>
        </w:rPr>
        <w:t>Department of Pharmaceutical Sciences</w:t>
      </w:r>
    </w:p>
    <w:tbl>
      <w:tblPr>
        <w:tblStyle w:val="TableGrid14"/>
        <w:tblW w:w="0" w:type="auto"/>
        <w:tblInd w:w="828" w:type="dxa"/>
        <w:tblLook w:val="04A0" w:firstRow="1" w:lastRow="0" w:firstColumn="1" w:lastColumn="0" w:noHBand="0" w:noVBand="1"/>
      </w:tblPr>
      <w:tblGrid>
        <w:gridCol w:w="2106"/>
        <w:gridCol w:w="2214"/>
        <w:gridCol w:w="2214"/>
        <w:gridCol w:w="4370"/>
      </w:tblGrid>
      <w:tr w:rsidR="006D06CC" w:rsidRPr="006D06CC" w:rsidTr="002044A7">
        <w:tc>
          <w:tcPr>
            <w:tcW w:w="2106" w:type="dxa"/>
            <w:shd w:val="clear" w:color="auto" w:fill="D9D9D9" w:themeFill="background1" w:themeFillShade="D9"/>
          </w:tcPr>
          <w:p w:rsidR="006D06CC" w:rsidRPr="006D06CC" w:rsidRDefault="006D06CC" w:rsidP="006D06CC">
            <w:pPr>
              <w:spacing w:before="120" w:after="240"/>
              <w:contextualSpacing/>
              <w:rPr>
                <w:rFonts w:ascii="Arial" w:hAnsi="Arial" w:cs="Arial"/>
                <w:b/>
                <w:i/>
                <w:sz w:val="24"/>
                <w:szCs w:val="24"/>
              </w:rPr>
            </w:pPr>
            <w:r w:rsidRPr="006D06CC">
              <w:rPr>
                <w:rFonts w:ascii="Arial" w:hAnsi="Arial" w:cs="Arial"/>
                <w:b/>
                <w:i/>
                <w:sz w:val="24"/>
                <w:szCs w:val="24"/>
              </w:rPr>
              <w:t>Name</w:t>
            </w:r>
          </w:p>
        </w:tc>
        <w:tc>
          <w:tcPr>
            <w:tcW w:w="2214" w:type="dxa"/>
            <w:shd w:val="clear" w:color="auto" w:fill="D9D9D9" w:themeFill="background1" w:themeFillShade="D9"/>
          </w:tcPr>
          <w:p w:rsidR="006D06CC" w:rsidRPr="006D06CC" w:rsidRDefault="006D06CC" w:rsidP="006D06CC">
            <w:pPr>
              <w:spacing w:before="120" w:after="240"/>
              <w:contextualSpacing/>
              <w:rPr>
                <w:rFonts w:ascii="Arial" w:hAnsi="Arial" w:cs="Arial"/>
                <w:b/>
                <w:i/>
                <w:sz w:val="24"/>
                <w:szCs w:val="24"/>
              </w:rPr>
            </w:pPr>
            <w:r w:rsidRPr="006D06CC">
              <w:rPr>
                <w:rFonts w:ascii="Arial" w:hAnsi="Arial" w:cs="Arial"/>
                <w:b/>
                <w:i/>
                <w:sz w:val="24"/>
                <w:szCs w:val="24"/>
              </w:rPr>
              <w:t>Country</w:t>
            </w:r>
          </w:p>
        </w:tc>
        <w:tc>
          <w:tcPr>
            <w:tcW w:w="2214" w:type="dxa"/>
            <w:shd w:val="clear" w:color="auto" w:fill="D9D9D9" w:themeFill="background1" w:themeFillShade="D9"/>
          </w:tcPr>
          <w:p w:rsidR="006D06CC" w:rsidRPr="006D06CC" w:rsidRDefault="006D06CC" w:rsidP="006D06CC">
            <w:pPr>
              <w:spacing w:before="120" w:after="240"/>
              <w:contextualSpacing/>
              <w:rPr>
                <w:rFonts w:ascii="Arial" w:hAnsi="Arial" w:cs="Arial"/>
                <w:b/>
                <w:i/>
                <w:sz w:val="24"/>
                <w:szCs w:val="24"/>
              </w:rPr>
            </w:pPr>
            <w:r w:rsidRPr="006D06CC">
              <w:rPr>
                <w:rFonts w:ascii="Arial" w:hAnsi="Arial" w:cs="Arial"/>
                <w:b/>
                <w:i/>
                <w:sz w:val="24"/>
                <w:szCs w:val="24"/>
              </w:rPr>
              <w:t>Duration of visit</w:t>
            </w:r>
          </w:p>
        </w:tc>
        <w:tc>
          <w:tcPr>
            <w:tcW w:w="4370" w:type="dxa"/>
            <w:shd w:val="clear" w:color="auto" w:fill="D9D9D9" w:themeFill="background1" w:themeFillShade="D9"/>
          </w:tcPr>
          <w:p w:rsidR="006D06CC" w:rsidRPr="006D06CC" w:rsidRDefault="006D06CC" w:rsidP="006D06CC">
            <w:pPr>
              <w:spacing w:before="120" w:after="240"/>
              <w:contextualSpacing/>
              <w:rPr>
                <w:rFonts w:ascii="Arial" w:hAnsi="Arial" w:cs="Arial"/>
                <w:b/>
                <w:i/>
                <w:sz w:val="24"/>
                <w:szCs w:val="24"/>
              </w:rPr>
            </w:pPr>
            <w:r w:rsidRPr="006D06CC">
              <w:rPr>
                <w:rFonts w:ascii="Arial" w:hAnsi="Arial" w:cs="Arial"/>
                <w:b/>
                <w:i/>
                <w:sz w:val="24"/>
                <w:szCs w:val="24"/>
              </w:rPr>
              <w:t>Purpose of visit</w:t>
            </w:r>
          </w:p>
        </w:tc>
      </w:tr>
      <w:tr w:rsidR="006D06CC" w:rsidRPr="006D06CC" w:rsidTr="002044A7">
        <w:tc>
          <w:tcPr>
            <w:tcW w:w="2106" w:type="dxa"/>
          </w:tcPr>
          <w:p w:rsidR="006D06CC" w:rsidRPr="006D06CC" w:rsidRDefault="006D06CC" w:rsidP="006D06CC">
            <w:pPr>
              <w:spacing w:before="120" w:after="240"/>
              <w:contextualSpacing/>
              <w:rPr>
                <w:rFonts w:ascii="Arial" w:hAnsi="Arial" w:cs="Arial"/>
                <w:sz w:val="24"/>
                <w:szCs w:val="24"/>
              </w:rPr>
            </w:pPr>
            <w:r w:rsidRPr="006D06CC">
              <w:rPr>
                <w:rFonts w:ascii="Arial" w:hAnsi="Arial" w:cs="Arial"/>
                <w:sz w:val="24"/>
                <w:szCs w:val="24"/>
              </w:rPr>
              <w:t>Theo De Rijk</w:t>
            </w:r>
          </w:p>
          <w:p w:rsidR="006D06CC" w:rsidRPr="006D06CC" w:rsidRDefault="006D06CC" w:rsidP="006D06CC">
            <w:pPr>
              <w:spacing w:before="120" w:after="240"/>
              <w:contextualSpacing/>
              <w:rPr>
                <w:rFonts w:ascii="Arial" w:hAnsi="Arial" w:cs="Arial"/>
                <w:sz w:val="24"/>
                <w:szCs w:val="24"/>
              </w:rPr>
            </w:pPr>
            <w:r w:rsidRPr="006D06CC">
              <w:rPr>
                <w:rFonts w:ascii="Arial" w:hAnsi="Arial" w:cs="Arial"/>
                <w:sz w:val="24"/>
                <w:szCs w:val="24"/>
              </w:rPr>
              <w:t>Paul Zommer</w:t>
            </w:r>
          </w:p>
        </w:tc>
        <w:tc>
          <w:tcPr>
            <w:tcW w:w="2214" w:type="dxa"/>
          </w:tcPr>
          <w:p w:rsidR="006D06CC" w:rsidRPr="006D06CC" w:rsidRDefault="006D06CC" w:rsidP="006D06CC">
            <w:pPr>
              <w:spacing w:before="120" w:after="240"/>
              <w:contextualSpacing/>
              <w:rPr>
                <w:rFonts w:ascii="Arial" w:hAnsi="Arial" w:cs="Arial"/>
                <w:sz w:val="24"/>
                <w:szCs w:val="24"/>
              </w:rPr>
            </w:pPr>
            <w:r w:rsidRPr="006D06CC">
              <w:rPr>
                <w:rFonts w:ascii="Arial" w:hAnsi="Arial" w:cs="Arial"/>
                <w:sz w:val="24"/>
                <w:szCs w:val="24"/>
              </w:rPr>
              <w:t>RIKILT Wageningen UR</w:t>
            </w:r>
          </w:p>
        </w:tc>
        <w:tc>
          <w:tcPr>
            <w:tcW w:w="2214" w:type="dxa"/>
          </w:tcPr>
          <w:p w:rsidR="006D06CC" w:rsidRPr="006D06CC" w:rsidRDefault="006D06CC" w:rsidP="006D06CC">
            <w:pPr>
              <w:spacing w:before="120" w:after="240"/>
              <w:contextualSpacing/>
              <w:rPr>
                <w:rFonts w:ascii="Arial" w:hAnsi="Arial" w:cs="Arial"/>
                <w:sz w:val="24"/>
                <w:szCs w:val="24"/>
              </w:rPr>
            </w:pPr>
            <w:r w:rsidRPr="006D06CC">
              <w:rPr>
                <w:rFonts w:ascii="Arial" w:hAnsi="Arial" w:cs="Arial"/>
                <w:sz w:val="24"/>
                <w:szCs w:val="24"/>
              </w:rPr>
              <w:t>17 – 23 October 2013</w:t>
            </w:r>
          </w:p>
        </w:tc>
        <w:tc>
          <w:tcPr>
            <w:tcW w:w="4370" w:type="dxa"/>
          </w:tcPr>
          <w:p w:rsidR="006D06CC" w:rsidRPr="006D06CC" w:rsidRDefault="006D06CC" w:rsidP="006D06CC">
            <w:pPr>
              <w:spacing w:before="120" w:after="240"/>
              <w:contextualSpacing/>
              <w:rPr>
                <w:rFonts w:ascii="Arial" w:hAnsi="Arial" w:cs="Arial"/>
                <w:sz w:val="24"/>
                <w:szCs w:val="24"/>
              </w:rPr>
            </w:pPr>
            <w:r w:rsidRPr="006D06CC">
              <w:rPr>
                <w:rFonts w:ascii="Arial" w:hAnsi="Arial" w:cs="Arial"/>
                <w:sz w:val="24"/>
                <w:szCs w:val="24"/>
              </w:rPr>
              <w:t>Training of the analysis of aflatoxin M1 in urine</w:t>
            </w:r>
          </w:p>
        </w:tc>
      </w:tr>
    </w:tbl>
    <w:p w:rsidR="00A12B82" w:rsidRPr="00F34231" w:rsidRDefault="00A12B82" w:rsidP="00C7459D">
      <w:pPr>
        <w:pStyle w:val="ListParagraph"/>
        <w:rPr>
          <w:rFonts w:ascii="Arial" w:hAnsi="Arial" w:cs="Arial"/>
          <w:sz w:val="24"/>
          <w:szCs w:val="24"/>
        </w:rPr>
      </w:pPr>
    </w:p>
    <w:p w:rsidR="00C7459D" w:rsidRPr="00F34231" w:rsidRDefault="00C7459D" w:rsidP="000E700E">
      <w:pPr>
        <w:spacing w:after="0" w:line="240" w:lineRule="auto"/>
        <w:rPr>
          <w:rFonts w:ascii="Arial" w:hAnsi="Arial" w:cs="Arial"/>
          <w:b/>
          <w:sz w:val="24"/>
          <w:szCs w:val="24"/>
        </w:rPr>
      </w:pPr>
    </w:p>
    <w:p w:rsidR="00C7459D" w:rsidRPr="00F34231" w:rsidRDefault="00C7459D" w:rsidP="000E700E">
      <w:pPr>
        <w:spacing w:after="0" w:line="240" w:lineRule="auto"/>
        <w:rPr>
          <w:rFonts w:ascii="Arial" w:hAnsi="Arial" w:cs="Arial"/>
          <w:b/>
          <w:sz w:val="24"/>
          <w:szCs w:val="24"/>
        </w:rPr>
      </w:pPr>
      <w:r w:rsidRPr="00F34231">
        <w:rPr>
          <w:rFonts w:ascii="Arial" w:hAnsi="Arial" w:cs="Arial"/>
          <w:b/>
          <w:sz w:val="24"/>
          <w:szCs w:val="24"/>
        </w:rPr>
        <w:t>4.4 Conference participation</w:t>
      </w:r>
    </w:p>
    <w:p w:rsidR="00A12B82" w:rsidRDefault="00C7459D" w:rsidP="00C7459D">
      <w:pPr>
        <w:pStyle w:val="ListParagraph"/>
        <w:ind w:left="0"/>
        <w:rPr>
          <w:rFonts w:ascii="Arial" w:hAnsi="Arial" w:cs="Arial"/>
          <w:i/>
          <w:sz w:val="24"/>
          <w:szCs w:val="24"/>
        </w:rPr>
      </w:pPr>
      <w:r w:rsidRPr="00F34231">
        <w:rPr>
          <w:rFonts w:ascii="Arial" w:hAnsi="Arial" w:cs="Arial"/>
          <w:sz w:val="24"/>
          <w:szCs w:val="24"/>
        </w:rPr>
        <w:tab/>
      </w:r>
    </w:p>
    <w:p w:rsidR="00A12B82" w:rsidRPr="002044A7" w:rsidRDefault="002044A7" w:rsidP="00C7459D">
      <w:pPr>
        <w:pStyle w:val="ListParagraph"/>
        <w:ind w:left="0"/>
        <w:rPr>
          <w:rFonts w:ascii="Arial" w:hAnsi="Arial" w:cs="Arial"/>
          <w:b/>
          <w:i/>
          <w:sz w:val="24"/>
          <w:szCs w:val="24"/>
        </w:rPr>
      </w:pPr>
      <w:r w:rsidRPr="002044A7">
        <w:rPr>
          <w:rFonts w:ascii="Arial" w:hAnsi="Arial" w:cs="Arial"/>
          <w:b/>
          <w:i/>
          <w:sz w:val="24"/>
          <w:szCs w:val="24"/>
        </w:rPr>
        <w:t xml:space="preserve">Department of </w:t>
      </w:r>
      <w:r w:rsidR="00A12B82" w:rsidRPr="002044A7">
        <w:rPr>
          <w:rFonts w:ascii="Arial" w:hAnsi="Arial" w:cs="Arial"/>
          <w:b/>
          <w:i/>
          <w:sz w:val="24"/>
          <w:szCs w:val="24"/>
        </w:rPr>
        <w:t>Animal Science</w:t>
      </w:r>
    </w:p>
    <w:p w:rsidR="00A12B82" w:rsidRPr="002044A7" w:rsidRDefault="00A12B82" w:rsidP="00A12B82">
      <w:pPr>
        <w:contextualSpacing/>
        <w:rPr>
          <w:rFonts w:ascii="Arial" w:eastAsia="Calibri" w:hAnsi="Arial" w:cs="Arial"/>
          <w:i/>
          <w:sz w:val="24"/>
          <w:szCs w:val="24"/>
          <w:lang w:val="en-GB" w:eastAsia="en-US"/>
        </w:rPr>
      </w:pPr>
      <w:r w:rsidRPr="002044A7">
        <w:rPr>
          <w:rFonts w:ascii="Arial" w:eastAsia="Calibri" w:hAnsi="Arial" w:cs="Arial"/>
          <w:i/>
          <w:sz w:val="24"/>
          <w:szCs w:val="24"/>
          <w:lang w:val="en-GB" w:eastAsia="en-US"/>
        </w:rPr>
        <w:t>Participation at international conferences, symposia, etc.</w:t>
      </w:r>
    </w:p>
    <w:p w:rsidR="00A12B82" w:rsidRPr="00A12B82" w:rsidRDefault="00A12B82" w:rsidP="00A12B82">
      <w:pPr>
        <w:numPr>
          <w:ilvl w:val="0"/>
          <w:numId w:val="30"/>
        </w:numPr>
        <w:contextualSpacing/>
        <w:rPr>
          <w:rFonts w:ascii="Arial" w:eastAsia="Calibri" w:hAnsi="Arial" w:cs="Arial"/>
          <w:sz w:val="24"/>
          <w:szCs w:val="24"/>
          <w:lang w:val="en-GB" w:eastAsia="en-US"/>
        </w:rPr>
      </w:pPr>
      <w:r w:rsidRPr="00A12B82">
        <w:rPr>
          <w:rFonts w:ascii="Arial" w:eastAsia="Calibri" w:hAnsi="Arial" w:cs="Arial"/>
          <w:sz w:val="24"/>
          <w:szCs w:val="24"/>
          <w:lang w:val="en-GB" w:eastAsia="en-US"/>
        </w:rPr>
        <w:t>Greenhouse gases &amp; Animal Agriculture Conference. Dublin 23 - 26 June 2013. Poster paper presented: “Methane emissions of the South African sheep industry” - C.J.L. du Toit, W.A. van Niekerk &amp; H.H. Meissner.</w:t>
      </w:r>
    </w:p>
    <w:p w:rsidR="00A12B82" w:rsidRPr="00A12B82" w:rsidRDefault="00A12B82" w:rsidP="00A12B82">
      <w:pPr>
        <w:ind w:left="1080"/>
        <w:contextualSpacing/>
        <w:rPr>
          <w:rFonts w:ascii="Arial" w:eastAsia="Calibri" w:hAnsi="Arial" w:cs="Arial"/>
          <w:sz w:val="24"/>
          <w:szCs w:val="24"/>
          <w:lang w:val="en-GB" w:eastAsia="en-US"/>
        </w:rPr>
      </w:pPr>
    </w:p>
    <w:p w:rsidR="00A12B82" w:rsidRPr="002044A7" w:rsidRDefault="00A12B82" w:rsidP="00A12B82">
      <w:pPr>
        <w:contextualSpacing/>
        <w:rPr>
          <w:rFonts w:ascii="Arial" w:eastAsia="Calibri" w:hAnsi="Arial" w:cs="Arial"/>
          <w:i/>
          <w:sz w:val="24"/>
          <w:szCs w:val="24"/>
          <w:lang w:val="en-GB" w:eastAsia="en-US"/>
        </w:rPr>
      </w:pPr>
      <w:r w:rsidRPr="002044A7">
        <w:rPr>
          <w:rFonts w:ascii="Arial" w:eastAsia="Calibri" w:hAnsi="Arial" w:cs="Arial"/>
          <w:i/>
          <w:sz w:val="24"/>
          <w:szCs w:val="24"/>
          <w:lang w:val="en-GB" w:eastAsia="en-US"/>
        </w:rPr>
        <w:t>Participation at national conferences, symposia, etc.</w:t>
      </w:r>
    </w:p>
    <w:p w:rsidR="00A12B82" w:rsidRPr="00A12B82" w:rsidRDefault="00A12B82" w:rsidP="00A12B82">
      <w:pPr>
        <w:numPr>
          <w:ilvl w:val="0"/>
          <w:numId w:val="29"/>
        </w:numPr>
        <w:ind w:left="1276" w:hanging="567"/>
        <w:contextualSpacing/>
        <w:rPr>
          <w:rFonts w:ascii="Arial" w:eastAsia="Calibri" w:hAnsi="Arial" w:cs="Arial"/>
          <w:color w:val="000000"/>
          <w:sz w:val="24"/>
          <w:szCs w:val="24"/>
          <w:lang w:val="en-GB" w:eastAsia="en-US"/>
        </w:rPr>
      </w:pPr>
      <w:r w:rsidRPr="00A12B82">
        <w:rPr>
          <w:rFonts w:ascii="Arial" w:eastAsia="Calibri" w:hAnsi="Arial" w:cs="Arial"/>
          <w:color w:val="000000"/>
          <w:sz w:val="24"/>
          <w:szCs w:val="24"/>
          <w:lang w:val="en-GB" w:eastAsia="en-US"/>
        </w:rPr>
        <w:t>Siebrits- poster</w:t>
      </w:r>
    </w:p>
    <w:p w:rsidR="00A12B82" w:rsidRPr="00A12B82" w:rsidRDefault="00A12B82" w:rsidP="00A12B82">
      <w:pPr>
        <w:numPr>
          <w:ilvl w:val="0"/>
          <w:numId w:val="29"/>
        </w:numPr>
        <w:ind w:left="1276" w:hanging="567"/>
        <w:contextualSpacing/>
        <w:rPr>
          <w:rFonts w:ascii="Arial" w:eastAsia="Calibri" w:hAnsi="Arial" w:cs="Arial"/>
          <w:color w:val="000000"/>
          <w:sz w:val="24"/>
          <w:szCs w:val="24"/>
          <w:lang w:val="en-GB" w:eastAsia="en-US"/>
        </w:rPr>
      </w:pPr>
      <w:r w:rsidRPr="00A12B82">
        <w:rPr>
          <w:rFonts w:ascii="Arial" w:eastAsia="Calibri" w:hAnsi="Arial" w:cs="Arial"/>
          <w:color w:val="000000"/>
          <w:sz w:val="24"/>
          <w:szCs w:val="24"/>
          <w:lang w:val="en-GB" w:eastAsia="en-US"/>
        </w:rPr>
        <w:t>Luseba- oral</w:t>
      </w:r>
    </w:p>
    <w:p w:rsidR="002044A7" w:rsidRDefault="002044A7" w:rsidP="00C7459D">
      <w:pPr>
        <w:pStyle w:val="ListParagraph"/>
        <w:ind w:left="0"/>
        <w:rPr>
          <w:rFonts w:ascii="Arial" w:hAnsi="Arial" w:cs="Arial"/>
          <w:b/>
          <w:sz w:val="24"/>
          <w:szCs w:val="24"/>
        </w:rPr>
      </w:pPr>
    </w:p>
    <w:p w:rsidR="00A12B82" w:rsidRPr="005D34F0" w:rsidRDefault="005D34F0" w:rsidP="00C7459D">
      <w:pPr>
        <w:pStyle w:val="ListParagraph"/>
        <w:ind w:left="0"/>
        <w:rPr>
          <w:rFonts w:ascii="Arial" w:hAnsi="Arial" w:cs="Arial"/>
          <w:b/>
          <w:sz w:val="24"/>
          <w:szCs w:val="24"/>
        </w:rPr>
      </w:pPr>
      <w:r w:rsidRPr="005D34F0">
        <w:rPr>
          <w:rFonts w:ascii="Arial" w:hAnsi="Arial" w:cs="Arial"/>
          <w:b/>
          <w:sz w:val="24"/>
          <w:szCs w:val="24"/>
        </w:rPr>
        <w:t>Department of Biotechnology &amp; Food technology</w:t>
      </w:r>
    </w:p>
    <w:p w:rsidR="005D34F0" w:rsidRPr="002044A7" w:rsidRDefault="005D34F0" w:rsidP="005D34F0">
      <w:pPr>
        <w:pStyle w:val="Heading2"/>
        <w:tabs>
          <w:tab w:val="left" w:pos="1134"/>
        </w:tabs>
        <w:rPr>
          <w:rFonts w:cs="Arial"/>
          <w:b w:val="0"/>
          <w:i/>
          <w:szCs w:val="24"/>
        </w:rPr>
      </w:pPr>
      <w:r w:rsidRPr="002044A7">
        <w:rPr>
          <w:rFonts w:cs="Arial"/>
          <w:b w:val="0"/>
          <w:i/>
          <w:szCs w:val="24"/>
        </w:rPr>
        <w:t>Participation at international conferences, symposia, etc.</w:t>
      </w:r>
    </w:p>
    <w:p w:rsidR="005D34F0" w:rsidRPr="005F03D5" w:rsidRDefault="005D34F0" w:rsidP="005D34F0">
      <w:pPr>
        <w:pStyle w:val="Heading3"/>
        <w:tabs>
          <w:tab w:val="left" w:pos="426"/>
          <w:tab w:val="left" w:pos="1418"/>
        </w:tabs>
        <w:rPr>
          <w:rFonts w:cs="Arial"/>
          <w:szCs w:val="24"/>
        </w:rPr>
      </w:pPr>
      <w:r w:rsidRPr="005F03D5">
        <w:rPr>
          <w:rFonts w:cs="Arial"/>
          <w:szCs w:val="24"/>
        </w:rPr>
        <w:t>Oral presentations:</w:t>
      </w:r>
    </w:p>
    <w:p w:rsidR="005D34F0" w:rsidRDefault="005D34F0" w:rsidP="005D34F0">
      <w:pPr>
        <w:pStyle w:val="ListParagraph"/>
        <w:numPr>
          <w:ilvl w:val="0"/>
          <w:numId w:val="32"/>
        </w:numPr>
        <w:tabs>
          <w:tab w:val="left" w:pos="851"/>
          <w:tab w:val="left" w:pos="1418"/>
        </w:tabs>
        <w:spacing w:after="0" w:line="360" w:lineRule="auto"/>
        <w:ind w:left="851" w:hanging="850"/>
        <w:jc w:val="both"/>
        <w:rPr>
          <w:rFonts w:ascii="Arial" w:hAnsi="Arial" w:cs="Arial"/>
          <w:sz w:val="24"/>
          <w:szCs w:val="24"/>
        </w:rPr>
      </w:pPr>
      <w:r w:rsidRPr="008178BB">
        <w:rPr>
          <w:rFonts w:ascii="Arial" w:hAnsi="Arial" w:cs="Arial"/>
          <w:sz w:val="24"/>
          <w:szCs w:val="24"/>
        </w:rPr>
        <w:t>Nyanzi, R., Jooste, P.J., Eloff, J.N., Wright, S.C</w:t>
      </w:r>
      <w:r>
        <w:rPr>
          <w:rFonts w:ascii="Arial" w:hAnsi="Arial" w:cs="Arial"/>
          <w:sz w:val="24"/>
          <w:szCs w:val="24"/>
        </w:rPr>
        <w:t xml:space="preserve">. </w:t>
      </w:r>
      <w:r w:rsidRPr="008178BB">
        <w:rPr>
          <w:rFonts w:ascii="Arial" w:hAnsi="Arial" w:cs="Arial"/>
          <w:sz w:val="24"/>
          <w:szCs w:val="24"/>
        </w:rPr>
        <w:t xml:space="preserve"> 2013. Phylogenetic analysis and possible practical applications of potentially probiotic Lactobacillus isolates. Oral presentation at the 20th SAAFoST International Congress and Exhibition7 – 9 October 2013, CSIR Convention Centre, Pretoria, South Africa</w:t>
      </w:r>
      <w:r>
        <w:rPr>
          <w:rFonts w:ascii="Arial" w:hAnsi="Arial" w:cs="Arial"/>
          <w:sz w:val="24"/>
          <w:szCs w:val="24"/>
        </w:rPr>
        <w:t>.</w:t>
      </w:r>
    </w:p>
    <w:p w:rsidR="005D34F0" w:rsidRDefault="005D34F0" w:rsidP="005D34F0">
      <w:pPr>
        <w:pStyle w:val="ListParagraph"/>
        <w:numPr>
          <w:ilvl w:val="0"/>
          <w:numId w:val="32"/>
        </w:numPr>
        <w:tabs>
          <w:tab w:val="left" w:pos="851"/>
          <w:tab w:val="left" w:pos="1418"/>
        </w:tabs>
        <w:spacing w:after="0" w:line="360" w:lineRule="auto"/>
        <w:ind w:left="851" w:hanging="850"/>
        <w:jc w:val="both"/>
        <w:rPr>
          <w:rFonts w:ascii="Arial" w:hAnsi="Arial" w:cs="Arial"/>
          <w:sz w:val="24"/>
          <w:szCs w:val="24"/>
        </w:rPr>
      </w:pPr>
      <w:r w:rsidRPr="009E66FF">
        <w:rPr>
          <w:rFonts w:ascii="Arial" w:hAnsi="Arial" w:cs="Arial"/>
          <w:sz w:val="24"/>
          <w:szCs w:val="24"/>
        </w:rPr>
        <w:t>Jooste, P.J.  2013. Understanding the origin, control and nature of food-borne safety hazards. Keynote address at the 46th Annual General Meeting and Symposium of the S A Society of Dairy Technology with the theme “Food Safety and Security- A Dairy Perspective” held from 16 to 19 April, 2013 at Kaya Ibhubesi, Parys, Free State Province.</w:t>
      </w:r>
    </w:p>
    <w:p w:rsidR="005D34F0" w:rsidRDefault="005D34F0" w:rsidP="005D34F0">
      <w:pPr>
        <w:pStyle w:val="ListParagraph"/>
        <w:numPr>
          <w:ilvl w:val="0"/>
          <w:numId w:val="32"/>
        </w:numPr>
        <w:tabs>
          <w:tab w:val="left" w:pos="851"/>
          <w:tab w:val="left" w:pos="1418"/>
        </w:tabs>
        <w:spacing w:after="0" w:line="360" w:lineRule="auto"/>
        <w:ind w:left="851" w:hanging="850"/>
        <w:jc w:val="both"/>
        <w:rPr>
          <w:rFonts w:ascii="Arial" w:hAnsi="Arial" w:cs="Arial"/>
          <w:sz w:val="24"/>
          <w:szCs w:val="24"/>
        </w:rPr>
      </w:pPr>
      <w:r w:rsidRPr="009E66FF">
        <w:rPr>
          <w:rFonts w:ascii="Arial" w:hAnsi="Arial" w:cs="Arial"/>
          <w:sz w:val="24"/>
          <w:szCs w:val="24"/>
        </w:rPr>
        <w:t>Jooste, P.J.  2013.  Identifying modern technologies to enhance food safey in the food industry.  Invited address 3rd  Annual Food Safety Conference, Craighall, Hackle Brooke, Johannesburg, 18 September 2013</w:t>
      </w:r>
    </w:p>
    <w:p w:rsidR="005D34F0" w:rsidRPr="009E66FF" w:rsidRDefault="005D34F0" w:rsidP="005D34F0">
      <w:pPr>
        <w:pStyle w:val="ListParagraph"/>
        <w:numPr>
          <w:ilvl w:val="0"/>
          <w:numId w:val="32"/>
        </w:numPr>
        <w:tabs>
          <w:tab w:val="left" w:pos="851"/>
          <w:tab w:val="left" w:pos="1418"/>
        </w:tabs>
        <w:spacing w:after="0" w:line="360" w:lineRule="auto"/>
        <w:ind w:left="851" w:hanging="850"/>
        <w:jc w:val="both"/>
        <w:rPr>
          <w:rFonts w:ascii="Arial" w:hAnsi="Arial" w:cs="Arial"/>
          <w:sz w:val="24"/>
          <w:szCs w:val="24"/>
        </w:rPr>
      </w:pPr>
      <w:r w:rsidRPr="009E66FF">
        <w:rPr>
          <w:rFonts w:ascii="Arial" w:hAnsi="Arial" w:cs="Arial"/>
          <w:sz w:val="24"/>
          <w:szCs w:val="24"/>
        </w:rPr>
        <w:t>Nyanzi, R, Jooste, P J, Eloff, J N.  2013.  Identification and properties of probiotic bacteria for application in a cereal beverage. Accepted for an oral presentation at the Faculty Research Day of the Faculty of Science, Tshwane University of Technology. 14 August 2013.</w:t>
      </w:r>
    </w:p>
    <w:p w:rsidR="005D34F0" w:rsidRDefault="005D34F0" w:rsidP="005D34F0">
      <w:pPr>
        <w:pStyle w:val="Heading3"/>
        <w:tabs>
          <w:tab w:val="left" w:pos="1276"/>
        </w:tabs>
      </w:pPr>
      <w:r w:rsidRPr="005F03D5">
        <w:t>Poster</w:t>
      </w:r>
      <w:r>
        <w:t xml:space="preserve"> presentations</w:t>
      </w:r>
      <w:r w:rsidRPr="005F03D5">
        <w:t>:</w:t>
      </w:r>
    </w:p>
    <w:p w:rsidR="005D34F0" w:rsidRDefault="005D34F0" w:rsidP="005D34F0">
      <w:pPr>
        <w:numPr>
          <w:ilvl w:val="0"/>
          <w:numId w:val="31"/>
        </w:numPr>
        <w:spacing w:line="360" w:lineRule="auto"/>
        <w:jc w:val="both"/>
      </w:pPr>
      <w:r w:rsidRPr="00CE7E1B">
        <w:rPr>
          <w:rFonts w:ascii="Arial" w:hAnsi="Arial" w:cs="Arial"/>
          <w:sz w:val="24"/>
          <w:szCs w:val="24"/>
        </w:rPr>
        <w:t xml:space="preserve">Nyanzi, R., Eloff, J.N., Jooste, P.J. 2013. </w:t>
      </w:r>
      <w:r>
        <w:rPr>
          <w:rFonts w:ascii="Arial" w:hAnsi="Arial" w:cs="Arial"/>
          <w:sz w:val="24"/>
          <w:szCs w:val="24"/>
        </w:rPr>
        <w:t xml:space="preserve"> </w:t>
      </w:r>
      <w:r w:rsidRPr="00CE7E1B">
        <w:rPr>
          <w:rFonts w:ascii="Arial" w:hAnsi="Arial" w:cs="Arial"/>
          <w:sz w:val="24"/>
          <w:szCs w:val="24"/>
        </w:rPr>
        <w:t xml:space="preserve">Antioxidant </w:t>
      </w:r>
      <w:r w:rsidRPr="00AB6ECF">
        <w:rPr>
          <w:rFonts w:ascii="Arial" w:hAnsi="Arial" w:cs="Arial"/>
          <w:sz w:val="24"/>
          <w:szCs w:val="24"/>
        </w:rPr>
        <w:t>activity of</w:t>
      </w:r>
      <w:r w:rsidRPr="00CE7E1B">
        <w:rPr>
          <w:rFonts w:ascii="Arial" w:hAnsi="Arial" w:cs="Arial"/>
          <w:sz w:val="24"/>
          <w:szCs w:val="24"/>
        </w:rPr>
        <w:t xml:space="preserve"> probiotic extracts with anti-candida and antibacterial activity.</w:t>
      </w:r>
      <w:r>
        <w:rPr>
          <w:rFonts w:ascii="Arial" w:hAnsi="Arial" w:cs="Arial"/>
          <w:sz w:val="24"/>
          <w:szCs w:val="24"/>
        </w:rPr>
        <w:t xml:space="preserve">  </w:t>
      </w:r>
      <w:r w:rsidRPr="00CE7E1B">
        <w:rPr>
          <w:rFonts w:ascii="Arial" w:hAnsi="Arial" w:cs="Arial"/>
          <w:sz w:val="24"/>
          <w:szCs w:val="24"/>
        </w:rPr>
        <w:t>Poster presentation at the 20th SAAFoST International Congress and Exhibition7 – 9 October 2013, CSIR Convention Centre, Pretoria, South Africa</w:t>
      </w:r>
    </w:p>
    <w:p w:rsidR="005D34F0" w:rsidRDefault="005D34F0" w:rsidP="005D34F0">
      <w:pPr>
        <w:numPr>
          <w:ilvl w:val="0"/>
          <w:numId w:val="31"/>
        </w:numPr>
        <w:spacing w:line="360" w:lineRule="auto"/>
        <w:jc w:val="both"/>
      </w:pPr>
      <w:r w:rsidRPr="000C4B73">
        <w:rPr>
          <w:rFonts w:ascii="Arial" w:eastAsia="Times New Roman" w:hAnsi="Arial" w:cs="Arial"/>
          <w:sz w:val="24"/>
          <w:szCs w:val="24"/>
          <w:lang w:eastAsia="en-GB"/>
        </w:rPr>
        <w:t>Mrs Th</w:t>
      </w:r>
      <w:r w:rsidRPr="00E56318">
        <w:rPr>
          <w:rFonts w:ascii="Arial" w:eastAsia="Times New Roman" w:hAnsi="Arial" w:cs="Arial"/>
          <w:sz w:val="24"/>
          <w:szCs w:val="24"/>
          <w:lang w:eastAsia="en-GB"/>
        </w:rPr>
        <w:t>eresa de Beer (M Tech</w:t>
      </w:r>
      <w:r w:rsidRPr="000C4B73">
        <w:rPr>
          <w:rFonts w:ascii="Arial" w:eastAsia="Times New Roman" w:hAnsi="Arial" w:cs="Arial"/>
          <w:sz w:val="24"/>
          <w:szCs w:val="24"/>
          <w:lang w:eastAsia="en-GB"/>
        </w:rPr>
        <w:t>:</w:t>
      </w:r>
      <w:r w:rsidRPr="00E56318">
        <w:rPr>
          <w:rFonts w:ascii="Arial" w:eastAsia="Times New Roman" w:hAnsi="Arial" w:cs="Arial"/>
          <w:sz w:val="24"/>
          <w:szCs w:val="24"/>
          <w:lang w:eastAsia="en-GB"/>
        </w:rPr>
        <w:t xml:space="preserve"> Food Technology) (poster presentation)</w:t>
      </w:r>
      <w:r w:rsidRPr="000C4B73">
        <w:rPr>
          <w:rFonts w:ascii="Arial" w:eastAsia="Times New Roman" w:hAnsi="Arial" w:cs="Arial"/>
          <w:sz w:val="24"/>
          <w:szCs w:val="24"/>
          <w:lang w:eastAsia="en-GB"/>
        </w:rPr>
        <w:t xml:space="preserve">; </w:t>
      </w:r>
    </w:p>
    <w:p w:rsidR="005D34F0" w:rsidRDefault="005D34F0" w:rsidP="005D34F0">
      <w:pPr>
        <w:numPr>
          <w:ilvl w:val="0"/>
          <w:numId w:val="31"/>
        </w:numPr>
        <w:spacing w:line="360" w:lineRule="auto"/>
        <w:jc w:val="both"/>
      </w:pPr>
      <w:r w:rsidRPr="00E56318">
        <w:rPr>
          <w:rFonts w:ascii="Arial" w:eastAsia="Times New Roman" w:hAnsi="Arial" w:cs="Arial"/>
          <w:sz w:val="24"/>
          <w:szCs w:val="24"/>
          <w:lang w:eastAsia="en-GB"/>
        </w:rPr>
        <w:lastRenderedPageBreak/>
        <w:t>Ms Zanile Skh</w:t>
      </w:r>
      <w:r w:rsidRPr="000C4B73">
        <w:rPr>
          <w:rFonts w:ascii="Arial" w:eastAsia="Times New Roman" w:hAnsi="Arial" w:cs="Arial"/>
          <w:sz w:val="24"/>
          <w:szCs w:val="24"/>
          <w:lang w:eastAsia="en-GB"/>
        </w:rPr>
        <w:t>osana</w:t>
      </w:r>
      <w:r w:rsidRPr="00E56318">
        <w:rPr>
          <w:rFonts w:ascii="Arial" w:eastAsia="Times New Roman" w:hAnsi="Arial" w:cs="Arial"/>
          <w:sz w:val="24"/>
          <w:szCs w:val="24"/>
          <w:lang w:eastAsia="en-GB"/>
        </w:rPr>
        <w:t xml:space="preserve"> (M Tech</w:t>
      </w:r>
      <w:r w:rsidRPr="000C4B73">
        <w:rPr>
          <w:rFonts w:ascii="Arial" w:eastAsia="Times New Roman" w:hAnsi="Arial" w:cs="Arial"/>
          <w:sz w:val="24"/>
          <w:szCs w:val="24"/>
          <w:lang w:eastAsia="en-GB"/>
        </w:rPr>
        <w:t>:</w:t>
      </w:r>
      <w:r w:rsidRPr="00E56318">
        <w:rPr>
          <w:rFonts w:ascii="Arial" w:eastAsia="Times New Roman" w:hAnsi="Arial" w:cs="Arial"/>
          <w:sz w:val="24"/>
          <w:szCs w:val="24"/>
          <w:lang w:eastAsia="en-GB"/>
        </w:rPr>
        <w:t xml:space="preserve"> Food</w:t>
      </w:r>
      <w:r w:rsidRPr="000C4B73">
        <w:rPr>
          <w:rFonts w:ascii="Arial" w:eastAsia="Times New Roman" w:hAnsi="Arial" w:cs="Arial"/>
          <w:sz w:val="24"/>
          <w:szCs w:val="24"/>
          <w:lang w:eastAsia="en-GB"/>
        </w:rPr>
        <w:t xml:space="preserve"> T</w:t>
      </w:r>
      <w:r w:rsidRPr="00E56318">
        <w:rPr>
          <w:rFonts w:ascii="Arial" w:eastAsia="Times New Roman" w:hAnsi="Arial" w:cs="Arial"/>
          <w:sz w:val="24"/>
          <w:szCs w:val="24"/>
          <w:lang w:eastAsia="en-GB"/>
        </w:rPr>
        <w:t>echnology)(poster presentation)</w:t>
      </w:r>
      <w:r w:rsidRPr="000C4B73">
        <w:rPr>
          <w:rFonts w:ascii="Arial" w:eastAsia="Times New Roman" w:hAnsi="Arial" w:cs="Arial"/>
          <w:sz w:val="24"/>
          <w:szCs w:val="24"/>
          <w:lang w:eastAsia="en-GB"/>
        </w:rPr>
        <w:t xml:space="preserve">; </w:t>
      </w:r>
    </w:p>
    <w:p w:rsidR="005D34F0" w:rsidRDefault="005D34F0" w:rsidP="005D34F0">
      <w:pPr>
        <w:numPr>
          <w:ilvl w:val="0"/>
          <w:numId w:val="31"/>
        </w:numPr>
        <w:spacing w:line="360" w:lineRule="auto"/>
        <w:jc w:val="both"/>
      </w:pPr>
      <w:r w:rsidRPr="00E56318">
        <w:rPr>
          <w:rFonts w:ascii="Arial" w:eastAsia="Times New Roman" w:hAnsi="Arial" w:cs="Arial"/>
          <w:sz w:val="24"/>
          <w:szCs w:val="24"/>
          <w:lang w:eastAsia="en-GB"/>
        </w:rPr>
        <w:t>Ms Thato Mayaapelo (</w:t>
      </w:r>
      <w:r w:rsidRPr="000C4B73">
        <w:rPr>
          <w:rFonts w:ascii="Arial" w:eastAsia="Times New Roman" w:hAnsi="Arial" w:cs="Arial"/>
          <w:sz w:val="24"/>
          <w:szCs w:val="24"/>
          <w:lang w:eastAsia="en-GB"/>
        </w:rPr>
        <w:t>M Tech:  Biotechnology)(</w:t>
      </w:r>
      <w:r w:rsidRPr="00E56318">
        <w:rPr>
          <w:rFonts w:ascii="Arial" w:eastAsia="Times New Roman" w:hAnsi="Arial" w:cs="Arial"/>
          <w:sz w:val="24"/>
          <w:szCs w:val="24"/>
          <w:lang w:eastAsia="en-GB"/>
        </w:rPr>
        <w:t>poster presentation)</w:t>
      </w:r>
      <w:r w:rsidRPr="000C4B73">
        <w:rPr>
          <w:rFonts w:ascii="Arial" w:eastAsia="Times New Roman" w:hAnsi="Arial" w:cs="Arial"/>
          <w:sz w:val="24"/>
          <w:szCs w:val="24"/>
          <w:lang w:eastAsia="en-GB"/>
        </w:rPr>
        <w:t xml:space="preserve">; </w:t>
      </w:r>
    </w:p>
    <w:p w:rsidR="005D34F0" w:rsidRDefault="005D34F0" w:rsidP="005D34F0">
      <w:pPr>
        <w:numPr>
          <w:ilvl w:val="0"/>
          <w:numId w:val="31"/>
        </w:numPr>
        <w:spacing w:line="360" w:lineRule="auto"/>
        <w:jc w:val="both"/>
      </w:pPr>
      <w:r w:rsidRPr="000C4B73">
        <w:rPr>
          <w:rFonts w:ascii="Arial" w:eastAsia="Times New Roman" w:hAnsi="Arial" w:cs="Arial"/>
          <w:sz w:val="24"/>
          <w:szCs w:val="24"/>
          <w:lang w:eastAsia="en-GB"/>
        </w:rPr>
        <w:t>Ms Erika Jordaan presented a poster (D Tech: Biotechnology)</w:t>
      </w:r>
    </w:p>
    <w:p w:rsidR="005D34F0" w:rsidRPr="000C4B73" w:rsidRDefault="005D34F0" w:rsidP="005D34F0">
      <w:pPr>
        <w:numPr>
          <w:ilvl w:val="0"/>
          <w:numId w:val="31"/>
        </w:numPr>
        <w:spacing w:line="360" w:lineRule="auto"/>
        <w:jc w:val="both"/>
      </w:pPr>
      <w:r w:rsidRPr="000C4B73">
        <w:rPr>
          <w:rFonts w:ascii="Arial" w:hAnsi="Arial" w:cs="Arial"/>
          <w:sz w:val="24"/>
          <w:szCs w:val="24"/>
        </w:rPr>
        <w:t>Ms Erika Jordaan presented a poster at the Faculty Research Day of the Faculty of Science, Tshwane University of Technology. 14 August 2013.</w:t>
      </w:r>
    </w:p>
    <w:p w:rsidR="005D34F0" w:rsidRPr="002044A7" w:rsidRDefault="005D34F0" w:rsidP="005D34F0">
      <w:pPr>
        <w:pStyle w:val="Heading2"/>
        <w:rPr>
          <w:rFonts w:cs="Arial"/>
          <w:b w:val="0"/>
          <w:szCs w:val="24"/>
        </w:rPr>
      </w:pPr>
      <w:r w:rsidRPr="002044A7">
        <w:rPr>
          <w:rFonts w:cs="Arial"/>
          <w:b w:val="0"/>
          <w:i/>
          <w:szCs w:val="24"/>
        </w:rPr>
        <w:t>Participation at national conferences, symposia, etc</w:t>
      </w:r>
      <w:r w:rsidRPr="002044A7">
        <w:rPr>
          <w:rFonts w:cs="Arial"/>
          <w:b w:val="0"/>
          <w:szCs w:val="24"/>
        </w:rPr>
        <w:t>.</w:t>
      </w:r>
    </w:p>
    <w:p w:rsidR="005D34F0" w:rsidRDefault="005D34F0" w:rsidP="005D34F0">
      <w:pPr>
        <w:pStyle w:val="ListParagraph"/>
        <w:spacing w:line="360" w:lineRule="auto"/>
        <w:ind w:left="284"/>
        <w:jc w:val="both"/>
        <w:rPr>
          <w:rFonts w:ascii="Arial" w:eastAsia="Times New Roman" w:hAnsi="Arial" w:cs="Arial"/>
          <w:sz w:val="24"/>
          <w:szCs w:val="24"/>
          <w:lang w:eastAsia="en-GB"/>
        </w:rPr>
      </w:pPr>
      <w:r w:rsidRPr="00E56318">
        <w:rPr>
          <w:rFonts w:ascii="Arial" w:eastAsia="Times New Roman" w:hAnsi="Arial" w:cs="Arial"/>
          <w:sz w:val="24"/>
          <w:szCs w:val="24"/>
          <w:lang w:eastAsia="en-GB"/>
        </w:rPr>
        <w:t>20</w:t>
      </w:r>
      <w:r w:rsidRPr="005F03D5">
        <w:rPr>
          <w:rFonts w:ascii="Arial" w:eastAsia="Times New Roman" w:hAnsi="Arial" w:cs="Arial"/>
          <w:sz w:val="24"/>
          <w:szCs w:val="24"/>
          <w:vertAlign w:val="superscript"/>
          <w:lang w:eastAsia="en-GB"/>
        </w:rPr>
        <w:t>th</w:t>
      </w:r>
      <w:r w:rsidRPr="005F03D5">
        <w:rPr>
          <w:rFonts w:ascii="Arial" w:eastAsia="Times New Roman" w:hAnsi="Arial" w:cs="Arial"/>
          <w:sz w:val="24"/>
          <w:szCs w:val="24"/>
          <w:lang w:eastAsia="en-GB"/>
        </w:rPr>
        <w:t xml:space="preserve"> </w:t>
      </w:r>
      <w:r w:rsidRPr="00E56318">
        <w:rPr>
          <w:rFonts w:ascii="Arial" w:eastAsia="Times New Roman" w:hAnsi="Arial" w:cs="Arial"/>
          <w:sz w:val="24"/>
          <w:szCs w:val="24"/>
          <w:lang w:eastAsia="en-GB"/>
        </w:rPr>
        <w:t>SAAFoST Biennial International Congress and Exhibition, 7-9 October 2013, CSIR International Convention Centre, Pretoria</w:t>
      </w:r>
      <w:r w:rsidRPr="005F03D5">
        <w:rPr>
          <w:rFonts w:ascii="Arial" w:eastAsia="Times New Roman" w:hAnsi="Arial" w:cs="Arial"/>
          <w:sz w:val="24"/>
          <w:szCs w:val="24"/>
          <w:lang w:eastAsia="en-GB"/>
        </w:rPr>
        <w:t>.</w:t>
      </w:r>
    </w:p>
    <w:p w:rsidR="005D34F0" w:rsidRDefault="005D34F0" w:rsidP="005D34F0">
      <w:pPr>
        <w:pStyle w:val="ListParagraph"/>
        <w:numPr>
          <w:ilvl w:val="0"/>
          <w:numId w:val="32"/>
        </w:numPr>
        <w:spacing w:line="360" w:lineRule="auto"/>
        <w:ind w:left="709" w:hanging="425"/>
        <w:jc w:val="both"/>
        <w:rPr>
          <w:rFonts w:ascii="Arial" w:eastAsia="Times New Roman" w:hAnsi="Arial" w:cs="Arial"/>
          <w:sz w:val="24"/>
          <w:szCs w:val="24"/>
          <w:lang w:eastAsia="en-GB"/>
        </w:rPr>
      </w:pPr>
      <w:r w:rsidRPr="008178BB">
        <w:rPr>
          <w:rFonts w:ascii="Arial" w:eastAsia="Times New Roman" w:hAnsi="Arial" w:cs="Arial"/>
          <w:sz w:val="24"/>
          <w:szCs w:val="24"/>
          <w:lang w:eastAsia="en-GB"/>
        </w:rPr>
        <w:t xml:space="preserve">Staff who attended:  </w:t>
      </w:r>
      <w:r w:rsidRPr="00E56318">
        <w:rPr>
          <w:rFonts w:ascii="Arial" w:eastAsia="Times New Roman" w:hAnsi="Arial" w:cs="Arial"/>
          <w:sz w:val="24"/>
          <w:szCs w:val="24"/>
          <w:lang w:eastAsia="en-GB"/>
        </w:rPr>
        <w:t>Prof Piet Jooste, Ms Erika Jordaan, Dr Laura da Silva, Mrs Belinda du Plessis (Member of organising committee), Ms Elbie Beukes and Mr Charles van Rooi.</w:t>
      </w:r>
    </w:p>
    <w:p w:rsidR="005D34F0" w:rsidRDefault="005D34F0" w:rsidP="005D34F0">
      <w:pPr>
        <w:pStyle w:val="ListParagraph"/>
        <w:numPr>
          <w:ilvl w:val="0"/>
          <w:numId w:val="32"/>
        </w:numPr>
        <w:spacing w:line="360" w:lineRule="auto"/>
        <w:ind w:left="709" w:hanging="425"/>
        <w:jc w:val="both"/>
        <w:rPr>
          <w:rFonts w:ascii="Arial" w:eastAsia="Times New Roman" w:hAnsi="Arial" w:cs="Arial"/>
          <w:sz w:val="24"/>
          <w:szCs w:val="24"/>
          <w:lang w:eastAsia="en-GB"/>
        </w:rPr>
      </w:pPr>
      <w:r w:rsidRPr="000C4B73">
        <w:rPr>
          <w:rFonts w:ascii="Arial" w:eastAsia="Times New Roman" w:hAnsi="Arial" w:cs="Arial"/>
          <w:sz w:val="24"/>
          <w:szCs w:val="24"/>
          <w:lang w:eastAsia="en-GB"/>
        </w:rPr>
        <w:t>Students who attended:  Mrs Th</w:t>
      </w:r>
      <w:r w:rsidRPr="00E56318">
        <w:rPr>
          <w:rFonts w:ascii="Arial" w:eastAsia="Times New Roman" w:hAnsi="Arial" w:cs="Arial"/>
          <w:sz w:val="24"/>
          <w:szCs w:val="24"/>
          <w:lang w:eastAsia="en-GB"/>
        </w:rPr>
        <w:t>eresa de Beer (M Tech</w:t>
      </w:r>
      <w:r w:rsidRPr="000C4B73">
        <w:rPr>
          <w:rFonts w:ascii="Arial" w:eastAsia="Times New Roman" w:hAnsi="Arial" w:cs="Arial"/>
          <w:sz w:val="24"/>
          <w:szCs w:val="24"/>
          <w:lang w:eastAsia="en-GB"/>
        </w:rPr>
        <w:t>:</w:t>
      </w:r>
      <w:r w:rsidRPr="00E56318">
        <w:rPr>
          <w:rFonts w:ascii="Arial" w:eastAsia="Times New Roman" w:hAnsi="Arial" w:cs="Arial"/>
          <w:sz w:val="24"/>
          <w:szCs w:val="24"/>
          <w:lang w:eastAsia="en-GB"/>
        </w:rPr>
        <w:t xml:space="preserve"> Food Technology) (poster presentation)</w:t>
      </w:r>
      <w:r w:rsidRPr="000C4B73">
        <w:rPr>
          <w:rFonts w:ascii="Arial" w:eastAsia="Times New Roman" w:hAnsi="Arial" w:cs="Arial"/>
          <w:sz w:val="24"/>
          <w:szCs w:val="24"/>
          <w:lang w:eastAsia="en-GB"/>
        </w:rPr>
        <w:t xml:space="preserve">; </w:t>
      </w:r>
      <w:r w:rsidRPr="00E56318">
        <w:rPr>
          <w:rFonts w:ascii="Arial" w:eastAsia="Times New Roman" w:hAnsi="Arial" w:cs="Arial"/>
          <w:sz w:val="24"/>
          <w:szCs w:val="24"/>
          <w:lang w:eastAsia="en-GB"/>
        </w:rPr>
        <w:t>Ms Zanile Skh</w:t>
      </w:r>
      <w:r w:rsidRPr="000C4B73">
        <w:rPr>
          <w:rFonts w:ascii="Arial" w:eastAsia="Times New Roman" w:hAnsi="Arial" w:cs="Arial"/>
          <w:sz w:val="24"/>
          <w:szCs w:val="24"/>
          <w:lang w:eastAsia="en-GB"/>
        </w:rPr>
        <w:t>osana</w:t>
      </w:r>
      <w:r w:rsidRPr="00E56318">
        <w:rPr>
          <w:rFonts w:ascii="Arial" w:eastAsia="Times New Roman" w:hAnsi="Arial" w:cs="Arial"/>
          <w:sz w:val="24"/>
          <w:szCs w:val="24"/>
          <w:lang w:eastAsia="en-GB"/>
        </w:rPr>
        <w:t xml:space="preserve"> (M Tech</w:t>
      </w:r>
      <w:r w:rsidRPr="000C4B73">
        <w:rPr>
          <w:rFonts w:ascii="Arial" w:eastAsia="Times New Roman" w:hAnsi="Arial" w:cs="Arial"/>
          <w:sz w:val="24"/>
          <w:szCs w:val="24"/>
          <w:lang w:eastAsia="en-GB"/>
        </w:rPr>
        <w:t>:</w:t>
      </w:r>
      <w:r w:rsidRPr="00E56318">
        <w:rPr>
          <w:rFonts w:ascii="Arial" w:eastAsia="Times New Roman" w:hAnsi="Arial" w:cs="Arial"/>
          <w:sz w:val="24"/>
          <w:szCs w:val="24"/>
          <w:lang w:eastAsia="en-GB"/>
        </w:rPr>
        <w:t xml:space="preserve"> Food</w:t>
      </w:r>
      <w:r w:rsidRPr="000C4B73">
        <w:rPr>
          <w:rFonts w:ascii="Arial" w:eastAsia="Times New Roman" w:hAnsi="Arial" w:cs="Arial"/>
          <w:sz w:val="24"/>
          <w:szCs w:val="24"/>
          <w:lang w:eastAsia="en-GB"/>
        </w:rPr>
        <w:t xml:space="preserve"> T</w:t>
      </w:r>
      <w:r w:rsidRPr="00E56318">
        <w:rPr>
          <w:rFonts w:ascii="Arial" w:eastAsia="Times New Roman" w:hAnsi="Arial" w:cs="Arial"/>
          <w:sz w:val="24"/>
          <w:szCs w:val="24"/>
          <w:lang w:eastAsia="en-GB"/>
        </w:rPr>
        <w:t>echnology)(poster presentation)</w:t>
      </w:r>
      <w:r w:rsidRPr="000C4B73">
        <w:rPr>
          <w:rFonts w:ascii="Arial" w:eastAsia="Times New Roman" w:hAnsi="Arial" w:cs="Arial"/>
          <w:sz w:val="24"/>
          <w:szCs w:val="24"/>
          <w:lang w:eastAsia="en-GB"/>
        </w:rPr>
        <w:t xml:space="preserve">; </w:t>
      </w:r>
      <w:r w:rsidRPr="00E56318">
        <w:rPr>
          <w:rFonts w:ascii="Arial" w:eastAsia="Times New Roman" w:hAnsi="Arial" w:cs="Arial"/>
          <w:sz w:val="24"/>
          <w:szCs w:val="24"/>
          <w:lang w:eastAsia="en-GB"/>
        </w:rPr>
        <w:t>Ms Thato Mayaapelo (</w:t>
      </w:r>
      <w:r w:rsidRPr="000C4B73">
        <w:rPr>
          <w:rFonts w:ascii="Arial" w:eastAsia="Times New Roman" w:hAnsi="Arial" w:cs="Arial"/>
          <w:sz w:val="24"/>
          <w:szCs w:val="24"/>
          <w:lang w:eastAsia="en-GB"/>
        </w:rPr>
        <w:t>M Tech:  Biotechnology)(</w:t>
      </w:r>
      <w:r w:rsidRPr="00E56318">
        <w:rPr>
          <w:rFonts w:ascii="Arial" w:eastAsia="Times New Roman" w:hAnsi="Arial" w:cs="Arial"/>
          <w:sz w:val="24"/>
          <w:szCs w:val="24"/>
          <w:lang w:eastAsia="en-GB"/>
        </w:rPr>
        <w:t>poster presentation)</w:t>
      </w:r>
      <w:r w:rsidRPr="000C4B73">
        <w:rPr>
          <w:rFonts w:ascii="Arial" w:eastAsia="Times New Roman" w:hAnsi="Arial" w:cs="Arial"/>
          <w:sz w:val="24"/>
          <w:szCs w:val="24"/>
          <w:lang w:eastAsia="en-GB"/>
        </w:rPr>
        <w:t xml:space="preserve">; Ms Jordaan presented a poster (D Tech: Biotechnology) </w:t>
      </w:r>
    </w:p>
    <w:p w:rsidR="005D34F0" w:rsidRPr="000C4B73" w:rsidRDefault="005D34F0" w:rsidP="005D34F0">
      <w:pPr>
        <w:pStyle w:val="ListParagraph"/>
        <w:numPr>
          <w:ilvl w:val="0"/>
          <w:numId w:val="32"/>
        </w:numPr>
        <w:spacing w:line="360" w:lineRule="auto"/>
        <w:ind w:left="709" w:hanging="425"/>
        <w:jc w:val="both"/>
        <w:rPr>
          <w:rFonts w:ascii="Arial" w:eastAsia="Times New Roman" w:hAnsi="Arial" w:cs="Arial"/>
          <w:sz w:val="24"/>
          <w:szCs w:val="24"/>
          <w:lang w:eastAsia="en-GB"/>
        </w:rPr>
      </w:pPr>
      <w:r w:rsidRPr="000C4B73">
        <w:rPr>
          <w:rFonts w:ascii="Arial" w:eastAsia="Times New Roman" w:hAnsi="Arial" w:cs="Arial"/>
          <w:sz w:val="24"/>
          <w:szCs w:val="24"/>
          <w:lang w:eastAsia="en-GB"/>
        </w:rPr>
        <w:t>Dr da Silva and Ms Jordaan were invited to act as judges:  The Ginsberg Award, for the best poster presentation</w:t>
      </w:r>
      <w:r>
        <w:rPr>
          <w:rFonts w:ascii="Arial" w:eastAsia="Times New Roman" w:hAnsi="Arial" w:cs="Arial"/>
          <w:sz w:val="24"/>
          <w:szCs w:val="24"/>
          <w:lang w:eastAsia="en-GB"/>
        </w:rPr>
        <w:t xml:space="preserve">, </w:t>
      </w:r>
      <w:r w:rsidRPr="000C4B73">
        <w:rPr>
          <w:rFonts w:ascii="Arial" w:eastAsia="Times New Roman" w:hAnsi="Arial" w:cs="Arial"/>
          <w:sz w:val="24"/>
          <w:szCs w:val="24"/>
          <w:lang w:eastAsia="en-GB"/>
        </w:rPr>
        <w:t>a highlight of the conference for young scientists.</w:t>
      </w:r>
      <w:r w:rsidRPr="000C4B73">
        <w:rPr>
          <w:rFonts w:ascii="Arial" w:hAnsi="Arial" w:cs="Arial"/>
          <w:sz w:val="24"/>
          <w:szCs w:val="24"/>
        </w:rPr>
        <w:t xml:space="preserve"> </w:t>
      </w:r>
    </w:p>
    <w:p w:rsidR="005D34F0" w:rsidRPr="005D34F0" w:rsidRDefault="005D34F0" w:rsidP="00C7459D">
      <w:pPr>
        <w:pStyle w:val="ListParagraph"/>
        <w:ind w:left="0"/>
        <w:rPr>
          <w:rFonts w:ascii="Arial" w:hAnsi="Arial" w:cs="Arial"/>
          <w:sz w:val="24"/>
          <w:szCs w:val="24"/>
        </w:rPr>
      </w:pPr>
    </w:p>
    <w:p w:rsidR="00A12B82" w:rsidRPr="005D34F0" w:rsidRDefault="002044A7" w:rsidP="00C7459D">
      <w:pPr>
        <w:pStyle w:val="ListParagraph"/>
        <w:ind w:left="0"/>
        <w:rPr>
          <w:rFonts w:ascii="Arial" w:hAnsi="Arial" w:cs="Arial"/>
          <w:b/>
          <w:sz w:val="24"/>
          <w:szCs w:val="24"/>
        </w:rPr>
      </w:pPr>
      <w:r>
        <w:rPr>
          <w:rFonts w:ascii="Arial" w:hAnsi="Arial" w:cs="Arial"/>
          <w:b/>
          <w:sz w:val="24"/>
          <w:szCs w:val="24"/>
        </w:rPr>
        <w:t xml:space="preserve">Department of </w:t>
      </w:r>
      <w:r w:rsidR="005D34F0" w:rsidRPr="005D34F0">
        <w:rPr>
          <w:rFonts w:ascii="Arial" w:hAnsi="Arial" w:cs="Arial"/>
          <w:b/>
          <w:sz w:val="24"/>
          <w:szCs w:val="24"/>
        </w:rPr>
        <w:t>Biomedical Sciences</w:t>
      </w:r>
    </w:p>
    <w:p w:rsidR="005D34F0" w:rsidRPr="002044A7" w:rsidRDefault="005D34F0" w:rsidP="005D34F0">
      <w:pPr>
        <w:spacing w:after="0" w:line="240" w:lineRule="auto"/>
        <w:contextualSpacing/>
        <w:rPr>
          <w:rFonts w:ascii="Arial" w:hAnsi="Arial" w:cs="Arial"/>
          <w:i/>
          <w:sz w:val="24"/>
          <w:szCs w:val="24"/>
        </w:rPr>
      </w:pPr>
      <w:r w:rsidRPr="002044A7">
        <w:rPr>
          <w:rFonts w:ascii="Arial" w:hAnsi="Arial" w:cs="Arial"/>
          <w:i/>
          <w:sz w:val="24"/>
          <w:szCs w:val="24"/>
        </w:rPr>
        <w:t>PARTICIPATION AT INTERNATIONAL CONFERENCES, SYMPOSIA, ETC.</w:t>
      </w:r>
    </w:p>
    <w:p w:rsidR="005D34F0" w:rsidRPr="005D34F0" w:rsidRDefault="005D34F0" w:rsidP="005D34F0">
      <w:pPr>
        <w:spacing w:after="0" w:line="240" w:lineRule="auto"/>
        <w:contextualSpacing/>
        <w:rPr>
          <w:rFonts w:ascii="Arial" w:hAnsi="Arial" w:cs="Arial"/>
          <w:sz w:val="24"/>
          <w:szCs w:val="24"/>
        </w:rPr>
      </w:pPr>
      <w:r w:rsidRPr="005D34F0">
        <w:rPr>
          <w:rFonts w:ascii="Arial" w:hAnsi="Arial" w:cs="Arial"/>
          <w:sz w:val="24"/>
          <w:szCs w:val="24"/>
        </w:rPr>
        <w:tab/>
      </w:r>
    </w:p>
    <w:p w:rsidR="005D34F0" w:rsidRPr="005D34F0" w:rsidRDefault="005D34F0" w:rsidP="005D34F0">
      <w:pPr>
        <w:spacing w:after="0" w:line="240" w:lineRule="auto"/>
        <w:ind w:left="720"/>
        <w:contextualSpacing/>
        <w:rPr>
          <w:rFonts w:ascii="Arial" w:hAnsi="Arial" w:cs="Arial"/>
          <w:i/>
          <w:sz w:val="24"/>
          <w:szCs w:val="24"/>
        </w:rPr>
      </w:pPr>
      <w:r w:rsidRPr="005D34F0">
        <w:rPr>
          <w:rFonts w:ascii="Arial" w:hAnsi="Arial" w:cs="Arial"/>
          <w:sz w:val="24"/>
          <w:szCs w:val="24"/>
        </w:rPr>
        <w:t>Du Toit, D. – 5</w:t>
      </w:r>
      <w:r w:rsidRPr="005D34F0">
        <w:rPr>
          <w:rFonts w:ascii="Arial" w:hAnsi="Arial" w:cs="Arial"/>
          <w:sz w:val="24"/>
          <w:szCs w:val="24"/>
          <w:vertAlign w:val="superscript"/>
        </w:rPr>
        <w:t>th</w:t>
      </w:r>
      <w:r w:rsidRPr="005D34F0">
        <w:rPr>
          <w:rFonts w:ascii="Arial" w:hAnsi="Arial" w:cs="Arial"/>
          <w:sz w:val="24"/>
          <w:szCs w:val="24"/>
        </w:rPr>
        <w:t xml:space="preserve"> Meeting of the European Commission International Dialogue on Bioethics, 17-18 September 2013 in Brussels, Belgium.</w:t>
      </w:r>
    </w:p>
    <w:p w:rsidR="005D34F0" w:rsidRPr="005D34F0" w:rsidRDefault="005D34F0" w:rsidP="005D34F0">
      <w:pPr>
        <w:spacing w:after="0" w:line="240" w:lineRule="auto"/>
        <w:contextualSpacing/>
        <w:rPr>
          <w:rFonts w:ascii="Arial" w:hAnsi="Arial" w:cs="Arial"/>
          <w:i/>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Boshoff, CI – presented a poster “Assessment of African Swine Fever status in Swaziland, Southern Africa” at the 7</w:t>
      </w:r>
      <w:r w:rsidRPr="005D34F0">
        <w:rPr>
          <w:rFonts w:ascii="Arial" w:hAnsi="Arial" w:cs="Arial"/>
          <w:sz w:val="24"/>
          <w:szCs w:val="24"/>
          <w:vertAlign w:val="superscript"/>
        </w:rPr>
        <w:t>th</w:t>
      </w:r>
      <w:r w:rsidRPr="005D34F0">
        <w:rPr>
          <w:rFonts w:ascii="Arial" w:hAnsi="Arial" w:cs="Arial"/>
          <w:sz w:val="24"/>
          <w:szCs w:val="24"/>
        </w:rPr>
        <w:t xml:space="preserve"> Epizone Annual Meeting, Nothing permanent, except change, Brussels, Belgium, 1 – 4 October 2013.</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Hoffmann, WA - 9th World Conference on Bioethics, Medical Ethics and Health Law, Naples, Italy, 19-21 Nov 2013.  Oral presentation: Bioethics education in a South African University of Technology - A multidimensional best practice approach.</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 xml:space="preserve">Maepa J &amp; </w:t>
      </w:r>
      <w:r w:rsidRPr="005D34F0">
        <w:rPr>
          <w:rFonts w:ascii="Arial" w:hAnsi="Arial" w:cs="Arial"/>
          <w:sz w:val="24"/>
          <w:szCs w:val="24"/>
          <w:u w:val="single"/>
        </w:rPr>
        <w:t>Motaung SCKM</w:t>
      </w:r>
      <w:r w:rsidRPr="005D34F0">
        <w:rPr>
          <w:rFonts w:ascii="Arial" w:hAnsi="Arial" w:cs="Arial"/>
          <w:sz w:val="24"/>
          <w:szCs w:val="24"/>
        </w:rPr>
        <w:t xml:space="preserve"> - Stimulation of COLL-II by resveratrol in superficial and middle zone of articular chondrocytes.  4th Annual World Congress of NanoMedicine-2013, June 5-7 in Suzhou, China.</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Motaung SCKM (Invited Speaker): Stimulation of COLL-II by resveratrol in superficial and middle zone of articular chondrocytes.4th Annual World Congress of NanoMedicine-2013, June 5-7 in Suzhou, China.</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bCs/>
          <w:sz w:val="24"/>
          <w:szCs w:val="24"/>
        </w:rPr>
      </w:pPr>
      <w:r w:rsidRPr="005D34F0">
        <w:rPr>
          <w:rFonts w:ascii="Arial" w:hAnsi="Arial" w:cs="Arial"/>
          <w:sz w:val="24"/>
          <w:szCs w:val="24"/>
        </w:rPr>
        <w:t xml:space="preserve">Motaung SCKM (Invited Speaker): The effect of medicinal plant in tissue regeneration of articular cartilage. </w:t>
      </w:r>
      <w:r w:rsidRPr="005D34F0">
        <w:rPr>
          <w:rFonts w:ascii="Arial" w:hAnsi="Arial" w:cs="Arial"/>
          <w:bCs/>
          <w:sz w:val="24"/>
          <w:szCs w:val="24"/>
        </w:rPr>
        <w:t>International Conference and Exhibition on Pharmacognosy, Phytochemistry &amp; Natural Products (Pharmacognosy-2013) October 21-23, 2013, Hyderabad, India.</w:t>
      </w:r>
    </w:p>
    <w:p w:rsidR="005D34F0" w:rsidRPr="005D34F0" w:rsidRDefault="005D34F0" w:rsidP="005D34F0">
      <w:pPr>
        <w:spacing w:after="0" w:line="240" w:lineRule="auto"/>
        <w:ind w:left="720"/>
        <w:contextualSpacing/>
        <w:rPr>
          <w:rFonts w:ascii="Arial" w:hAnsi="Arial" w:cs="Arial"/>
          <w:bCs/>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Motaung SCKM (Invited Speaker): Tissue Engineering of articular cartilage: Current Reality and the Future.  Regenerative Medicine special lecture series hosted by The College of Natural Sciences and Mathematics in collaboration with Pan African Studies, Women’s Studies and Cooper-Woodson College Enhancement Program, California State University, USA, Sacramento. 17 September 2013.</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Motaung SCKM (Keynote Speaker): The future of stem cells and tissue engineering in the African Continent. 11th Annual Congress of African Peoples Convening Congress of African Peoples, Focus on Africa: Economics, Education and Culture. 14th September 2013, Women's Civic Improvement Club (WCIC), 3555 3rd Av, Sacramento, USA.</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b/>
          <w:bCs/>
          <w:sz w:val="24"/>
          <w:szCs w:val="24"/>
        </w:rPr>
      </w:pPr>
      <w:r w:rsidRPr="005D34F0">
        <w:rPr>
          <w:rFonts w:ascii="Arial" w:hAnsi="Arial" w:cs="Arial"/>
          <w:sz w:val="24"/>
          <w:szCs w:val="24"/>
        </w:rPr>
        <w:t xml:space="preserve">Motaung SCKM (Invited Speaker): The role of resveratrol in tissue regeneration of articular cartilage. 2nd </w:t>
      </w:r>
      <w:r w:rsidRPr="005D34F0">
        <w:rPr>
          <w:rFonts w:ascii="Arial" w:hAnsi="Arial" w:cs="Arial"/>
          <w:bCs/>
          <w:sz w:val="24"/>
          <w:szCs w:val="24"/>
        </w:rPr>
        <w:t>International Conference and Exhibition on Orthopedics &amp; Rheumatology (Orthopedics &amp; Rheumatology-2013),</w:t>
      </w:r>
      <w:r w:rsidRPr="005D34F0">
        <w:rPr>
          <w:rFonts w:ascii="Arial" w:hAnsi="Arial" w:cs="Arial"/>
          <w:sz w:val="24"/>
          <w:szCs w:val="24"/>
        </w:rPr>
        <w:t xml:space="preserve"> </w:t>
      </w:r>
      <w:r w:rsidRPr="005D34F0">
        <w:rPr>
          <w:rFonts w:ascii="Arial" w:hAnsi="Arial" w:cs="Arial"/>
          <w:bCs/>
          <w:sz w:val="24"/>
          <w:szCs w:val="24"/>
        </w:rPr>
        <w:t>August 19-21, 2013, Embassy Suites Las Vegas, USA.</w:t>
      </w:r>
    </w:p>
    <w:p w:rsidR="005D34F0" w:rsidRPr="005D34F0" w:rsidRDefault="005D34F0" w:rsidP="005D34F0">
      <w:pPr>
        <w:spacing w:after="0" w:line="240" w:lineRule="auto"/>
        <w:ind w:left="720"/>
        <w:contextualSpacing/>
        <w:rPr>
          <w:rFonts w:ascii="Arial" w:hAnsi="Arial" w:cs="Arial"/>
          <w:sz w:val="24"/>
          <w:szCs w:val="24"/>
        </w:rPr>
      </w:pPr>
    </w:p>
    <w:p w:rsidR="005D34F0" w:rsidRPr="002044A7" w:rsidRDefault="005D34F0" w:rsidP="005D34F0">
      <w:pPr>
        <w:spacing w:after="0" w:line="240" w:lineRule="auto"/>
        <w:contextualSpacing/>
        <w:rPr>
          <w:rFonts w:ascii="Arial" w:hAnsi="Arial" w:cs="Arial"/>
          <w:i/>
          <w:sz w:val="24"/>
          <w:szCs w:val="24"/>
        </w:rPr>
      </w:pPr>
      <w:r w:rsidRPr="002044A7">
        <w:rPr>
          <w:rFonts w:ascii="Arial" w:hAnsi="Arial" w:cs="Arial"/>
          <w:i/>
          <w:sz w:val="24"/>
          <w:szCs w:val="24"/>
        </w:rPr>
        <w:t>PARTICIPATION AT NATIONAL CONFERENCES, SYMPOSIA, ETC.</w:t>
      </w: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ab/>
      </w: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 xml:space="preserve">Maepa J &amp; </w:t>
      </w:r>
      <w:r w:rsidRPr="005D34F0">
        <w:rPr>
          <w:rFonts w:ascii="Arial" w:hAnsi="Arial" w:cs="Arial"/>
          <w:sz w:val="24"/>
          <w:szCs w:val="24"/>
          <w:u w:val="single"/>
        </w:rPr>
        <w:t>Motaung SCKM</w:t>
      </w:r>
      <w:r w:rsidRPr="005D34F0">
        <w:rPr>
          <w:rFonts w:ascii="Arial" w:hAnsi="Arial" w:cs="Arial"/>
          <w:sz w:val="24"/>
          <w:szCs w:val="24"/>
        </w:rPr>
        <w:t>. Induction of collagen type-II in the superficial and middle zone of articular cartilage by resveratrol.  Laboratory Medicine Congress (LMC) 2013. 28th July –31st July 2013 at the Cape Town International Convention Centre.</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lastRenderedPageBreak/>
        <w:t xml:space="preserve">Razwinani M &amp; </w:t>
      </w:r>
      <w:r w:rsidRPr="005D34F0">
        <w:rPr>
          <w:rFonts w:ascii="Arial" w:hAnsi="Arial" w:cs="Arial"/>
          <w:sz w:val="24"/>
          <w:szCs w:val="24"/>
          <w:u w:val="single"/>
        </w:rPr>
        <w:t>Motaung SCKM</w:t>
      </w:r>
      <w:r w:rsidRPr="005D34F0">
        <w:rPr>
          <w:rFonts w:ascii="Arial" w:hAnsi="Arial" w:cs="Arial"/>
          <w:sz w:val="24"/>
          <w:szCs w:val="24"/>
        </w:rPr>
        <w:t>. Phytochemical screening and cytotoxicity activity of crude extracts from Pleurostylia capensis (Celastracea).  Laboratory Medicine Congress (LMC) 2013. 28th July –31st July 2013 at the Cape Town International Convention Centre.</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 xml:space="preserve">Molaba GM &amp; </w:t>
      </w:r>
      <w:r w:rsidRPr="005D34F0">
        <w:rPr>
          <w:rFonts w:ascii="Arial" w:hAnsi="Arial" w:cs="Arial"/>
          <w:sz w:val="24"/>
          <w:szCs w:val="24"/>
          <w:u w:val="single"/>
        </w:rPr>
        <w:t>Motaung SCKM</w:t>
      </w:r>
      <w:r w:rsidRPr="005D34F0">
        <w:rPr>
          <w:rFonts w:ascii="Arial" w:hAnsi="Arial" w:cs="Arial"/>
          <w:sz w:val="24"/>
          <w:szCs w:val="24"/>
        </w:rPr>
        <w:t>. The expression of collagen type –II in articular cartilage in response to  bone morphogenetic protein -7 and resveratrol.  Laboratory Medicine Congress (LMC) 2013. 28th July –31st July 2013 at the Cape Town International Convention Centre.</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Hoffmann, WA - Workshop Presenter: Research Ethics Workshop for REC members of the College of Economic and Management Sciences and the Graduate School of Business Leadership, University of South Africa (UNISA).  Venue: River Meadow Manor, Irene, 20-21 Feb 2013.  Workshop sessions: 1) Foundations of Bioethics, 2) Regulatory context of research ethics, and 3) REC Standard Operating Procedures and Processes.</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Motaung SCKM (Invited Speaker): Tissue Engineering and Regenerative Medicine: Current Reality and the Future. Seminar series of the Faculty of Natural Sciences at Mangosuthu University of Technology. 15 October 2013.</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Motaung SCKM (Invited Speaker):  Ensuring proper guidance and implementing guidelines on training of new researchers to adhere to research best practice. Combating Scientific Misconduct and Research Irregularities Summit 2013 on the 23rd to 25th October 2013 Sandton, Johannesburg, South Africa.</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Motaung SCKM: (Invited Speaker): Tissue engineering as a discipline in the medical field of study. The future of tissue engineering in South Africa. Biotechnology World Touch Screen Outreach and Awareness Programme, Moipone Academy, Gauteng, Tembisa 19 February 2013.</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Hoffmann, WA - “Vulnerability and Personal Integrity - Looking behind the masks”.  Invited Ethics presentation, Society of Radiographers of South Africa, Pretoria Branch, Professional Development Programme, Tshwane, South Africa, February 21, 2013.  Audience (~30 persons): Radiographers.</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Hoffmann, WA - “Integrity and Dignity - Two sides of the Ethics coin?”  Invited Ethics presentation, Vista Clinic Continuous Professional Development Programme, Tshwane, South Africa, June 14, 2013.  Audience (~200 persons): Psychiatrists, psychologists, psychometrists, social workers, occupational therapists, psychiatric nurses.</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Hoffmann, WA - Workshop presenter: Research Ethics Workshop for postgraduate supervisors, Graduate School of Business Leadership (SBL), University of South Africa (UNISA).  Venue: SBL Boardroom, Midrand, 17 Oct 2013.</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jc w:val="both"/>
        <w:rPr>
          <w:rFonts w:ascii="Arial" w:hAnsi="Arial" w:cs="Arial"/>
          <w:sz w:val="24"/>
          <w:szCs w:val="24"/>
        </w:rPr>
      </w:pPr>
      <w:r w:rsidRPr="005D34F0">
        <w:rPr>
          <w:rFonts w:ascii="Arial" w:hAnsi="Arial" w:cs="Arial"/>
          <w:sz w:val="24"/>
          <w:szCs w:val="24"/>
        </w:rPr>
        <w:lastRenderedPageBreak/>
        <w:t xml:space="preserve">Steenkamp-Jonker, S - Department of Biology, University of Limpopo, Medunsa Campus, Research day 22 November 2013.  Oral Presentation: Morphological characterization of </w:t>
      </w:r>
      <w:r w:rsidRPr="005D34F0">
        <w:rPr>
          <w:rFonts w:ascii="Arial" w:hAnsi="Arial" w:cs="Arial"/>
          <w:i/>
          <w:iCs/>
          <w:sz w:val="24"/>
          <w:szCs w:val="24"/>
        </w:rPr>
        <w:t>Echinococcus felidis</w:t>
      </w:r>
      <w:r w:rsidRPr="005D34F0">
        <w:rPr>
          <w:rFonts w:ascii="Arial" w:hAnsi="Arial" w:cs="Arial"/>
          <w:sz w:val="24"/>
          <w:szCs w:val="24"/>
        </w:rPr>
        <w:t>.</w:t>
      </w:r>
    </w:p>
    <w:p w:rsidR="005D34F0" w:rsidRPr="005D34F0" w:rsidRDefault="005D34F0" w:rsidP="005D34F0">
      <w:pPr>
        <w:spacing w:after="0" w:line="240" w:lineRule="auto"/>
        <w:ind w:left="720"/>
        <w:contextualSpacing/>
        <w:jc w:val="both"/>
        <w:rPr>
          <w:rFonts w:ascii="Arial" w:hAnsi="Arial" w:cs="Arial"/>
          <w:sz w:val="24"/>
          <w:szCs w:val="24"/>
        </w:rPr>
      </w:pPr>
    </w:p>
    <w:p w:rsidR="005D34F0" w:rsidRPr="005D34F0" w:rsidRDefault="005D34F0" w:rsidP="005D34F0">
      <w:pPr>
        <w:spacing w:after="0" w:line="240" w:lineRule="auto"/>
        <w:ind w:left="720"/>
        <w:contextualSpacing/>
        <w:jc w:val="both"/>
        <w:rPr>
          <w:rFonts w:ascii="Arial" w:hAnsi="Arial" w:cs="Arial"/>
          <w:sz w:val="24"/>
          <w:szCs w:val="24"/>
        </w:rPr>
      </w:pPr>
      <w:r w:rsidRPr="005D34F0">
        <w:rPr>
          <w:rFonts w:ascii="Arial" w:hAnsi="Arial" w:cs="Arial"/>
          <w:sz w:val="24"/>
          <w:szCs w:val="24"/>
        </w:rPr>
        <w:t xml:space="preserve">Dr J Shai and Ms MA Chauke - Indigenous Plant Use Forum. Oral Presentation. Diabetes Research at TUT: Progress report; Nelspruit, July 2013. </w:t>
      </w:r>
    </w:p>
    <w:p w:rsidR="005D34F0" w:rsidRPr="005D34F0" w:rsidRDefault="005D34F0" w:rsidP="005D34F0">
      <w:pPr>
        <w:spacing w:after="0" w:line="240" w:lineRule="auto"/>
        <w:ind w:left="720"/>
        <w:contextualSpacing/>
        <w:rPr>
          <w:rFonts w:ascii="Arial" w:hAnsi="Arial" w:cs="Arial"/>
          <w:sz w:val="24"/>
          <w:szCs w:val="24"/>
        </w:rPr>
      </w:pPr>
    </w:p>
    <w:p w:rsidR="005D34F0" w:rsidRPr="005D34F0" w:rsidRDefault="005D34F0" w:rsidP="005D34F0">
      <w:pPr>
        <w:spacing w:after="0" w:line="240" w:lineRule="auto"/>
        <w:ind w:left="720"/>
        <w:contextualSpacing/>
        <w:rPr>
          <w:rFonts w:ascii="Arial" w:hAnsi="Arial" w:cs="Arial"/>
          <w:sz w:val="24"/>
          <w:szCs w:val="24"/>
        </w:rPr>
      </w:pPr>
      <w:r w:rsidRPr="005D34F0">
        <w:rPr>
          <w:rFonts w:ascii="Arial" w:hAnsi="Arial" w:cs="Arial"/>
          <w:sz w:val="24"/>
          <w:szCs w:val="24"/>
        </w:rPr>
        <w:t>Smit, SR - attended the SORSA-RSSA 2013 Imaging Congress which was held from 23 to 25 August at the ICC Durban in South Africa.</w:t>
      </w:r>
    </w:p>
    <w:p w:rsidR="005D34F0" w:rsidRPr="005D34F0" w:rsidRDefault="005D34F0" w:rsidP="00C7459D">
      <w:pPr>
        <w:pStyle w:val="ListParagraph"/>
        <w:ind w:left="0"/>
        <w:rPr>
          <w:rFonts w:ascii="Arial" w:hAnsi="Arial" w:cs="Arial"/>
          <w:sz w:val="24"/>
          <w:szCs w:val="24"/>
        </w:rPr>
      </w:pPr>
    </w:p>
    <w:p w:rsidR="00A12B82" w:rsidRPr="005D34F0" w:rsidRDefault="005D34F0" w:rsidP="00C7459D">
      <w:pPr>
        <w:pStyle w:val="ListParagraph"/>
        <w:ind w:left="0"/>
        <w:rPr>
          <w:rFonts w:ascii="Arial" w:hAnsi="Arial" w:cs="Arial"/>
          <w:b/>
          <w:sz w:val="24"/>
          <w:szCs w:val="24"/>
        </w:rPr>
      </w:pPr>
      <w:r w:rsidRPr="005D34F0">
        <w:rPr>
          <w:rFonts w:ascii="Arial" w:hAnsi="Arial" w:cs="Arial"/>
          <w:b/>
          <w:sz w:val="24"/>
          <w:szCs w:val="24"/>
        </w:rPr>
        <w:t>Department of Chemistry</w:t>
      </w:r>
    </w:p>
    <w:tbl>
      <w:tblPr>
        <w:tblStyle w:val="TableGrid4"/>
        <w:tblW w:w="5000" w:type="pct"/>
        <w:tblLayout w:type="fixed"/>
        <w:tblLook w:val="04A0" w:firstRow="1" w:lastRow="0" w:firstColumn="1" w:lastColumn="0" w:noHBand="0" w:noVBand="1"/>
      </w:tblPr>
      <w:tblGrid>
        <w:gridCol w:w="2532"/>
        <w:gridCol w:w="2778"/>
        <w:gridCol w:w="2250"/>
        <w:gridCol w:w="3318"/>
        <w:gridCol w:w="2298"/>
      </w:tblGrid>
      <w:tr w:rsidR="005D34F0" w:rsidRPr="005D34F0" w:rsidTr="006D06CC">
        <w:tc>
          <w:tcPr>
            <w:tcW w:w="961" w:type="pct"/>
            <w:shd w:val="clear" w:color="auto" w:fill="D9D9D9" w:themeFill="background1" w:themeFillShade="D9"/>
          </w:tcPr>
          <w:p w:rsidR="005D34F0" w:rsidRPr="005D34F0" w:rsidRDefault="005D34F0" w:rsidP="005D34F0">
            <w:pPr>
              <w:contextualSpacing/>
              <w:rPr>
                <w:rFonts w:ascii="Arial" w:hAnsi="Arial" w:cs="Arial"/>
                <w:b/>
                <w:i/>
              </w:rPr>
            </w:pPr>
            <w:r w:rsidRPr="005D34F0">
              <w:rPr>
                <w:rFonts w:ascii="Arial" w:hAnsi="Arial" w:cs="Arial"/>
                <w:b/>
                <w:i/>
              </w:rPr>
              <w:t>Name</w:t>
            </w:r>
          </w:p>
        </w:tc>
        <w:tc>
          <w:tcPr>
            <w:tcW w:w="1054" w:type="pct"/>
            <w:shd w:val="clear" w:color="auto" w:fill="D9D9D9" w:themeFill="background1" w:themeFillShade="D9"/>
          </w:tcPr>
          <w:p w:rsidR="005D34F0" w:rsidRPr="005D34F0" w:rsidRDefault="005D34F0" w:rsidP="005D34F0">
            <w:pPr>
              <w:contextualSpacing/>
              <w:rPr>
                <w:rFonts w:ascii="Arial" w:hAnsi="Arial" w:cs="Arial"/>
                <w:b/>
                <w:i/>
              </w:rPr>
            </w:pPr>
            <w:r w:rsidRPr="005D34F0">
              <w:rPr>
                <w:rFonts w:ascii="Arial" w:hAnsi="Arial" w:cs="Arial"/>
                <w:b/>
                <w:i/>
              </w:rPr>
              <w:t>Country</w:t>
            </w:r>
          </w:p>
        </w:tc>
        <w:tc>
          <w:tcPr>
            <w:tcW w:w="854" w:type="pct"/>
            <w:shd w:val="clear" w:color="auto" w:fill="D9D9D9" w:themeFill="background1" w:themeFillShade="D9"/>
          </w:tcPr>
          <w:p w:rsidR="005D34F0" w:rsidRPr="005D34F0" w:rsidRDefault="005D34F0" w:rsidP="005D34F0">
            <w:pPr>
              <w:contextualSpacing/>
              <w:rPr>
                <w:rFonts w:ascii="Arial" w:hAnsi="Arial" w:cs="Arial"/>
                <w:b/>
                <w:i/>
              </w:rPr>
            </w:pPr>
            <w:r w:rsidRPr="005D34F0">
              <w:rPr>
                <w:rFonts w:ascii="Arial" w:hAnsi="Arial" w:cs="Arial"/>
                <w:b/>
                <w:i/>
              </w:rPr>
              <w:t>Duration of visit</w:t>
            </w:r>
          </w:p>
        </w:tc>
        <w:tc>
          <w:tcPr>
            <w:tcW w:w="1259" w:type="pct"/>
            <w:shd w:val="clear" w:color="auto" w:fill="D9D9D9" w:themeFill="background1" w:themeFillShade="D9"/>
          </w:tcPr>
          <w:p w:rsidR="005D34F0" w:rsidRPr="005D34F0" w:rsidRDefault="005D34F0" w:rsidP="005D34F0">
            <w:pPr>
              <w:contextualSpacing/>
              <w:rPr>
                <w:rFonts w:ascii="Arial" w:hAnsi="Arial" w:cs="Arial"/>
                <w:b/>
                <w:i/>
              </w:rPr>
            </w:pPr>
            <w:r w:rsidRPr="005D34F0">
              <w:rPr>
                <w:rFonts w:ascii="Arial" w:hAnsi="Arial" w:cs="Arial"/>
                <w:b/>
                <w:i/>
              </w:rPr>
              <w:t>Type of visit</w:t>
            </w:r>
          </w:p>
        </w:tc>
        <w:tc>
          <w:tcPr>
            <w:tcW w:w="872" w:type="pct"/>
            <w:shd w:val="clear" w:color="auto" w:fill="D9D9D9" w:themeFill="background1" w:themeFillShade="D9"/>
          </w:tcPr>
          <w:p w:rsidR="005D34F0" w:rsidRPr="005D34F0" w:rsidRDefault="005D34F0" w:rsidP="005D34F0">
            <w:pPr>
              <w:contextualSpacing/>
              <w:rPr>
                <w:rFonts w:ascii="Arial" w:hAnsi="Arial" w:cs="Arial"/>
                <w:b/>
                <w:i/>
              </w:rPr>
            </w:pPr>
            <w:r w:rsidRPr="005D34F0">
              <w:rPr>
                <w:rFonts w:ascii="Arial" w:hAnsi="Arial" w:cs="Arial"/>
                <w:b/>
                <w:i/>
              </w:rPr>
              <w:t>Presentation*</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Mokgalaka, NS</w:t>
            </w:r>
          </w:p>
        </w:tc>
        <w:tc>
          <w:tcPr>
            <w:tcW w:w="1054" w:type="pct"/>
          </w:tcPr>
          <w:p w:rsidR="005D34F0" w:rsidRPr="005D34F0" w:rsidRDefault="005D34F0" w:rsidP="005D34F0">
            <w:pPr>
              <w:contextualSpacing/>
              <w:rPr>
                <w:rFonts w:ascii="Arial" w:hAnsi="Arial" w:cs="Arial"/>
              </w:rPr>
            </w:pPr>
            <w:r w:rsidRPr="005D34F0">
              <w:rPr>
                <w:rFonts w:ascii="Arial" w:hAnsi="Arial" w:cs="Arial"/>
              </w:rPr>
              <w:t>France</w:t>
            </w:r>
          </w:p>
        </w:tc>
        <w:tc>
          <w:tcPr>
            <w:tcW w:w="854" w:type="pct"/>
          </w:tcPr>
          <w:p w:rsidR="005D34F0" w:rsidRPr="005D34F0" w:rsidRDefault="005D34F0" w:rsidP="005D34F0">
            <w:pPr>
              <w:contextualSpacing/>
              <w:rPr>
                <w:rFonts w:ascii="Arial" w:hAnsi="Arial" w:cs="Arial"/>
              </w:rPr>
            </w:pPr>
            <w:r w:rsidRPr="005D34F0">
              <w:rPr>
                <w:rFonts w:ascii="Arial" w:hAnsi="Arial" w:cs="Arial"/>
              </w:rPr>
              <w:t>24/2-27/3/13</w:t>
            </w:r>
          </w:p>
        </w:tc>
        <w:tc>
          <w:tcPr>
            <w:tcW w:w="1259" w:type="pct"/>
          </w:tcPr>
          <w:p w:rsidR="005D34F0" w:rsidRPr="005D34F0" w:rsidRDefault="005D34F0" w:rsidP="005D34F0">
            <w:pPr>
              <w:contextualSpacing/>
              <w:rPr>
                <w:rFonts w:ascii="Arial" w:hAnsi="Arial" w:cs="Arial"/>
              </w:rPr>
            </w:pPr>
            <w:r w:rsidRPr="005D34F0">
              <w:rPr>
                <w:rFonts w:ascii="Arial" w:hAnsi="Arial" w:cs="Arial"/>
              </w:rPr>
              <w:t>Workshop (HERULES)</w:t>
            </w:r>
          </w:p>
        </w:tc>
        <w:tc>
          <w:tcPr>
            <w:tcW w:w="872" w:type="pct"/>
          </w:tcPr>
          <w:p w:rsidR="005D34F0" w:rsidRPr="005D34F0" w:rsidRDefault="005D34F0" w:rsidP="005D34F0">
            <w:pPr>
              <w:contextualSpacing/>
              <w:rPr>
                <w:rFonts w:ascii="Arial" w:hAnsi="Arial" w:cs="Arial"/>
              </w:rPr>
            </w:pPr>
            <w:r w:rsidRPr="005D34F0">
              <w:rPr>
                <w:rFonts w:ascii="Arial" w:hAnsi="Arial" w:cs="Arial"/>
              </w:rPr>
              <w:t>Training school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Mokgalaka, NS</w:t>
            </w:r>
          </w:p>
        </w:tc>
        <w:tc>
          <w:tcPr>
            <w:tcW w:w="1054" w:type="pct"/>
          </w:tcPr>
          <w:p w:rsidR="005D34F0" w:rsidRPr="005D34F0" w:rsidRDefault="005D34F0" w:rsidP="005D34F0">
            <w:pPr>
              <w:contextualSpacing/>
              <w:rPr>
                <w:rFonts w:ascii="Arial" w:hAnsi="Arial" w:cs="Arial"/>
              </w:rPr>
            </w:pPr>
            <w:r w:rsidRPr="005D34F0">
              <w:rPr>
                <w:rFonts w:ascii="Arial" w:hAnsi="Arial" w:cs="Arial"/>
              </w:rPr>
              <w:t>USA</w:t>
            </w:r>
          </w:p>
        </w:tc>
        <w:tc>
          <w:tcPr>
            <w:tcW w:w="854" w:type="pct"/>
          </w:tcPr>
          <w:p w:rsidR="005D34F0" w:rsidRPr="005D34F0" w:rsidRDefault="005D34F0" w:rsidP="005D34F0">
            <w:pPr>
              <w:contextualSpacing/>
              <w:rPr>
                <w:rFonts w:ascii="Arial" w:hAnsi="Arial" w:cs="Arial"/>
              </w:rPr>
            </w:pPr>
            <w:r w:rsidRPr="005D34F0">
              <w:rPr>
                <w:rFonts w:ascii="Arial" w:hAnsi="Arial" w:cs="Arial"/>
              </w:rPr>
              <w:t>17-21/3/13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(Pittcon)</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Melato, FA</w:t>
            </w:r>
          </w:p>
        </w:tc>
        <w:tc>
          <w:tcPr>
            <w:tcW w:w="1054" w:type="pct"/>
          </w:tcPr>
          <w:p w:rsidR="005D34F0" w:rsidRPr="005D34F0" w:rsidRDefault="005D34F0" w:rsidP="005D34F0">
            <w:pPr>
              <w:contextualSpacing/>
              <w:rPr>
                <w:rFonts w:ascii="Arial" w:hAnsi="Arial" w:cs="Arial"/>
              </w:rPr>
            </w:pPr>
            <w:r w:rsidRPr="005D34F0">
              <w:rPr>
                <w:rFonts w:ascii="Arial" w:hAnsi="Arial" w:cs="Arial"/>
              </w:rPr>
              <w:t>USA</w:t>
            </w:r>
          </w:p>
        </w:tc>
        <w:tc>
          <w:tcPr>
            <w:tcW w:w="854" w:type="pct"/>
          </w:tcPr>
          <w:p w:rsidR="005D34F0" w:rsidRPr="005D34F0" w:rsidRDefault="005D34F0" w:rsidP="005D34F0">
            <w:pPr>
              <w:contextualSpacing/>
              <w:rPr>
                <w:rFonts w:ascii="Arial" w:hAnsi="Arial" w:cs="Arial"/>
              </w:rPr>
            </w:pPr>
            <w:r w:rsidRPr="005D34F0">
              <w:rPr>
                <w:rFonts w:ascii="Arial" w:hAnsi="Arial" w:cs="Arial"/>
              </w:rPr>
              <w:t>17-21/3/13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(Pittcon)</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p>
        </w:tc>
        <w:tc>
          <w:tcPr>
            <w:tcW w:w="1054" w:type="pct"/>
          </w:tcPr>
          <w:p w:rsidR="005D34F0" w:rsidRPr="005D34F0" w:rsidRDefault="005D34F0" w:rsidP="005D34F0">
            <w:pPr>
              <w:contextualSpacing/>
              <w:rPr>
                <w:rFonts w:ascii="Arial" w:hAnsi="Arial" w:cs="Arial"/>
              </w:rPr>
            </w:pPr>
          </w:p>
        </w:tc>
        <w:tc>
          <w:tcPr>
            <w:tcW w:w="854" w:type="pct"/>
          </w:tcPr>
          <w:p w:rsidR="005D34F0" w:rsidRPr="005D34F0" w:rsidRDefault="005D34F0" w:rsidP="005D34F0">
            <w:pPr>
              <w:contextualSpacing/>
              <w:rPr>
                <w:rFonts w:ascii="Arial" w:hAnsi="Arial" w:cs="Arial"/>
              </w:rPr>
            </w:pPr>
          </w:p>
        </w:tc>
        <w:tc>
          <w:tcPr>
            <w:tcW w:w="1259" w:type="pct"/>
          </w:tcPr>
          <w:p w:rsidR="005D34F0" w:rsidRPr="005D34F0" w:rsidRDefault="005D34F0" w:rsidP="005D34F0">
            <w:pPr>
              <w:contextualSpacing/>
              <w:rPr>
                <w:rFonts w:ascii="Arial" w:hAnsi="Arial" w:cs="Arial"/>
              </w:rPr>
            </w:pPr>
          </w:p>
        </w:tc>
        <w:tc>
          <w:tcPr>
            <w:tcW w:w="872" w:type="pct"/>
          </w:tcPr>
          <w:p w:rsidR="005D34F0" w:rsidRPr="005D34F0" w:rsidRDefault="005D34F0" w:rsidP="005D34F0">
            <w:pPr>
              <w:contextualSpacing/>
              <w:rPr>
                <w:rFonts w:ascii="Arial" w:hAnsi="Arial" w:cs="Arial"/>
              </w:rPr>
            </w:pP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McCrindle, RI</w:t>
            </w:r>
          </w:p>
        </w:tc>
        <w:tc>
          <w:tcPr>
            <w:tcW w:w="1054" w:type="pct"/>
          </w:tcPr>
          <w:p w:rsidR="005D34F0" w:rsidRPr="005D34F0" w:rsidRDefault="005D34F0" w:rsidP="005D34F0">
            <w:pPr>
              <w:contextualSpacing/>
              <w:rPr>
                <w:rFonts w:ascii="Arial" w:hAnsi="Arial" w:cs="Arial"/>
              </w:rPr>
            </w:pPr>
            <w:r w:rsidRPr="005D34F0">
              <w:rPr>
                <w:rFonts w:ascii="Arial" w:hAnsi="Arial" w:cs="Arial"/>
              </w:rPr>
              <w:t>Norway</w:t>
            </w:r>
          </w:p>
        </w:tc>
        <w:tc>
          <w:tcPr>
            <w:tcW w:w="854" w:type="pct"/>
          </w:tcPr>
          <w:p w:rsidR="005D34F0" w:rsidRPr="005D34F0" w:rsidRDefault="005D34F0" w:rsidP="005D34F0">
            <w:pPr>
              <w:contextualSpacing/>
              <w:rPr>
                <w:rFonts w:ascii="Arial" w:hAnsi="Arial" w:cs="Arial"/>
              </w:rPr>
            </w:pPr>
            <w:r w:rsidRPr="005D34F0">
              <w:rPr>
                <w:rFonts w:ascii="Arial" w:hAnsi="Arial" w:cs="Arial"/>
              </w:rPr>
              <w:t>17-20/6/13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(CSI)</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McCrindle, RI</w:t>
            </w:r>
          </w:p>
        </w:tc>
        <w:tc>
          <w:tcPr>
            <w:tcW w:w="1054" w:type="pct"/>
          </w:tcPr>
          <w:p w:rsidR="005D34F0" w:rsidRPr="005D34F0" w:rsidRDefault="005D34F0" w:rsidP="005D34F0">
            <w:pPr>
              <w:contextualSpacing/>
              <w:rPr>
                <w:rFonts w:ascii="Arial" w:hAnsi="Arial" w:cs="Arial"/>
              </w:rPr>
            </w:pPr>
            <w:r w:rsidRPr="005D34F0">
              <w:rPr>
                <w:rFonts w:ascii="Arial" w:hAnsi="Arial" w:cs="Arial"/>
              </w:rPr>
              <w:t>Germany</w:t>
            </w:r>
          </w:p>
        </w:tc>
        <w:tc>
          <w:tcPr>
            <w:tcW w:w="854" w:type="pct"/>
          </w:tcPr>
          <w:p w:rsidR="005D34F0" w:rsidRPr="005D34F0" w:rsidRDefault="005D34F0" w:rsidP="005D34F0">
            <w:pPr>
              <w:contextualSpacing/>
              <w:rPr>
                <w:rFonts w:ascii="Arial" w:hAnsi="Arial" w:cs="Arial"/>
              </w:rPr>
            </w:pPr>
            <w:r w:rsidRPr="005D34F0">
              <w:rPr>
                <w:rFonts w:ascii="Arial" w:hAnsi="Arial" w:cs="Arial"/>
              </w:rPr>
              <w:t>5 days</w:t>
            </w:r>
          </w:p>
        </w:tc>
        <w:tc>
          <w:tcPr>
            <w:tcW w:w="1259" w:type="pct"/>
          </w:tcPr>
          <w:p w:rsidR="005D34F0" w:rsidRPr="005D34F0" w:rsidRDefault="005D34F0" w:rsidP="005D34F0">
            <w:pPr>
              <w:contextualSpacing/>
              <w:rPr>
                <w:rFonts w:ascii="Arial" w:hAnsi="Arial" w:cs="Arial"/>
              </w:rPr>
            </w:pPr>
            <w:r w:rsidRPr="005D34F0">
              <w:rPr>
                <w:rFonts w:ascii="Arial" w:hAnsi="Arial" w:cs="Arial"/>
              </w:rPr>
              <w:t>Workshop (SA/Germany)</w:t>
            </w:r>
          </w:p>
        </w:tc>
        <w:tc>
          <w:tcPr>
            <w:tcW w:w="872" w:type="pct"/>
          </w:tcPr>
          <w:p w:rsidR="005D34F0" w:rsidRPr="005D34F0" w:rsidRDefault="005D34F0" w:rsidP="005D34F0">
            <w:pPr>
              <w:contextualSpacing/>
              <w:rPr>
                <w:rFonts w:ascii="Arial" w:hAnsi="Arial" w:cs="Arial"/>
              </w:rPr>
            </w:pPr>
            <w:r w:rsidRPr="005D34F0">
              <w:rPr>
                <w:rFonts w:ascii="Arial" w:hAnsi="Arial" w:cs="Arial"/>
              </w:rPr>
              <w:t>Workshop</w:t>
            </w:r>
          </w:p>
        </w:tc>
      </w:tr>
      <w:tr w:rsidR="005D34F0" w:rsidRPr="005D34F0" w:rsidTr="006D06CC">
        <w:tc>
          <w:tcPr>
            <w:tcW w:w="961" w:type="pct"/>
          </w:tcPr>
          <w:p w:rsidR="005D34F0" w:rsidRPr="005D34F0" w:rsidRDefault="005D34F0" w:rsidP="005D34F0">
            <w:pPr>
              <w:rPr>
                <w:rFonts w:ascii="Arial" w:hAnsi="Arial" w:cs="Arial"/>
              </w:rPr>
            </w:pPr>
            <w:r w:rsidRPr="005D34F0">
              <w:rPr>
                <w:rFonts w:ascii="Arial" w:hAnsi="Arial" w:cs="Arial"/>
              </w:rPr>
              <w:t>Panichev, N</w:t>
            </w:r>
          </w:p>
        </w:tc>
        <w:tc>
          <w:tcPr>
            <w:tcW w:w="1054" w:type="pct"/>
          </w:tcPr>
          <w:p w:rsidR="005D34F0" w:rsidRPr="005D34F0" w:rsidRDefault="005D34F0" w:rsidP="005D34F0">
            <w:pPr>
              <w:contextualSpacing/>
              <w:rPr>
                <w:rFonts w:ascii="Arial" w:hAnsi="Arial" w:cs="Arial"/>
              </w:rPr>
            </w:pPr>
            <w:r w:rsidRPr="005D34F0">
              <w:rPr>
                <w:rFonts w:ascii="Arial" w:hAnsi="Arial" w:cs="Arial"/>
                <w:bCs/>
              </w:rPr>
              <w:t>Greece</w:t>
            </w:r>
          </w:p>
        </w:tc>
        <w:tc>
          <w:tcPr>
            <w:tcW w:w="854" w:type="pct"/>
          </w:tcPr>
          <w:p w:rsidR="005D34F0" w:rsidRPr="005D34F0" w:rsidRDefault="005D34F0" w:rsidP="005D34F0">
            <w:pPr>
              <w:contextualSpacing/>
              <w:rPr>
                <w:rFonts w:ascii="Arial" w:hAnsi="Arial" w:cs="Arial"/>
              </w:rPr>
            </w:pPr>
            <w:r w:rsidRPr="005D34F0">
              <w:rPr>
                <w:rFonts w:ascii="Arial" w:hAnsi="Arial" w:cs="Arial"/>
                <w:bCs/>
              </w:rPr>
              <w:t>13/5/13</w:t>
            </w:r>
          </w:p>
        </w:tc>
        <w:tc>
          <w:tcPr>
            <w:tcW w:w="1259" w:type="pct"/>
          </w:tcPr>
          <w:p w:rsidR="005D34F0" w:rsidRPr="005D34F0" w:rsidRDefault="005D34F0" w:rsidP="005D34F0">
            <w:pPr>
              <w:rPr>
                <w:rFonts w:ascii="Arial" w:hAnsi="Arial" w:cs="Arial"/>
              </w:rPr>
            </w:pPr>
            <w:r w:rsidRPr="005D34F0">
              <w:rPr>
                <w:rFonts w:ascii="Arial" w:hAnsi="Arial" w:cs="Arial"/>
                <w:bCs/>
              </w:rPr>
              <w:t>Conference (6</w:t>
            </w:r>
            <w:r w:rsidRPr="005D34F0">
              <w:rPr>
                <w:rFonts w:ascii="Arial" w:hAnsi="Arial" w:cs="Arial"/>
                <w:bCs/>
                <w:vertAlign w:val="superscript"/>
              </w:rPr>
              <w:t>th</w:t>
            </w:r>
            <w:r w:rsidRPr="005D34F0">
              <w:rPr>
                <w:rFonts w:ascii="Arial" w:hAnsi="Arial" w:cs="Arial"/>
                <w:bCs/>
              </w:rPr>
              <w:t xml:space="preserve">  International Conference on </w:t>
            </w:r>
          </w:p>
          <w:p w:rsidR="005D34F0" w:rsidRPr="005D34F0" w:rsidRDefault="005D34F0" w:rsidP="005D34F0">
            <w:pPr>
              <w:rPr>
                <w:rFonts w:ascii="Arial" w:hAnsi="Arial" w:cs="Arial"/>
              </w:rPr>
            </w:pPr>
            <w:r w:rsidRPr="005D34F0">
              <w:rPr>
                <w:rFonts w:ascii="Arial" w:hAnsi="Arial" w:cs="Arial"/>
                <w:bCs/>
              </w:rPr>
              <w:t>Clean Coal Technologies)</w:t>
            </w:r>
          </w:p>
        </w:tc>
        <w:tc>
          <w:tcPr>
            <w:tcW w:w="872" w:type="pct"/>
          </w:tcPr>
          <w:p w:rsidR="005D34F0" w:rsidRPr="005D34F0" w:rsidRDefault="005D34F0" w:rsidP="005D34F0">
            <w:pPr>
              <w:tabs>
                <w:tab w:val="left" w:pos="340"/>
              </w:tabs>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Panichev, N</w:t>
            </w:r>
          </w:p>
        </w:tc>
        <w:tc>
          <w:tcPr>
            <w:tcW w:w="1054" w:type="pct"/>
          </w:tcPr>
          <w:p w:rsidR="005D34F0" w:rsidRPr="005D34F0" w:rsidRDefault="005D34F0" w:rsidP="005D34F0">
            <w:pPr>
              <w:rPr>
                <w:rFonts w:ascii="Arial" w:hAnsi="Arial" w:cs="Arial"/>
              </w:rPr>
            </w:pPr>
            <w:r w:rsidRPr="005D34F0">
              <w:rPr>
                <w:rFonts w:ascii="Arial" w:hAnsi="Arial" w:cs="Arial"/>
              </w:rPr>
              <w:t>Norway</w:t>
            </w:r>
          </w:p>
        </w:tc>
        <w:tc>
          <w:tcPr>
            <w:tcW w:w="854" w:type="pct"/>
          </w:tcPr>
          <w:p w:rsidR="005D34F0" w:rsidRPr="005D34F0" w:rsidRDefault="005D34F0" w:rsidP="005D34F0">
            <w:pPr>
              <w:contextualSpacing/>
              <w:rPr>
                <w:rFonts w:ascii="Arial" w:hAnsi="Arial" w:cs="Arial"/>
              </w:rPr>
            </w:pPr>
            <w:r w:rsidRPr="005D34F0">
              <w:rPr>
                <w:rFonts w:ascii="Arial" w:hAnsi="Arial" w:cs="Arial"/>
              </w:rPr>
              <w:t>17-20/6/13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(CSI)</w:t>
            </w:r>
          </w:p>
        </w:tc>
        <w:tc>
          <w:tcPr>
            <w:tcW w:w="872" w:type="pct"/>
          </w:tcPr>
          <w:p w:rsidR="005D34F0" w:rsidRPr="005D34F0" w:rsidRDefault="005D34F0" w:rsidP="005D34F0">
            <w:pPr>
              <w:rPr>
                <w:rFonts w:ascii="Arial" w:hAnsi="Arial" w:cs="Arial"/>
                <w:color w:val="333333"/>
                <w:kern w:val="36"/>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Nokwequ, MG</w:t>
            </w:r>
          </w:p>
        </w:tc>
        <w:tc>
          <w:tcPr>
            <w:tcW w:w="1054" w:type="pct"/>
          </w:tcPr>
          <w:p w:rsidR="005D34F0" w:rsidRPr="005D34F0" w:rsidRDefault="005D34F0" w:rsidP="005D34F0">
            <w:pPr>
              <w:contextualSpacing/>
              <w:rPr>
                <w:rFonts w:ascii="Arial" w:hAnsi="Arial" w:cs="Arial"/>
              </w:rPr>
            </w:pPr>
            <w:r w:rsidRPr="005D34F0">
              <w:rPr>
                <w:rFonts w:ascii="Arial" w:hAnsi="Arial" w:cs="Arial"/>
              </w:rPr>
              <w:t>France</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(ESOC)</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Gamedze, MP</w:t>
            </w:r>
          </w:p>
        </w:tc>
        <w:tc>
          <w:tcPr>
            <w:tcW w:w="1054" w:type="pct"/>
          </w:tcPr>
          <w:p w:rsidR="005D34F0" w:rsidRPr="005D34F0" w:rsidRDefault="005D34F0" w:rsidP="005D34F0">
            <w:pPr>
              <w:contextualSpacing/>
              <w:rPr>
                <w:rFonts w:ascii="Arial" w:hAnsi="Arial" w:cs="Arial"/>
              </w:rPr>
            </w:pPr>
            <w:r w:rsidRPr="005D34F0">
              <w:rPr>
                <w:rFonts w:ascii="Arial" w:hAnsi="Arial" w:cs="Arial"/>
              </w:rPr>
              <w:t>France</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(ESOC)</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Mokgalaka, NS</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Organizing Committee</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Nkambule, CM</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Organizing Committee</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Maphoru, MV</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Mbom, DY</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Marais, AF</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Ndibewu, PP</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Lefakane, TE</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Mnisi, RL</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Phala, MPK</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Ncongwane, JB</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Mokoena, EM</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07-12/7/13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(ICCA)</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lastRenderedPageBreak/>
              <w:t>Panichev, N</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rPr>
                <w:rFonts w:ascii="Arial" w:hAnsi="Arial" w:cs="Arial"/>
              </w:rPr>
            </w:pPr>
            <w:r w:rsidRPr="005D34F0">
              <w:rPr>
                <w:rFonts w:ascii="Arial" w:hAnsi="Arial" w:cs="Arial"/>
              </w:rPr>
              <w:t>16-18/7/13</w:t>
            </w:r>
          </w:p>
        </w:tc>
        <w:tc>
          <w:tcPr>
            <w:tcW w:w="1259" w:type="pct"/>
          </w:tcPr>
          <w:p w:rsidR="005D34F0" w:rsidRPr="005D34F0" w:rsidRDefault="005D34F0" w:rsidP="005D34F0">
            <w:pPr>
              <w:contextualSpacing/>
              <w:rPr>
                <w:rFonts w:ascii="Arial" w:hAnsi="Arial" w:cs="Arial"/>
              </w:rPr>
            </w:pPr>
            <w:r w:rsidRPr="005D34F0">
              <w:rPr>
                <w:rFonts w:ascii="Arial" w:hAnsi="Arial" w:cs="Arial"/>
                <w:color w:val="000000"/>
              </w:rPr>
              <w:t>Conference (SAYWPC)</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Langa, S</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17-20/11/13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(CATSA)</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Maphoru, MV</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17-20/11/13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(CATSA)</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p>
        </w:tc>
        <w:tc>
          <w:tcPr>
            <w:tcW w:w="1054" w:type="pct"/>
          </w:tcPr>
          <w:p w:rsidR="005D34F0" w:rsidRPr="005D34F0" w:rsidRDefault="005D34F0" w:rsidP="005D34F0">
            <w:pPr>
              <w:contextualSpacing/>
              <w:rPr>
                <w:rFonts w:ascii="Arial" w:hAnsi="Arial" w:cs="Arial"/>
              </w:rPr>
            </w:pPr>
          </w:p>
        </w:tc>
        <w:tc>
          <w:tcPr>
            <w:tcW w:w="854" w:type="pct"/>
          </w:tcPr>
          <w:p w:rsidR="005D34F0" w:rsidRPr="005D34F0" w:rsidRDefault="005D34F0" w:rsidP="005D34F0">
            <w:pPr>
              <w:contextualSpacing/>
              <w:rPr>
                <w:rFonts w:ascii="Arial" w:hAnsi="Arial" w:cs="Arial"/>
              </w:rPr>
            </w:pPr>
          </w:p>
        </w:tc>
        <w:tc>
          <w:tcPr>
            <w:tcW w:w="1259" w:type="pct"/>
          </w:tcPr>
          <w:p w:rsidR="005D34F0" w:rsidRPr="005D34F0" w:rsidRDefault="005D34F0" w:rsidP="005D34F0">
            <w:pPr>
              <w:contextualSpacing/>
              <w:rPr>
                <w:rFonts w:ascii="Arial" w:hAnsi="Arial" w:cs="Arial"/>
              </w:rPr>
            </w:pPr>
          </w:p>
        </w:tc>
        <w:tc>
          <w:tcPr>
            <w:tcW w:w="872" w:type="pct"/>
          </w:tcPr>
          <w:p w:rsidR="005D34F0" w:rsidRPr="005D34F0" w:rsidRDefault="005D34F0" w:rsidP="005D34F0">
            <w:pPr>
              <w:contextualSpacing/>
              <w:rPr>
                <w:rFonts w:ascii="Arial" w:hAnsi="Arial" w:cs="Arial"/>
              </w:rPr>
            </w:pP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Nokwequ, MG</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01-06/12/13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(SACI)</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Maseko, RB</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01-06/12/13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(SACI)</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Tadesse, EK</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01-06/12/13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(SACI)</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Mnisi, RL</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01-06/12/13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(SACI)</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Phala, MPK</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01-06/12/13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(SACI)</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Mashigo, MF</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01-06/12/13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(SACI)</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Ncongwane, JB</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01-06/12/13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(SACI)</w:t>
            </w:r>
          </w:p>
        </w:tc>
        <w:tc>
          <w:tcPr>
            <w:tcW w:w="872" w:type="pct"/>
          </w:tcPr>
          <w:p w:rsidR="005D34F0" w:rsidRPr="005D34F0" w:rsidRDefault="005D34F0" w:rsidP="005D34F0">
            <w:pPr>
              <w:contextualSpacing/>
              <w:rPr>
                <w:rFonts w:ascii="Arial" w:hAnsi="Arial" w:cs="Arial"/>
              </w:rPr>
            </w:pPr>
            <w:r w:rsidRPr="005D34F0">
              <w:rPr>
                <w:rFonts w:ascii="Arial" w:hAnsi="Arial" w:cs="Arial"/>
              </w:rPr>
              <w:t>Oral</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Ndibewu, PP</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01-06/12/13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(SACI)</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Mokoena, EM</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01-06/12/13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(SACI)</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r w:rsidRPr="005D34F0">
              <w:rPr>
                <w:rFonts w:ascii="Arial" w:hAnsi="Arial" w:cs="Arial"/>
              </w:rPr>
              <w:t>Lefakane, TE</w:t>
            </w:r>
          </w:p>
        </w:tc>
        <w:tc>
          <w:tcPr>
            <w:tcW w:w="1054" w:type="pct"/>
          </w:tcPr>
          <w:p w:rsidR="005D34F0" w:rsidRPr="005D34F0" w:rsidRDefault="005D34F0" w:rsidP="005D34F0">
            <w:pPr>
              <w:contextualSpacing/>
              <w:rPr>
                <w:rFonts w:ascii="Arial" w:hAnsi="Arial" w:cs="Arial"/>
              </w:rPr>
            </w:pPr>
            <w:r w:rsidRPr="005D34F0">
              <w:rPr>
                <w:rFonts w:ascii="Arial" w:hAnsi="Arial" w:cs="Arial"/>
              </w:rPr>
              <w:t>South Africa</w:t>
            </w:r>
          </w:p>
        </w:tc>
        <w:tc>
          <w:tcPr>
            <w:tcW w:w="854" w:type="pct"/>
          </w:tcPr>
          <w:p w:rsidR="005D34F0" w:rsidRPr="005D34F0" w:rsidRDefault="005D34F0" w:rsidP="005D34F0">
            <w:pPr>
              <w:contextualSpacing/>
              <w:rPr>
                <w:rFonts w:ascii="Arial" w:hAnsi="Arial" w:cs="Arial"/>
              </w:rPr>
            </w:pPr>
            <w:r w:rsidRPr="005D34F0">
              <w:rPr>
                <w:rFonts w:ascii="Arial" w:hAnsi="Arial" w:cs="Arial"/>
              </w:rPr>
              <w:t>01-06/12/13</w:t>
            </w:r>
          </w:p>
        </w:tc>
        <w:tc>
          <w:tcPr>
            <w:tcW w:w="1259" w:type="pct"/>
          </w:tcPr>
          <w:p w:rsidR="005D34F0" w:rsidRPr="005D34F0" w:rsidRDefault="005D34F0" w:rsidP="005D34F0">
            <w:pPr>
              <w:contextualSpacing/>
              <w:rPr>
                <w:rFonts w:ascii="Arial" w:hAnsi="Arial" w:cs="Arial"/>
              </w:rPr>
            </w:pPr>
            <w:r w:rsidRPr="005D34F0">
              <w:rPr>
                <w:rFonts w:ascii="Arial" w:hAnsi="Arial" w:cs="Arial"/>
              </w:rPr>
              <w:t>Conference (SACI)</w:t>
            </w:r>
          </w:p>
        </w:tc>
        <w:tc>
          <w:tcPr>
            <w:tcW w:w="872" w:type="pct"/>
          </w:tcPr>
          <w:p w:rsidR="005D34F0" w:rsidRPr="005D34F0" w:rsidRDefault="005D34F0" w:rsidP="005D34F0">
            <w:pPr>
              <w:contextualSpacing/>
              <w:rPr>
                <w:rFonts w:ascii="Arial" w:hAnsi="Arial" w:cs="Arial"/>
              </w:rPr>
            </w:pPr>
            <w:r w:rsidRPr="005D34F0">
              <w:rPr>
                <w:rFonts w:ascii="Arial" w:hAnsi="Arial" w:cs="Arial"/>
              </w:rPr>
              <w:t>Poster</w:t>
            </w:r>
          </w:p>
        </w:tc>
      </w:tr>
      <w:tr w:rsidR="005D34F0" w:rsidRPr="005D34F0" w:rsidTr="006D06CC">
        <w:tc>
          <w:tcPr>
            <w:tcW w:w="961" w:type="pct"/>
          </w:tcPr>
          <w:p w:rsidR="005D34F0" w:rsidRPr="005D34F0" w:rsidRDefault="005D34F0" w:rsidP="005D34F0">
            <w:pPr>
              <w:contextualSpacing/>
              <w:rPr>
                <w:rFonts w:ascii="Arial" w:hAnsi="Arial" w:cs="Arial"/>
              </w:rPr>
            </w:pPr>
          </w:p>
        </w:tc>
        <w:tc>
          <w:tcPr>
            <w:tcW w:w="1054" w:type="pct"/>
          </w:tcPr>
          <w:p w:rsidR="005D34F0" w:rsidRPr="005D34F0" w:rsidRDefault="005D34F0" w:rsidP="005D34F0">
            <w:pPr>
              <w:contextualSpacing/>
              <w:rPr>
                <w:rFonts w:ascii="Arial" w:hAnsi="Arial" w:cs="Arial"/>
              </w:rPr>
            </w:pPr>
          </w:p>
        </w:tc>
        <w:tc>
          <w:tcPr>
            <w:tcW w:w="854" w:type="pct"/>
          </w:tcPr>
          <w:p w:rsidR="005D34F0" w:rsidRPr="005D34F0" w:rsidRDefault="005D34F0" w:rsidP="005D34F0">
            <w:pPr>
              <w:contextualSpacing/>
              <w:rPr>
                <w:rFonts w:ascii="Arial" w:hAnsi="Arial" w:cs="Arial"/>
              </w:rPr>
            </w:pPr>
          </w:p>
        </w:tc>
        <w:tc>
          <w:tcPr>
            <w:tcW w:w="1259" w:type="pct"/>
          </w:tcPr>
          <w:p w:rsidR="005D34F0" w:rsidRPr="005D34F0" w:rsidRDefault="005D34F0" w:rsidP="005D34F0">
            <w:pPr>
              <w:contextualSpacing/>
              <w:rPr>
                <w:rFonts w:ascii="Arial" w:hAnsi="Arial" w:cs="Arial"/>
              </w:rPr>
            </w:pPr>
          </w:p>
        </w:tc>
        <w:tc>
          <w:tcPr>
            <w:tcW w:w="872" w:type="pct"/>
          </w:tcPr>
          <w:p w:rsidR="005D34F0" w:rsidRPr="005D34F0" w:rsidRDefault="005D34F0" w:rsidP="005D34F0">
            <w:pPr>
              <w:contextualSpacing/>
              <w:rPr>
                <w:rFonts w:ascii="Arial" w:hAnsi="Arial" w:cs="Arial"/>
              </w:rPr>
            </w:pPr>
          </w:p>
        </w:tc>
      </w:tr>
    </w:tbl>
    <w:p w:rsidR="005D34F0" w:rsidRPr="005D34F0" w:rsidRDefault="005D34F0" w:rsidP="00C7459D">
      <w:pPr>
        <w:pStyle w:val="ListParagraph"/>
        <w:ind w:left="0"/>
        <w:rPr>
          <w:rFonts w:ascii="Arial" w:hAnsi="Arial" w:cs="Arial"/>
          <w:sz w:val="24"/>
          <w:szCs w:val="24"/>
        </w:rPr>
      </w:pPr>
    </w:p>
    <w:p w:rsidR="00B76782" w:rsidRDefault="00B76782" w:rsidP="00B76782">
      <w:pPr>
        <w:pStyle w:val="ListParagraph"/>
        <w:ind w:left="0"/>
        <w:rPr>
          <w:rFonts w:ascii="Arial" w:hAnsi="Arial" w:cs="Arial"/>
          <w:sz w:val="24"/>
          <w:szCs w:val="24"/>
        </w:rPr>
      </w:pPr>
    </w:p>
    <w:p w:rsidR="005D34F0" w:rsidRPr="005D34F0" w:rsidRDefault="005D34F0" w:rsidP="00B76782">
      <w:pPr>
        <w:pStyle w:val="ListParagraph"/>
        <w:ind w:left="0"/>
        <w:rPr>
          <w:rFonts w:ascii="Arial" w:hAnsi="Arial" w:cs="Arial"/>
          <w:b/>
          <w:sz w:val="24"/>
          <w:szCs w:val="24"/>
        </w:rPr>
      </w:pPr>
      <w:r w:rsidRPr="005D34F0">
        <w:rPr>
          <w:rFonts w:ascii="Arial" w:hAnsi="Arial" w:cs="Arial"/>
          <w:b/>
          <w:sz w:val="24"/>
          <w:szCs w:val="24"/>
        </w:rPr>
        <w:t>Department of Crop Sciences</w:t>
      </w:r>
    </w:p>
    <w:p w:rsidR="005D34F0" w:rsidRPr="002044A7" w:rsidRDefault="005D34F0" w:rsidP="005D34F0">
      <w:pPr>
        <w:contextualSpacing/>
        <w:rPr>
          <w:rFonts w:ascii="Arial" w:hAnsi="Arial" w:cs="Arial"/>
          <w:i/>
          <w:sz w:val="24"/>
          <w:szCs w:val="24"/>
          <w:lang w:val="en-US" w:eastAsia="en-US"/>
        </w:rPr>
      </w:pPr>
      <w:r w:rsidRPr="002044A7">
        <w:rPr>
          <w:rFonts w:ascii="Arial" w:hAnsi="Arial" w:cs="Arial"/>
          <w:i/>
          <w:sz w:val="24"/>
          <w:szCs w:val="24"/>
          <w:lang w:val="en-US" w:eastAsia="en-US"/>
        </w:rPr>
        <w:t>Participation at national conferences, symposia, etc.</w:t>
      </w:r>
    </w:p>
    <w:p w:rsidR="005D34F0" w:rsidRPr="005D34F0" w:rsidRDefault="005D34F0" w:rsidP="005D34F0">
      <w:pPr>
        <w:ind w:left="720"/>
        <w:contextualSpacing/>
        <w:rPr>
          <w:rFonts w:ascii="Arial" w:hAnsi="Arial" w:cs="Arial"/>
          <w:i/>
          <w:sz w:val="24"/>
          <w:szCs w:val="24"/>
          <w:lang w:val="en-US" w:eastAsia="en-US"/>
        </w:rPr>
      </w:pPr>
      <w:r w:rsidRPr="005D34F0">
        <w:rPr>
          <w:rFonts w:ascii="Arial" w:hAnsi="Arial" w:cs="Arial"/>
          <w:sz w:val="24"/>
          <w:szCs w:val="24"/>
          <w:lang w:val="en-US" w:eastAsia="en-US"/>
        </w:rPr>
        <w:t xml:space="preserve">The Department participated at </w:t>
      </w:r>
      <w:r w:rsidRPr="005D34F0">
        <w:rPr>
          <w:rFonts w:ascii="Arial" w:hAnsi="Arial" w:cs="Arial"/>
          <w:i/>
          <w:sz w:val="24"/>
          <w:szCs w:val="24"/>
          <w:lang w:val="en-US" w:eastAsia="en-US"/>
        </w:rPr>
        <w:t>Combined Congress 2013, Durban, from 21 to 24 January. A total of 12 oral papers and six posters were presented. Three visiting professors (D.I Leskovar, J.L. Jifon, and K Crosby) from Texas A&amp;M presented papers and also chaired sessions at the Congress.</w:t>
      </w:r>
    </w:p>
    <w:p w:rsidR="005D34F0" w:rsidRPr="005D34F0" w:rsidRDefault="005D34F0" w:rsidP="005D34F0">
      <w:pPr>
        <w:ind w:left="720"/>
        <w:contextualSpacing/>
        <w:rPr>
          <w:rFonts w:ascii="Arial" w:hAnsi="Arial" w:cs="Arial"/>
          <w:sz w:val="24"/>
          <w:szCs w:val="24"/>
          <w:lang w:val="en-US" w:eastAsia="en-US"/>
        </w:rPr>
      </w:pPr>
    </w:p>
    <w:p w:rsidR="005D34F0" w:rsidRPr="005D34F0" w:rsidRDefault="005D34F0" w:rsidP="002044A7">
      <w:pPr>
        <w:contextualSpacing/>
        <w:rPr>
          <w:rFonts w:ascii="Arial" w:hAnsi="Arial" w:cs="Arial"/>
          <w:i/>
          <w:sz w:val="24"/>
          <w:szCs w:val="24"/>
          <w:lang w:val="en-US" w:eastAsia="en-US"/>
        </w:rPr>
      </w:pPr>
      <w:r w:rsidRPr="005D34F0">
        <w:rPr>
          <w:rFonts w:ascii="Arial" w:hAnsi="Arial" w:cs="Arial"/>
          <w:i/>
          <w:sz w:val="24"/>
          <w:szCs w:val="24"/>
          <w:lang w:val="en-US" w:eastAsia="en-US"/>
        </w:rPr>
        <w:t>Oral papers:</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 xml:space="preserve">GYOGLUU, C. BOAHEN, S.K. &amp; DAKORA, F.D. Symbiotic nitrogen fixation and carbo assimilation in promiscuous and non-promiscuous soybean genotypes inoculated with </w:t>
      </w:r>
      <w:r w:rsidRPr="005D34F0">
        <w:rPr>
          <w:rFonts w:ascii="Arial" w:hAnsi="Arial" w:cs="Arial"/>
          <w:i/>
          <w:sz w:val="24"/>
          <w:szCs w:val="24"/>
          <w:lang w:val="en-US" w:eastAsia="en-US"/>
        </w:rPr>
        <w:t>Bradyrhizobium japonicum</w:t>
      </w:r>
      <w:r w:rsidRPr="005D34F0">
        <w:rPr>
          <w:rFonts w:ascii="Arial" w:hAnsi="Arial" w:cs="Arial"/>
          <w:sz w:val="24"/>
          <w:szCs w:val="24"/>
          <w:lang w:val="en-US" w:eastAsia="en-US"/>
        </w:rPr>
        <w:t xml:space="preserve">. </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JIFON, J.L., SIVAKUMAR, D. CROSBY, K., SOUNDY, P. &amp; LESKOVAR, D.I. Grafting technology to manage biotic and abiotic stresses.</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KANU, S.A., DAKORA, F.D., CHIMPANGO, S.B. &amp; SPRENT, J.I. Re-classification of members of the Psoraleae in the tribe Phaseoleae.</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 xml:space="preserve">LESKOVAR, D.I., CROSBY, K., JIFON, J.L., SOUNDY, P. &amp; SIVAKUMAR, D. Impact of deficit irrigation and planting density on growth, quality and yield of spinach and onion. </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lastRenderedPageBreak/>
        <w:t>MAKHURA, M.P., MATTHEWS, C. &amp; DAKORA, F.D. Enhancement of symbiotic response and seed yield with Rhizobium and different genotypes of chickpea (</w:t>
      </w:r>
      <w:r w:rsidRPr="005D34F0">
        <w:rPr>
          <w:rFonts w:ascii="Arial" w:hAnsi="Arial" w:cs="Arial"/>
          <w:i/>
          <w:sz w:val="24"/>
          <w:szCs w:val="24"/>
          <w:lang w:val="en-US" w:eastAsia="en-US"/>
        </w:rPr>
        <w:t>Cicer arientinum</w:t>
      </w:r>
      <w:r w:rsidRPr="005D34F0">
        <w:rPr>
          <w:rFonts w:ascii="Arial" w:hAnsi="Arial" w:cs="Arial"/>
          <w:sz w:val="24"/>
          <w:szCs w:val="24"/>
          <w:lang w:val="en-US" w:eastAsia="en-US"/>
        </w:rPr>
        <w:t xml:space="preserve"> L.)</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MAPOPE, N. &amp; DAKORA, F.D. Acid phosphatase activity and P nutrition in soybean (</w:t>
      </w:r>
      <w:r w:rsidRPr="005D34F0">
        <w:rPr>
          <w:rFonts w:ascii="Arial" w:hAnsi="Arial" w:cs="Arial"/>
          <w:i/>
          <w:sz w:val="24"/>
          <w:szCs w:val="24"/>
          <w:lang w:val="en-US" w:eastAsia="en-US"/>
        </w:rPr>
        <w:t>Glycine max</w:t>
      </w:r>
      <w:r w:rsidRPr="005D34F0">
        <w:rPr>
          <w:rFonts w:ascii="Arial" w:hAnsi="Arial" w:cs="Arial"/>
          <w:sz w:val="24"/>
          <w:szCs w:val="24"/>
          <w:lang w:val="en-US" w:eastAsia="en-US"/>
        </w:rPr>
        <w:t xml:space="preserve"> (L.) Merr.) genotypes under field conditions in South Africa.</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 xml:space="preserve">MASEKO, S.T. &amp; DAKORA, F.D. Role of acid phosphatase activity in soil and organ P nutrition of </w:t>
      </w:r>
      <w:r w:rsidRPr="005D34F0">
        <w:rPr>
          <w:rFonts w:ascii="Arial" w:hAnsi="Arial" w:cs="Arial"/>
          <w:i/>
          <w:sz w:val="24"/>
          <w:szCs w:val="24"/>
          <w:lang w:val="en-US" w:eastAsia="en-US"/>
        </w:rPr>
        <w:t>Cyclopia</w:t>
      </w:r>
      <w:r w:rsidRPr="005D34F0">
        <w:rPr>
          <w:rFonts w:ascii="Arial" w:hAnsi="Arial" w:cs="Arial"/>
          <w:sz w:val="24"/>
          <w:szCs w:val="24"/>
          <w:lang w:val="en-US" w:eastAsia="en-US"/>
        </w:rPr>
        <w:t xml:space="preserve"> species in the Cape fynbos.</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MASEVHE, M.R., TAYLOR, N.J. &amp; SOUNDY, P. Alternative substrates for cultivating oyster mushroom (</w:t>
      </w:r>
      <w:r w:rsidRPr="005D34F0">
        <w:rPr>
          <w:rFonts w:ascii="Arial" w:hAnsi="Arial" w:cs="Arial"/>
          <w:i/>
          <w:sz w:val="24"/>
          <w:szCs w:val="24"/>
          <w:lang w:val="en-US" w:eastAsia="en-US"/>
        </w:rPr>
        <w:t>Pleurotus ostreatus</w:t>
      </w:r>
      <w:r w:rsidRPr="005D34F0">
        <w:rPr>
          <w:rFonts w:ascii="Arial" w:hAnsi="Arial" w:cs="Arial"/>
          <w:sz w:val="24"/>
          <w:szCs w:val="24"/>
          <w:lang w:val="en-US" w:eastAsia="en-US"/>
        </w:rPr>
        <w:t>).</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 xml:space="preserve">NTSHABELE, P.M., SOUNDY, P. &amp; APOSTOLIDES, Z. The seasonal effects on chemical composition of </w:t>
      </w:r>
      <w:r w:rsidRPr="005D34F0">
        <w:rPr>
          <w:rFonts w:ascii="Arial" w:hAnsi="Arial" w:cs="Arial"/>
          <w:i/>
          <w:sz w:val="24"/>
          <w:szCs w:val="24"/>
          <w:lang w:val="en-US" w:eastAsia="en-US"/>
        </w:rPr>
        <w:t>Pelargonium sidoides</w:t>
      </w:r>
      <w:r w:rsidRPr="005D34F0">
        <w:rPr>
          <w:rFonts w:ascii="Arial" w:hAnsi="Arial" w:cs="Arial"/>
          <w:sz w:val="24"/>
          <w:szCs w:val="24"/>
          <w:lang w:val="en-US" w:eastAsia="en-US"/>
        </w:rPr>
        <w:t xml:space="preserve"> (Geraniaceae).</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NTSOANE, M.L., SHITTU, T.A., SIVAKUMAR, D. &amp; SOUNDY, P. Agronomic and fresh quality traits of lettuce grown under coloured shade nets.</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RADZILANI, T., SCHOEMAN, P.S., BOTHA, B. &amp; DE LANGE, H.C. Review of trap crop management strategies to control stink bugs in macadamia orchards.</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TINYANE, P.P., MABOKO, M.M., SIVAKUMAR, D. &amp; SOUNDY, P. Evaluation of photo-selective netting on tomato plant growth and yield.</w:t>
      </w:r>
    </w:p>
    <w:p w:rsidR="002044A7" w:rsidRDefault="002044A7" w:rsidP="002044A7">
      <w:pPr>
        <w:contextualSpacing/>
        <w:rPr>
          <w:rFonts w:ascii="Arial" w:hAnsi="Arial" w:cs="Arial"/>
          <w:sz w:val="24"/>
          <w:szCs w:val="24"/>
          <w:lang w:val="en-US" w:eastAsia="en-US"/>
        </w:rPr>
      </w:pPr>
    </w:p>
    <w:p w:rsidR="002044A7" w:rsidRDefault="002044A7" w:rsidP="002044A7">
      <w:pPr>
        <w:contextualSpacing/>
        <w:rPr>
          <w:rFonts w:ascii="Arial" w:hAnsi="Arial" w:cs="Arial"/>
          <w:i/>
          <w:sz w:val="24"/>
          <w:szCs w:val="24"/>
          <w:lang w:val="en-US" w:eastAsia="en-US"/>
        </w:rPr>
      </w:pPr>
      <w:r>
        <w:rPr>
          <w:rFonts w:ascii="Arial" w:hAnsi="Arial" w:cs="Arial"/>
          <w:i/>
          <w:sz w:val="24"/>
          <w:szCs w:val="24"/>
          <w:lang w:val="en-US" w:eastAsia="en-US"/>
        </w:rPr>
        <w:t>Posters:</w:t>
      </w:r>
    </w:p>
    <w:p w:rsidR="005D34F0" w:rsidRPr="002044A7" w:rsidRDefault="005D34F0" w:rsidP="002044A7">
      <w:pPr>
        <w:contextualSpacing/>
        <w:rPr>
          <w:rFonts w:ascii="Arial" w:hAnsi="Arial" w:cs="Arial"/>
          <w:i/>
          <w:sz w:val="24"/>
          <w:szCs w:val="24"/>
          <w:lang w:val="en-US" w:eastAsia="en-US"/>
        </w:rPr>
      </w:pPr>
      <w:r w:rsidRPr="005D34F0">
        <w:rPr>
          <w:rFonts w:ascii="Arial" w:hAnsi="Arial" w:cs="Arial"/>
          <w:sz w:val="24"/>
          <w:szCs w:val="24"/>
          <w:lang w:val="en-US" w:eastAsia="en-US"/>
        </w:rPr>
        <w:t>KGOPA, P.M., MOSHIA, M.E. &amp; SHAKER, P. Site-specific soil pH management across spatially variable soils.</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MASHEGO, S. PETLA, B.M., MOSHIA, M.E., MAILULA, N., SHAKER, P., LEKALAKALA, R.G., DIKGWATLHE, S.B. &amp; MUSHADU, W.G. Maize grain yield comparison under conventional and site-specific nitrogen management in a dryland farming system.</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MOKOBANE, K.F., MATTHEWS, C. &amp; DAKORA, F.D. Evaluating mungbean genotypes for enhanced symbiotic N</w:t>
      </w:r>
      <w:r w:rsidRPr="005D34F0">
        <w:rPr>
          <w:rFonts w:ascii="Arial" w:hAnsi="Arial" w:cs="Arial"/>
          <w:sz w:val="24"/>
          <w:szCs w:val="24"/>
          <w:vertAlign w:val="subscript"/>
          <w:lang w:val="en-US" w:eastAsia="en-US"/>
        </w:rPr>
        <w:t>2</w:t>
      </w:r>
      <w:r w:rsidRPr="005D34F0">
        <w:rPr>
          <w:rFonts w:ascii="Arial" w:hAnsi="Arial" w:cs="Arial"/>
          <w:sz w:val="24"/>
          <w:szCs w:val="24"/>
          <w:lang w:val="en-US" w:eastAsia="en-US"/>
        </w:rPr>
        <w:t>-fixation, water-relation and grain yield under field conditions at Mpumalanga, South Africa.</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MURWA, K.M., MATTHEWS, C. &amp; DAKORA, F.D. Symbiotic N nutrition and C accumulation of pigeonpea rationed genotypes at Nelspruit, South Africa.</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SIRAKALALA, K. &amp; MOSHIA, M.E. Probable error of sampling on assimilated patches across site-specific management zones.</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ZWANE, J.P. MATTHEWS, C. DAKORA, F.D. The effect of inoculation and seaweed extract (Kelpak) on host plants of selected legumes.</w:t>
      </w:r>
    </w:p>
    <w:p w:rsidR="005D34F0" w:rsidRPr="005D34F0" w:rsidRDefault="005D34F0" w:rsidP="005D34F0">
      <w:pPr>
        <w:ind w:left="1440" w:hanging="731"/>
        <w:contextualSpacing/>
        <w:rPr>
          <w:rFonts w:ascii="Arial" w:hAnsi="Arial" w:cs="Arial"/>
          <w:sz w:val="24"/>
          <w:szCs w:val="24"/>
          <w:lang w:val="en-US" w:eastAsia="en-US"/>
        </w:rPr>
      </w:pPr>
    </w:p>
    <w:p w:rsidR="005D34F0" w:rsidRPr="005D34F0" w:rsidRDefault="005D34F0" w:rsidP="002044A7">
      <w:pPr>
        <w:contextualSpacing/>
        <w:rPr>
          <w:rFonts w:ascii="Arial" w:hAnsi="Arial" w:cs="Arial"/>
          <w:i/>
          <w:sz w:val="24"/>
          <w:szCs w:val="24"/>
          <w:lang w:val="en-US" w:eastAsia="en-US"/>
        </w:rPr>
      </w:pPr>
      <w:r w:rsidRPr="005D34F0">
        <w:rPr>
          <w:rFonts w:ascii="Arial" w:hAnsi="Arial" w:cs="Arial"/>
          <w:i/>
          <w:sz w:val="24"/>
          <w:szCs w:val="24"/>
          <w:lang w:val="en-US" w:eastAsia="en-US"/>
        </w:rPr>
        <w:lastRenderedPageBreak/>
        <w:t>The Department also participated at the First Post-Harvest Innovation Programme Symposium, Spier Estate, Stellenbosch, from 19 to 20 November 2013. A total of three oral papers were presented.</w:t>
      </w:r>
    </w:p>
    <w:p w:rsidR="005D34F0" w:rsidRPr="005D34F0" w:rsidRDefault="005D34F0" w:rsidP="005D34F0">
      <w:pPr>
        <w:ind w:left="709"/>
        <w:contextualSpacing/>
        <w:rPr>
          <w:rFonts w:ascii="Arial" w:hAnsi="Arial" w:cs="Arial"/>
          <w:sz w:val="24"/>
          <w:szCs w:val="24"/>
          <w:lang w:val="en-US" w:eastAsia="en-US"/>
        </w:rPr>
      </w:pP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KORSTEN, L. VAN DEVENTER, F., HARRIS, M. DU PLESSIS, E. &amp; SIVAKUMAR, D. Improving post harvest quality of mangoes and ensuring safety of the final product.</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MAFUNE, M., CINDI, M., SELLAMUTHU, P.S., SHITTUA, T, JAYARAMUDU, J., SADIKU, R., SOUNDY, P. &amp; SIVAKUMAR, D. Developing environmentally friendly post-harvest disease control methods for peaches and avocados.</w:t>
      </w:r>
    </w:p>
    <w:p w:rsidR="005D34F0" w:rsidRPr="005D34F0" w:rsidRDefault="005D34F0" w:rsidP="002044A7">
      <w:pPr>
        <w:contextualSpacing/>
        <w:rPr>
          <w:rFonts w:ascii="Arial" w:hAnsi="Arial" w:cs="Arial"/>
          <w:sz w:val="24"/>
          <w:szCs w:val="24"/>
          <w:lang w:val="en-US" w:eastAsia="en-US"/>
        </w:rPr>
      </w:pPr>
      <w:r w:rsidRPr="005D34F0">
        <w:rPr>
          <w:rFonts w:ascii="Arial" w:hAnsi="Arial" w:cs="Arial"/>
          <w:sz w:val="24"/>
          <w:szCs w:val="24"/>
          <w:lang w:val="en-US" w:eastAsia="en-US"/>
        </w:rPr>
        <w:t>BILL, M., SIVAKUMAR, D. &amp; KORSTEN, L. The effect of edible coatings in combination with thyme oil on anthracnose incidence in avocado (</w:t>
      </w:r>
      <w:r w:rsidRPr="005D34F0">
        <w:rPr>
          <w:rFonts w:ascii="Arial" w:hAnsi="Arial" w:cs="Arial"/>
          <w:i/>
          <w:sz w:val="24"/>
          <w:szCs w:val="24"/>
          <w:lang w:val="en-US" w:eastAsia="en-US"/>
        </w:rPr>
        <w:t>Persea americana</w:t>
      </w:r>
      <w:r w:rsidRPr="005D34F0">
        <w:rPr>
          <w:rFonts w:ascii="Arial" w:hAnsi="Arial" w:cs="Arial"/>
          <w:sz w:val="24"/>
          <w:szCs w:val="24"/>
          <w:lang w:val="en-US" w:eastAsia="en-US"/>
        </w:rPr>
        <w:t xml:space="preserve"> Mill.) during post-harvest storage.</w:t>
      </w:r>
    </w:p>
    <w:p w:rsidR="005D34F0" w:rsidRDefault="005D34F0" w:rsidP="00B76782">
      <w:pPr>
        <w:pStyle w:val="ListParagraph"/>
        <w:ind w:left="0"/>
        <w:rPr>
          <w:rFonts w:ascii="Arial" w:hAnsi="Arial" w:cs="Arial"/>
          <w:sz w:val="24"/>
          <w:szCs w:val="24"/>
        </w:rPr>
      </w:pPr>
    </w:p>
    <w:p w:rsidR="005D34F0" w:rsidRDefault="005D34F0" w:rsidP="00B76782">
      <w:pPr>
        <w:pStyle w:val="ListParagraph"/>
        <w:ind w:left="0"/>
        <w:rPr>
          <w:rFonts w:ascii="Arial" w:hAnsi="Arial" w:cs="Arial"/>
          <w:sz w:val="24"/>
          <w:szCs w:val="24"/>
        </w:rPr>
      </w:pPr>
    </w:p>
    <w:p w:rsidR="002044A7" w:rsidRDefault="002044A7" w:rsidP="00B76782">
      <w:pPr>
        <w:pStyle w:val="ListParagraph"/>
        <w:ind w:left="0"/>
        <w:rPr>
          <w:rFonts w:ascii="Arial" w:hAnsi="Arial" w:cs="Arial"/>
          <w:b/>
          <w:sz w:val="24"/>
          <w:szCs w:val="24"/>
        </w:rPr>
      </w:pPr>
    </w:p>
    <w:p w:rsidR="002044A7" w:rsidRDefault="002044A7" w:rsidP="00B76782">
      <w:pPr>
        <w:pStyle w:val="ListParagraph"/>
        <w:ind w:left="0"/>
        <w:rPr>
          <w:rFonts w:ascii="Arial" w:hAnsi="Arial" w:cs="Arial"/>
          <w:b/>
          <w:sz w:val="24"/>
          <w:szCs w:val="24"/>
        </w:rPr>
      </w:pPr>
    </w:p>
    <w:p w:rsidR="005D34F0" w:rsidRPr="00C86351" w:rsidRDefault="00C86351" w:rsidP="00B76782">
      <w:pPr>
        <w:pStyle w:val="ListParagraph"/>
        <w:ind w:left="0"/>
        <w:rPr>
          <w:rFonts w:ascii="Arial" w:hAnsi="Arial" w:cs="Arial"/>
          <w:b/>
          <w:sz w:val="24"/>
          <w:szCs w:val="24"/>
        </w:rPr>
      </w:pPr>
      <w:r w:rsidRPr="00C86351">
        <w:rPr>
          <w:rFonts w:ascii="Arial" w:hAnsi="Arial" w:cs="Arial"/>
          <w:b/>
          <w:sz w:val="24"/>
          <w:szCs w:val="24"/>
        </w:rPr>
        <w:t>Department of Environmental Health</w:t>
      </w:r>
    </w:p>
    <w:p w:rsidR="00C86351" w:rsidRPr="008F1703" w:rsidRDefault="00C86351" w:rsidP="00C86351">
      <w:pPr>
        <w:pStyle w:val="ListParagraph"/>
        <w:ind w:left="0"/>
        <w:rPr>
          <w:rFonts w:ascii="Arial" w:hAnsi="Arial" w:cs="Arial"/>
          <w:b/>
          <w:sz w:val="24"/>
          <w:szCs w:val="24"/>
        </w:rPr>
      </w:pPr>
      <w:r w:rsidRPr="002044A7">
        <w:rPr>
          <w:rFonts w:ascii="Arial" w:hAnsi="Arial" w:cs="Arial"/>
          <w:i/>
          <w:sz w:val="24"/>
          <w:szCs w:val="24"/>
        </w:rPr>
        <w:t>Participation at international conferences, symposia, etc</w:t>
      </w:r>
      <w:r w:rsidRPr="008F1703">
        <w:rPr>
          <w:rFonts w:ascii="Arial" w:hAnsi="Arial" w:cs="Arial"/>
          <w:b/>
          <w:sz w:val="24"/>
          <w:szCs w:val="24"/>
        </w:rPr>
        <w:t>.</w:t>
      </w:r>
    </w:p>
    <w:p w:rsidR="00C86351" w:rsidRPr="008F1703" w:rsidRDefault="00C86351" w:rsidP="00C86351">
      <w:pPr>
        <w:pStyle w:val="ListParagraph"/>
        <w:ind w:left="0"/>
        <w:rPr>
          <w:rFonts w:ascii="Arial" w:hAnsi="Arial" w:cs="Arial"/>
          <w:b/>
          <w:sz w:val="24"/>
          <w:szCs w:val="24"/>
        </w:rPr>
      </w:pPr>
    </w:p>
    <w:p w:rsidR="00C86351" w:rsidRPr="008F1703" w:rsidRDefault="00C86351" w:rsidP="00C86351">
      <w:pPr>
        <w:pStyle w:val="ListParagraph"/>
        <w:rPr>
          <w:rFonts w:ascii="Arial" w:hAnsi="Arial" w:cs="Arial"/>
          <w:sz w:val="24"/>
          <w:szCs w:val="24"/>
        </w:rPr>
      </w:pPr>
      <w:r w:rsidRPr="008F1703">
        <w:rPr>
          <w:rFonts w:ascii="Arial" w:hAnsi="Arial" w:cs="Arial"/>
          <w:sz w:val="24"/>
          <w:szCs w:val="24"/>
        </w:rPr>
        <w:t>Harmse JL, AVA Africa 2013. Occupational Health in poultry abattoirs. Emperors Palace. 28 May 2013. (Oral presentation)</w:t>
      </w:r>
    </w:p>
    <w:p w:rsidR="00C86351" w:rsidRPr="008F1703" w:rsidRDefault="00C86351" w:rsidP="00C86351">
      <w:pPr>
        <w:pStyle w:val="ListParagraph"/>
        <w:rPr>
          <w:rFonts w:ascii="Arial" w:hAnsi="Arial" w:cs="Arial"/>
          <w:sz w:val="24"/>
          <w:szCs w:val="24"/>
        </w:rPr>
      </w:pPr>
      <w:r w:rsidRPr="008F1703">
        <w:rPr>
          <w:rFonts w:ascii="Arial" w:hAnsi="Arial" w:cs="Arial"/>
          <w:sz w:val="24"/>
          <w:szCs w:val="24"/>
        </w:rPr>
        <w:t>Engelbrecht JC, SNOWS conference for young scientists. The Ranch. 22-30 May 2013. (Chairperson of a session)</w:t>
      </w:r>
    </w:p>
    <w:p w:rsidR="00C86351" w:rsidRPr="008F1703" w:rsidRDefault="00C86351" w:rsidP="00C86351">
      <w:pPr>
        <w:pStyle w:val="ListParagraph"/>
        <w:ind w:left="0"/>
        <w:rPr>
          <w:rFonts w:ascii="Arial" w:hAnsi="Arial" w:cs="Arial"/>
          <w:i/>
          <w:sz w:val="24"/>
          <w:szCs w:val="24"/>
        </w:rPr>
      </w:pPr>
      <w:r w:rsidRPr="008F1703">
        <w:rPr>
          <w:rFonts w:ascii="Arial" w:hAnsi="Arial" w:cs="Arial"/>
          <w:sz w:val="24"/>
          <w:szCs w:val="24"/>
        </w:rPr>
        <w:tab/>
      </w:r>
    </w:p>
    <w:p w:rsidR="00C86351" w:rsidRPr="002044A7" w:rsidRDefault="00C86351" w:rsidP="00C86351">
      <w:pPr>
        <w:pStyle w:val="ListParagraph"/>
        <w:ind w:left="0"/>
        <w:rPr>
          <w:rFonts w:ascii="Arial" w:hAnsi="Arial" w:cs="Arial"/>
          <w:sz w:val="24"/>
          <w:szCs w:val="24"/>
        </w:rPr>
      </w:pPr>
      <w:r w:rsidRPr="002044A7">
        <w:rPr>
          <w:rFonts w:ascii="Arial" w:hAnsi="Arial" w:cs="Arial"/>
          <w:i/>
          <w:sz w:val="24"/>
          <w:szCs w:val="24"/>
        </w:rPr>
        <w:t>Participation at national conferences, symposia, etc</w:t>
      </w:r>
      <w:r w:rsidRPr="002044A7">
        <w:rPr>
          <w:rFonts w:ascii="Arial" w:hAnsi="Arial" w:cs="Arial"/>
          <w:sz w:val="24"/>
          <w:szCs w:val="24"/>
        </w:rPr>
        <w:t>.</w:t>
      </w:r>
    </w:p>
    <w:p w:rsidR="00C86351" w:rsidRPr="008F1703" w:rsidRDefault="00C86351" w:rsidP="00C86351">
      <w:pPr>
        <w:pStyle w:val="ListParagraph"/>
        <w:ind w:left="0"/>
        <w:rPr>
          <w:rFonts w:ascii="Arial" w:hAnsi="Arial" w:cs="Arial"/>
          <w:sz w:val="24"/>
          <w:szCs w:val="24"/>
        </w:rPr>
      </w:pPr>
    </w:p>
    <w:p w:rsidR="00C86351" w:rsidRPr="008F1703" w:rsidRDefault="00C86351" w:rsidP="00C86351">
      <w:pPr>
        <w:pStyle w:val="ListParagraph"/>
        <w:rPr>
          <w:rFonts w:ascii="Arial" w:hAnsi="Arial" w:cs="Arial"/>
          <w:sz w:val="24"/>
          <w:szCs w:val="24"/>
        </w:rPr>
      </w:pPr>
      <w:r>
        <w:rPr>
          <w:rFonts w:ascii="Arial" w:hAnsi="Arial" w:cs="Arial"/>
          <w:sz w:val="24"/>
          <w:szCs w:val="24"/>
        </w:rPr>
        <w:t>Bekker JL. Southern African Wildlife Management Association (SAWMA) Symposium. Kruger National Park. 15-19 September 2013. (Oral Presentation)</w:t>
      </w:r>
    </w:p>
    <w:p w:rsidR="00C86351" w:rsidRDefault="00C86351" w:rsidP="00B76782">
      <w:pPr>
        <w:pStyle w:val="ListParagraph"/>
        <w:ind w:left="0"/>
        <w:rPr>
          <w:rFonts w:ascii="Arial" w:hAnsi="Arial" w:cs="Arial"/>
          <w:sz w:val="24"/>
          <w:szCs w:val="24"/>
        </w:rPr>
      </w:pPr>
    </w:p>
    <w:p w:rsidR="005D34F0" w:rsidRDefault="005D34F0" w:rsidP="00B76782">
      <w:pPr>
        <w:pStyle w:val="ListParagraph"/>
        <w:ind w:left="0"/>
        <w:rPr>
          <w:rFonts w:ascii="Arial" w:hAnsi="Arial" w:cs="Arial"/>
          <w:sz w:val="24"/>
          <w:szCs w:val="24"/>
        </w:rPr>
      </w:pPr>
    </w:p>
    <w:p w:rsidR="005D34F0" w:rsidRPr="00381C61" w:rsidRDefault="00381C61" w:rsidP="00B76782">
      <w:pPr>
        <w:pStyle w:val="ListParagraph"/>
        <w:ind w:left="0"/>
        <w:rPr>
          <w:rFonts w:ascii="Arial" w:hAnsi="Arial" w:cs="Arial"/>
          <w:b/>
          <w:sz w:val="24"/>
          <w:szCs w:val="24"/>
        </w:rPr>
      </w:pPr>
      <w:r w:rsidRPr="00381C61">
        <w:rPr>
          <w:rFonts w:ascii="Arial" w:hAnsi="Arial" w:cs="Arial"/>
          <w:b/>
          <w:sz w:val="24"/>
          <w:szCs w:val="24"/>
        </w:rPr>
        <w:t>Department of Environmental, Water &amp; Earth Sciences</w:t>
      </w:r>
    </w:p>
    <w:p w:rsidR="00381C61" w:rsidRPr="002044A7" w:rsidRDefault="00381C61" w:rsidP="00381C61">
      <w:pPr>
        <w:contextualSpacing/>
        <w:rPr>
          <w:rFonts w:ascii="Arial" w:hAnsi="Arial" w:cs="Arial"/>
          <w:i/>
          <w:sz w:val="24"/>
          <w:szCs w:val="24"/>
        </w:rPr>
      </w:pPr>
      <w:r w:rsidRPr="002044A7">
        <w:rPr>
          <w:rFonts w:ascii="Arial" w:hAnsi="Arial" w:cs="Arial"/>
          <w:i/>
          <w:sz w:val="24"/>
          <w:szCs w:val="24"/>
        </w:rPr>
        <w:t>Participation at international conferences, symposia, etc.</w:t>
      </w:r>
    </w:p>
    <w:p w:rsidR="00381C61" w:rsidRPr="00381C61" w:rsidRDefault="00381C61" w:rsidP="00381C61">
      <w:pPr>
        <w:contextualSpacing/>
        <w:rPr>
          <w:rFonts w:ascii="Arial" w:hAnsi="Arial" w:cs="Arial"/>
          <w:sz w:val="24"/>
          <w:szCs w:val="24"/>
        </w:rPr>
      </w:pPr>
      <w:r w:rsidRPr="00381C61">
        <w:rPr>
          <w:rFonts w:ascii="Arial" w:hAnsi="Arial" w:cs="Arial"/>
          <w:i/>
          <w:sz w:val="24"/>
          <w:szCs w:val="24"/>
        </w:rPr>
        <w:tab/>
      </w:r>
    </w:p>
    <w:p w:rsidR="00381C61" w:rsidRPr="00381C61" w:rsidRDefault="00564901" w:rsidP="00381C61">
      <w:pPr>
        <w:ind w:left="720"/>
        <w:contextualSpacing/>
        <w:jc w:val="both"/>
        <w:rPr>
          <w:rFonts w:ascii="Arial" w:hAnsi="Arial" w:cs="Arial"/>
        </w:rPr>
      </w:pPr>
      <w:r>
        <w:rPr>
          <w:rFonts w:ascii="Arial" w:hAnsi="Arial" w:cs="Arial"/>
        </w:rPr>
        <w:t>F</w:t>
      </w:r>
      <w:r w:rsidR="00381C61" w:rsidRPr="00381C61">
        <w:rPr>
          <w:rFonts w:ascii="Arial" w:hAnsi="Arial" w:cs="Arial"/>
        </w:rPr>
        <w:t xml:space="preserve">our oral presentations were made in the USA and Korea by academic staff and students during 2013. </w:t>
      </w:r>
      <w:r w:rsidR="00381C61" w:rsidRPr="00381C61">
        <w:rPr>
          <w:rFonts w:ascii="Arial" w:hAnsi="Arial" w:cs="Arial"/>
        </w:rPr>
        <w:tab/>
      </w:r>
    </w:p>
    <w:p w:rsidR="00381C61" w:rsidRPr="00381C61" w:rsidRDefault="00381C61" w:rsidP="00381C61">
      <w:pPr>
        <w:contextualSpacing/>
        <w:jc w:val="both"/>
        <w:rPr>
          <w:rFonts w:ascii="Arial" w:hAnsi="Arial" w:cs="Arial"/>
          <w:sz w:val="24"/>
          <w:szCs w:val="24"/>
        </w:rPr>
      </w:pPr>
    </w:p>
    <w:tbl>
      <w:tblPr>
        <w:tblStyle w:val="TableGrid7"/>
        <w:tblW w:w="0" w:type="auto"/>
        <w:tblInd w:w="720" w:type="dxa"/>
        <w:tblLook w:val="04A0" w:firstRow="1" w:lastRow="0" w:firstColumn="1" w:lastColumn="0" w:noHBand="0" w:noVBand="1"/>
      </w:tblPr>
      <w:tblGrid>
        <w:gridCol w:w="2507"/>
        <w:gridCol w:w="1984"/>
        <w:gridCol w:w="3686"/>
        <w:gridCol w:w="3685"/>
      </w:tblGrid>
      <w:tr w:rsidR="00381C61" w:rsidRPr="00381C61" w:rsidTr="002044A7">
        <w:tc>
          <w:tcPr>
            <w:tcW w:w="2507" w:type="dxa"/>
          </w:tcPr>
          <w:p w:rsidR="00381C61" w:rsidRPr="00381C61" w:rsidRDefault="00381C61" w:rsidP="00381C61">
            <w:pPr>
              <w:contextualSpacing/>
              <w:rPr>
                <w:rFonts w:ascii="Arial" w:hAnsi="Arial" w:cs="Arial"/>
                <w:b/>
                <w:sz w:val="20"/>
                <w:szCs w:val="20"/>
              </w:rPr>
            </w:pPr>
            <w:r w:rsidRPr="00381C61">
              <w:rPr>
                <w:rFonts w:ascii="Arial" w:hAnsi="Arial" w:cs="Arial"/>
                <w:b/>
                <w:sz w:val="20"/>
                <w:szCs w:val="20"/>
              </w:rPr>
              <w:t>Staff member</w:t>
            </w:r>
          </w:p>
        </w:tc>
        <w:tc>
          <w:tcPr>
            <w:tcW w:w="1984" w:type="dxa"/>
          </w:tcPr>
          <w:p w:rsidR="00381C61" w:rsidRPr="00381C61" w:rsidRDefault="00381C61" w:rsidP="00381C61">
            <w:pPr>
              <w:contextualSpacing/>
              <w:rPr>
                <w:rFonts w:ascii="Arial" w:hAnsi="Arial" w:cs="Arial"/>
                <w:b/>
                <w:sz w:val="20"/>
                <w:szCs w:val="20"/>
              </w:rPr>
            </w:pPr>
            <w:r w:rsidRPr="00381C61">
              <w:rPr>
                <w:rFonts w:ascii="Arial" w:hAnsi="Arial" w:cs="Arial"/>
                <w:b/>
                <w:sz w:val="20"/>
                <w:szCs w:val="20"/>
              </w:rPr>
              <w:t>Destination</w:t>
            </w:r>
          </w:p>
        </w:tc>
        <w:tc>
          <w:tcPr>
            <w:tcW w:w="3686" w:type="dxa"/>
          </w:tcPr>
          <w:p w:rsidR="00381C61" w:rsidRPr="00381C61" w:rsidRDefault="00381C61" w:rsidP="00381C61">
            <w:pPr>
              <w:contextualSpacing/>
              <w:rPr>
                <w:rFonts w:ascii="Arial" w:hAnsi="Arial" w:cs="Arial"/>
                <w:b/>
                <w:sz w:val="20"/>
                <w:szCs w:val="20"/>
              </w:rPr>
            </w:pPr>
            <w:r w:rsidRPr="00381C61">
              <w:rPr>
                <w:rFonts w:ascii="Arial" w:hAnsi="Arial" w:cs="Arial"/>
                <w:b/>
                <w:sz w:val="20"/>
                <w:szCs w:val="20"/>
              </w:rPr>
              <w:t>Conference name</w:t>
            </w:r>
          </w:p>
        </w:tc>
        <w:tc>
          <w:tcPr>
            <w:tcW w:w="3685" w:type="dxa"/>
          </w:tcPr>
          <w:p w:rsidR="00381C61" w:rsidRPr="00381C61" w:rsidRDefault="00381C61" w:rsidP="00381C61">
            <w:pPr>
              <w:contextualSpacing/>
              <w:rPr>
                <w:rFonts w:ascii="Arial" w:hAnsi="Arial" w:cs="Arial"/>
                <w:b/>
                <w:sz w:val="20"/>
                <w:szCs w:val="20"/>
              </w:rPr>
            </w:pPr>
            <w:r w:rsidRPr="00381C61">
              <w:rPr>
                <w:rFonts w:ascii="Arial" w:hAnsi="Arial" w:cs="Arial"/>
                <w:b/>
                <w:sz w:val="20"/>
                <w:szCs w:val="20"/>
              </w:rPr>
              <w:t>Type of presentation</w:t>
            </w:r>
          </w:p>
        </w:tc>
      </w:tr>
      <w:tr w:rsidR="00381C61" w:rsidRPr="00381C61" w:rsidTr="002044A7">
        <w:tc>
          <w:tcPr>
            <w:tcW w:w="2507"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JP Maree</w:t>
            </w:r>
          </w:p>
        </w:tc>
        <w:tc>
          <w:tcPr>
            <w:tcW w:w="1984"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Colorado, USA</w:t>
            </w:r>
          </w:p>
        </w:tc>
        <w:tc>
          <w:tcPr>
            <w:tcW w:w="3686"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sz w:val="20"/>
                <w:szCs w:val="20"/>
              </w:rPr>
              <w:t>Annual Conference of International Mine Water Association</w:t>
            </w:r>
          </w:p>
        </w:tc>
        <w:tc>
          <w:tcPr>
            <w:tcW w:w="3685"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Oral</w:t>
            </w:r>
          </w:p>
        </w:tc>
      </w:tr>
      <w:tr w:rsidR="00381C61" w:rsidRPr="00381C61" w:rsidTr="002044A7">
        <w:tc>
          <w:tcPr>
            <w:tcW w:w="2507"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JO Okonkwo, T Chokwe, M Mnisi, KK Kefeni</w:t>
            </w:r>
          </w:p>
        </w:tc>
        <w:tc>
          <w:tcPr>
            <w:tcW w:w="1984"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San Francisco, USA</w:t>
            </w:r>
          </w:p>
        </w:tc>
        <w:tc>
          <w:tcPr>
            <w:tcW w:w="3686"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International symposium on flame retardants</w:t>
            </w:r>
          </w:p>
        </w:tc>
        <w:tc>
          <w:tcPr>
            <w:tcW w:w="3685"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Oral</w:t>
            </w:r>
          </w:p>
        </w:tc>
      </w:tr>
      <w:tr w:rsidR="00381C61" w:rsidRPr="00381C61" w:rsidTr="002044A7">
        <w:tc>
          <w:tcPr>
            <w:tcW w:w="2507"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JO Okonkwo, N Mutshatshi</w:t>
            </w:r>
          </w:p>
        </w:tc>
        <w:tc>
          <w:tcPr>
            <w:tcW w:w="1984"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Daegu, Korea</w:t>
            </w:r>
          </w:p>
        </w:tc>
        <w:tc>
          <w:tcPr>
            <w:tcW w:w="3686"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33</w:t>
            </w:r>
            <w:r w:rsidRPr="00381C61">
              <w:rPr>
                <w:rFonts w:ascii="Arial" w:hAnsi="Arial" w:cs="Arial"/>
                <w:color w:val="000000" w:themeColor="text1"/>
                <w:sz w:val="20"/>
                <w:szCs w:val="20"/>
                <w:vertAlign w:val="superscript"/>
              </w:rPr>
              <w:t>rd</w:t>
            </w:r>
            <w:r w:rsidRPr="00381C61">
              <w:rPr>
                <w:rFonts w:ascii="Arial" w:hAnsi="Arial" w:cs="Arial"/>
                <w:color w:val="000000" w:themeColor="text1"/>
                <w:sz w:val="20"/>
                <w:szCs w:val="20"/>
              </w:rPr>
              <w:t xml:space="preserve"> international symposium on halogenated POPs</w:t>
            </w:r>
          </w:p>
        </w:tc>
        <w:tc>
          <w:tcPr>
            <w:tcW w:w="3685"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Oral</w:t>
            </w:r>
          </w:p>
        </w:tc>
      </w:tr>
      <w:tr w:rsidR="00381C61" w:rsidRPr="00381C61" w:rsidTr="002044A7">
        <w:tc>
          <w:tcPr>
            <w:tcW w:w="2507"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I Kamika &amp; MNB Momba</w:t>
            </w:r>
          </w:p>
        </w:tc>
        <w:tc>
          <w:tcPr>
            <w:tcW w:w="1984"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Golden Colorado, USA</w:t>
            </w:r>
          </w:p>
        </w:tc>
        <w:tc>
          <w:tcPr>
            <w:tcW w:w="3686"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IMWA2013: Reliable mine water technology</w:t>
            </w:r>
          </w:p>
        </w:tc>
        <w:tc>
          <w:tcPr>
            <w:tcW w:w="3685"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Poster &amp; oral</w:t>
            </w:r>
          </w:p>
        </w:tc>
      </w:tr>
    </w:tbl>
    <w:p w:rsidR="00381C61" w:rsidRPr="002044A7" w:rsidRDefault="00381C61" w:rsidP="00381C61">
      <w:pPr>
        <w:contextualSpacing/>
        <w:rPr>
          <w:rFonts w:ascii="Arial" w:hAnsi="Arial" w:cs="Arial"/>
          <w:i/>
          <w:sz w:val="24"/>
          <w:szCs w:val="24"/>
        </w:rPr>
      </w:pPr>
    </w:p>
    <w:p w:rsidR="00381C61" w:rsidRPr="002044A7" w:rsidRDefault="00381C61" w:rsidP="00381C61">
      <w:pPr>
        <w:contextualSpacing/>
        <w:rPr>
          <w:rFonts w:ascii="Arial" w:hAnsi="Arial" w:cs="Arial"/>
          <w:i/>
          <w:sz w:val="24"/>
          <w:szCs w:val="24"/>
        </w:rPr>
      </w:pPr>
      <w:r w:rsidRPr="002044A7">
        <w:rPr>
          <w:rFonts w:ascii="Arial" w:hAnsi="Arial" w:cs="Arial"/>
          <w:i/>
          <w:sz w:val="24"/>
          <w:szCs w:val="24"/>
        </w:rPr>
        <w:t>Participation at national conferences, symposia, etc.</w:t>
      </w:r>
    </w:p>
    <w:p w:rsidR="00381C61" w:rsidRPr="00381C61" w:rsidRDefault="00381C61" w:rsidP="00381C61">
      <w:pPr>
        <w:contextualSpacing/>
        <w:rPr>
          <w:rFonts w:ascii="Arial" w:hAnsi="Arial" w:cs="Arial"/>
        </w:rPr>
      </w:pPr>
      <w:r w:rsidRPr="00381C61">
        <w:rPr>
          <w:rFonts w:ascii="Arial" w:hAnsi="Arial" w:cs="Arial"/>
          <w:sz w:val="24"/>
          <w:szCs w:val="24"/>
        </w:rPr>
        <w:tab/>
      </w:r>
    </w:p>
    <w:p w:rsidR="00381C61" w:rsidRPr="00381C61" w:rsidRDefault="00381C61" w:rsidP="00381C61">
      <w:pPr>
        <w:ind w:left="720"/>
        <w:contextualSpacing/>
        <w:jc w:val="both"/>
        <w:rPr>
          <w:rFonts w:ascii="Arial" w:hAnsi="Arial" w:cs="Arial"/>
        </w:rPr>
      </w:pPr>
      <w:r w:rsidRPr="00381C61">
        <w:rPr>
          <w:rFonts w:ascii="Arial" w:hAnsi="Arial" w:cs="Arial"/>
        </w:rPr>
        <w:t>Presentations were made by academic members of staff and their post graduate students at five national conferences in 2013.</w:t>
      </w:r>
    </w:p>
    <w:p w:rsidR="00381C61" w:rsidRPr="00381C61" w:rsidRDefault="00381C61" w:rsidP="00381C61">
      <w:pPr>
        <w:contextualSpacing/>
        <w:jc w:val="both"/>
        <w:rPr>
          <w:rFonts w:ascii="Arial" w:hAnsi="Arial" w:cs="Arial"/>
          <w:sz w:val="24"/>
          <w:szCs w:val="24"/>
        </w:rPr>
      </w:pPr>
    </w:p>
    <w:tbl>
      <w:tblPr>
        <w:tblStyle w:val="TableGrid7"/>
        <w:tblW w:w="0" w:type="auto"/>
        <w:tblInd w:w="720" w:type="dxa"/>
        <w:tblLook w:val="04A0" w:firstRow="1" w:lastRow="0" w:firstColumn="1" w:lastColumn="0" w:noHBand="0" w:noVBand="1"/>
      </w:tblPr>
      <w:tblGrid>
        <w:gridCol w:w="3118"/>
        <w:gridCol w:w="1985"/>
        <w:gridCol w:w="3074"/>
        <w:gridCol w:w="3685"/>
      </w:tblGrid>
      <w:tr w:rsidR="00381C61" w:rsidRPr="00381C61" w:rsidTr="002044A7">
        <w:tc>
          <w:tcPr>
            <w:tcW w:w="3118" w:type="dxa"/>
          </w:tcPr>
          <w:p w:rsidR="00381C61" w:rsidRPr="00381C61" w:rsidRDefault="00381C61" w:rsidP="00381C61">
            <w:pPr>
              <w:contextualSpacing/>
              <w:rPr>
                <w:rFonts w:ascii="Arial" w:hAnsi="Arial" w:cs="Arial"/>
                <w:b/>
                <w:sz w:val="20"/>
                <w:szCs w:val="20"/>
              </w:rPr>
            </w:pPr>
            <w:r w:rsidRPr="00381C61">
              <w:rPr>
                <w:rFonts w:ascii="Arial" w:hAnsi="Arial" w:cs="Arial"/>
                <w:b/>
                <w:sz w:val="20"/>
                <w:szCs w:val="20"/>
              </w:rPr>
              <w:t>Staff / student</w:t>
            </w:r>
          </w:p>
        </w:tc>
        <w:tc>
          <w:tcPr>
            <w:tcW w:w="1985" w:type="dxa"/>
          </w:tcPr>
          <w:p w:rsidR="00381C61" w:rsidRPr="00381C61" w:rsidRDefault="00381C61" w:rsidP="00381C61">
            <w:pPr>
              <w:contextualSpacing/>
              <w:rPr>
                <w:rFonts w:ascii="Arial" w:hAnsi="Arial" w:cs="Arial"/>
                <w:b/>
                <w:sz w:val="20"/>
                <w:szCs w:val="20"/>
              </w:rPr>
            </w:pPr>
            <w:r w:rsidRPr="00381C61">
              <w:rPr>
                <w:rFonts w:ascii="Arial" w:hAnsi="Arial" w:cs="Arial"/>
                <w:b/>
                <w:sz w:val="20"/>
                <w:szCs w:val="20"/>
              </w:rPr>
              <w:t>Destination</w:t>
            </w:r>
          </w:p>
        </w:tc>
        <w:tc>
          <w:tcPr>
            <w:tcW w:w="3074" w:type="dxa"/>
          </w:tcPr>
          <w:p w:rsidR="00381C61" w:rsidRPr="00381C61" w:rsidRDefault="00381C61" w:rsidP="00381C61">
            <w:pPr>
              <w:contextualSpacing/>
              <w:rPr>
                <w:rFonts w:ascii="Arial" w:hAnsi="Arial" w:cs="Arial"/>
                <w:b/>
                <w:sz w:val="20"/>
                <w:szCs w:val="20"/>
              </w:rPr>
            </w:pPr>
            <w:r w:rsidRPr="00381C61">
              <w:rPr>
                <w:rFonts w:ascii="Arial" w:hAnsi="Arial" w:cs="Arial"/>
                <w:b/>
                <w:sz w:val="20"/>
                <w:szCs w:val="20"/>
              </w:rPr>
              <w:t>Conference name</w:t>
            </w:r>
          </w:p>
        </w:tc>
        <w:tc>
          <w:tcPr>
            <w:tcW w:w="3685" w:type="dxa"/>
          </w:tcPr>
          <w:p w:rsidR="00381C61" w:rsidRPr="00381C61" w:rsidRDefault="00381C61" w:rsidP="00381C61">
            <w:pPr>
              <w:contextualSpacing/>
              <w:rPr>
                <w:rFonts w:ascii="Arial" w:hAnsi="Arial" w:cs="Arial"/>
                <w:b/>
                <w:sz w:val="20"/>
                <w:szCs w:val="20"/>
              </w:rPr>
            </w:pPr>
            <w:r w:rsidRPr="00381C61">
              <w:rPr>
                <w:rFonts w:ascii="Arial" w:hAnsi="Arial" w:cs="Arial"/>
                <w:b/>
                <w:sz w:val="20"/>
                <w:szCs w:val="20"/>
              </w:rPr>
              <w:t xml:space="preserve">Type </w:t>
            </w:r>
          </w:p>
        </w:tc>
      </w:tr>
      <w:tr w:rsidR="00381C61" w:rsidRPr="00381C61" w:rsidTr="002044A7">
        <w:tc>
          <w:tcPr>
            <w:tcW w:w="3118"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R Jansen</w:t>
            </w:r>
          </w:p>
        </w:tc>
        <w:tc>
          <w:tcPr>
            <w:tcW w:w="1985"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NZG Pretoria</w:t>
            </w:r>
          </w:p>
        </w:tc>
        <w:tc>
          <w:tcPr>
            <w:tcW w:w="3074"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NZG annual research colloquium</w:t>
            </w:r>
          </w:p>
        </w:tc>
        <w:tc>
          <w:tcPr>
            <w:tcW w:w="3685"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Oral</w:t>
            </w:r>
          </w:p>
        </w:tc>
      </w:tr>
      <w:tr w:rsidR="00381C61" w:rsidRPr="00381C61" w:rsidTr="002044A7">
        <w:tc>
          <w:tcPr>
            <w:tcW w:w="3118"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JP Paree</w:t>
            </w:r>
          </w:p>
        </w:tc>
        <w:tc>
          <w:tcPr>
            <w:tcW w:w="1985"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Stellenbosch</w:t>
            </w:r>
          </w:p>
        </w:tc>
        <w:tc>
          <w:tcPr>
            <w:tcW w:w="3074"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sz w:val="20"/>
                <w:szCs w:val="20"/>
              </w:rPr>
              <w:t>Third Regional Conference of The Southern African Young Water Professionals</w:t>
            </w:r>
          </w:p>
        </w:tc>
        <w:tc>
          <w:tcPr>
            <w:tcW w:w="3685"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Oral</w:t>
            </w:r>
          </w:p>
        </w:tc>
      </w:tr>
      <w:tr w:rsidR="00381C61" w:rsidRPr="00381C61" w:rsidTr="002044A7">
        <w:tc>
          <w:tcPr>
            <w:tcW w:w="3118"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JP Maree</w:t>
            </w:r>
          </w:p>
        </w:tc>
        <w:tc>
          <w:tcPr>
            <w:tcW w:w="1985"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Parys, Free State</w:t>
            </w:r>
          </w:p>
        </w:tc>
        <w:tc>
          <w:tcPr>
            <w:tcW w:w="3074"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sz w:val="20"/>
                <w:szCs w:val="20"/>
              </w:rPr>
              <w:t>Conference on Research in Coal Science and Technology</w:t>
            </w:r>
          </w:p>
        </w:tc>
        <w:tc>
          <w:tcPr>
            <w:tcW w:w="3685"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Oral</w:t>
            </w:r>
          </w:p>
        </w:tc>
      </w:tr>
      <w:tr w:rsidR="00381C61" w:rsidRPr="00381C61" w:rsidTr="002044A7">
        <w:tc>
          <w:tcPr>
            <w:tcW w:w="3118"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M Moyo, J Brandao &amp; JO Okonkwo</w:t>
            </w:r>
          </w:p>
        </w:tc>
        <w:tc>
          <w:tcPr>
            <w:tcW w:w="1985"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Pretoria</w:t>
            </w:r>
          </w:p>
        </w:tc>
        <w:tc>
          <w:tcPr>
            <w:tcW w:w="3074"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International chemistry conference for Africa</w:t>
            </w:r>
          </w:p>
        </w:tc>
        <w:tc>
          <w:tcPr>
            <w:tcW w:w="3685" w:type="dxa"/>
          </w:tcPr>
          <w:p w:rsidR="00381C61" w:rsidRPr="00381C61" w:rsidRDefault="00381C61" w:rsidP="00381C61">
            <w:pPr>
              <w:contextualSpacing/>
              <w:rPr>
                <w:rFonts w:ascii="Arial" w:hAnsi="Arial" w:cs="Arial"/>
                <w:color w:val="000000" w:themeColor="text1"/>
                <w:sz w:val="20"/>
                <w:szCs w:val="20"/>
              </w:rPr>
            </w:pPr>
            <w:r w:rsidRPr="00381C61">
              <w:rPr>
                <w:rFonts w:ascii="Arial" w:hAnsi="Arial" w:cs="Arial"/>
                <w:color w:val="000000" w:themeColor="text1"/>
                <w:sz w:val="20"/>
                <w:szCs w:val="20"/>
              </w:rPr>
              <w:t>Oral</w:t>
            </w:r>
          </w:p>
        </w:tc>
      </w:tr>
      <w:tr w:rsidR="00381C61" w:rsidRPr="00381C61" w:rsidTr="002044A7">
        <w:tc>
          <w:tcPr>
            <w:tcW w:w="3118"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GZ Teklehaimanot, L Katchienga, MAA Coetzee &amp; MNB Momba</w:t>
            </w:r>
          </w:p>
        </w:tc>
        <w:tc>
          <w:tcPr>
            <w:tcW w:w="1985"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Sun City</w:t>
            </w:r>
          </w:p>
        </w:tc>
        <w:tc>
          <w:tcPr>
            <w:tcW w:w="3074"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4</w:t>
            </w:r>
            <w:r w:rsidRPr="00381C61">
              <w:rPr>
                <w:rFonts w:ascii="Arial" w:hAnsi="Arial" w:cs="Arial"/>
                <w:sz w:val="20"/>
                <w:szCs w:val="20"/>
                <w:vertAlign w:val="superscript"/>
              </w:rPr>
              <w:t>th</w:t>
            </w:r>
            <w:r w:rsidRPr="00381C61">
              <w:rPr>
                <w:rFonts w:ascii="Arial" w:hAnsi="Arial" w:cs="Arial"/>
                <w:sz w:val="20"/>
                <w:szCs w:val="20"/>
              </w:rPr>
              <w:t xml:space="preserve"> Municipality water Quality Conference</w:t>
            </w:r>
          </w:p>
        </w:tc>
        <w:tc>
          <w:tcPr>
            <w:tcW w:w="3685" w:type="dxa"/>
          </w:tcPr>
          <w:p w:rsidR="00381C61" w:rsidRPr="00381C61" w:rsidRDefault="00381C61" w:rsidP="00381C61">
            <w:pPr>
              <w:contextualSpacing/>
              <w:rPr>
                <w:rFonts w:ascii="Arial" w:hAnsi="Arial" w:cs="Arial"/>
                <w:sz w:val="20"/>
                <w:szCs w:val="20"/>
              </w:rPr>
            </w:pPr>
            <w:r w:rsidRPr="00381C61">
              <w:rPr>
                <w:rFonts w:ascii="Arial" w:hAnsi="Arial" w:cs="Arial"/>
                <w:sz w:val="20"/>
                <w:szCs w:val="20"/>
              </w:rPr>
              <w:t>2 x Oral</w:t>
            </w:r>
          </w:p>
        </w:tc>
      </w:tr>
    </w:tbl>
    <w:p w:rsidR="00381C61" w:rsidRDefault="00381C61" w:rsidP="00381C61">
      <w:pPr>
        <w:contextualSpacing/>
        <w:rPr>
          <w:rFonts w:ascii="Arial" w:hAnsi="Arial" w:cs="Arial"/>
          <w:i/>
          <w:sz w:val="24"/>
          <w:szCs w:val="24"/>
        </w:rPr>
      </w:pPr>
    </w:p>
    <w:p w:rsidR="00381C61" w:rsidRDefault="00381C61" w:rsidP="00381C61">
      <w:pPr>
        <w:contextualSpacing/>
        <w:rPr>
          <w:rFonts w:ascii="Arial" w:hAnsi="Arial" w:cs="Arial"/>
          <w:sz w:val="24"/>
          <w:szCs w:val="24"/>
        </w:rPr>
      </w:pPr>
    </w:p>
    <w:p w:rsidR="00381C61" w:rsidRPr="00381C61" w:rsidRDefault="00381C61" w:rsidP="00381C61">
      <w:pPr>
        <w:contextualSpacing/>
        <w:rPr>
          <w:rFonts w:ascii="Arial" w:hAnsi="Arial" w:cs="Arial"/>
          <w:b/>
          <w:sz w:val="24"/>
          <w:szCs w:val="24"/>
        </w:rPr>
      </w:pPr>
      <w:r w:rsidRPr="00381C61">
        <w:rPr>
          <w:rFonts w:ascii="Arial" w:hAnsi="Arial" w:cs="Arial"/>
          <w:b/>
          <w:sz w:val="24"/>
          <w:szCs w:val="24"/>
        </w:rPr>
        <w:t>Department of Horticulture</w:t>
      </w:r>
    </w:p>
    <w:p w:rsidR="00381C61" w:rsidRPr="002044A7" w:rsidRDefault="00381C61" w:rsidP="00381C61">
      <w:pPr>
        <w:contextualSpacing/>
        <w:jc w:val="both"/>
        <w:rPr>
          <w:rFonts w:ascii="Arial" w:hAnsi="Arial" w:cs="Arial"/>
          <w:i/>
          <w:sz w:val="24"/>
          <w:szCs w:val="24"/>
          <w:lang w:val="en-US" w:eastAsia="en-US"/>
        </w:rPr>
      </w:pPr>
      <w:r w:rsidRPr="002044A7">
        <w:rPr>
          <w:rFonts w:ascii="Arial" w:hAnsi="Arial" w:cs="Arial"/>
          <w:i/>
          <w:sz w:val="24"/>
          <w:szCs w:val="24"/>
          <w:lang w:val="en-US" w:eastAsia="en-US"/>
        </w:rPr>
        <w:t>Participation at national conferences, symposia, etc.</w:t>
      </w:r>
    </w:p>
    <w:p w:rsidR="00381C61" w:rsidRPr="00381C61" w:rsidRDefault="00381C61" w:rsidP="00381C61">
      <w:pPr>
        <w:ind w:left="709"/>
        <w:jc w:val="both"/>
        <w:rPr>
          <w:rFonts w:ascii="Arial" w:hAnsi="Arial" w:cs="Arial"/>
          <w:color w:val="FF0000"/>
          <w:sz w:val="24"/>
          <w:szCs w:val="24"/>
          <w:lang w:val="en-US" w:eastAsia="en-US"/>
        </w:rPr>
      </w:pPr>
      <w:r w:rsidRPr="00381C61">
        <w:rPr>
          <w:rFonts w:ascii="Arial" w:hAnsi="Arial" w:cs="Arial"/>
          <w:sz w:val="24"/>
          <w:szCs w:val="24"/>
          <w:lang w:val="en-US" w:eastAsia="en-US"/>
        </w:rPr>
        <w:t>Mrs K Prinsloo attended a colloquium at UNISA during November 2013. Title: “</w:t>
      </w:r>
      <w:r w:rsidRPr="00381C61">
        <w:rPr>
          <w:rFonts w:ascii="Arial" w:hAnsi="Arial" w:cs="Arial"/>
          <w:i/>
          <w:sz w:val="24"/>
          <w:szCs w:val="24"/>
          <w:lang w:val="en-US" w:eastAsia="en-US"/>
        </w:rPr>
        <w:t>Some new trends in Urban Parks Management</w:t>
      </w:r>
      <w:r w:rsidRPr="00381C61">
        <w:rPr>
          <w:rFonts w:ascii="Arial" w:hAnsi="Arial" w:cs="Arial"/>
          <w:sz w:val="24"/>
          <w:szCs w:val="24"/>
          <w:lang w:val="en-US" w:eastAsia="en-US"/>
        </w:rPr>
        <w:t>”.</w:t>
      </w:r>
    </w:p>
    <w:p w:rsidR="00381C61" w:rsidRDefault="00381C61" w:rsidP="00381C61">
      <w:pPr>
        <w:contextualSpacing/>
        <w:rPr>
          <w:rFonts w:ascii="Arial" w:hAnsi="Arial" w:cs="Arial"/>
          <w:sz w:val="24"/>
          <w:szCs w:val="24"/>
        </w:rPr>
      </w:pPr>
    </w:p>
    <w:p w:rsidR="00381C61" w:rsidRDefault="00381C61" w:rsidP="00381C61">
      <w:pPr>
        <w:contextualSpacing/>
        <w:rPr>
          <w:rFonts w:ascii="Arial" w:hAnsi="Arial" w:cs="Arial"/>
          <w:sz w:val="24"/>
          <w:szCs w:val="24"/>
        </w:rPr>
      </w:pPr>
    </w:p>
    <w:p w:rsidR="00381C61" w:rsidRPr="00381C61" w:rsidRDefault="00381C61" w:rsidP="00381C61">
      <w:pPr>
        <w:contextualSpacing/>
        <w:rPr>
          <w:rFonts w:ascii="Arial" w:hAnsi="Arial" w:cs="Arial"/>
          <w:b/>
          <w:sz w:val="24"/>
          <w:szCs w:val="24"/>
        </w:rPr>
      </w:pPr>
      <w:r w:rsidRPr="00381C61">
        <w:rPr>
          <w:rFonts w:ascii="Arial" w:hAnsi="Arial" w:cs="Arial"/>
          <w:b/>
          <w:sz w:val="24"/>
          <w:szCs w:val="24"/>
        </w:rPr>
        <w:t>Department of Mathematics &amp; Statistics</w:t>
      </w:r>
    </w:p>
    <w:p w:rsidR="00381C61" w:rsidRPr="00381C61" w:rsidRDefault="00381C61" w:rsidP="00381C61">
      <w:pPr>
        <w:contextualSpacing/>
        <w:rPr>
          <w:rFonts w:ascii="Arial" w:hAnsi="Arial" w:cs="Arial"/>
          <w:b/>
          <w:color w:val="000000" w:themeColor="text1"/>
          <w:sz w:val="24"/>
          <w:szCs w:val="24"/>
          <w:lang w:val="en-GB" w:eastAsia="en-GB"/>
        </w:rPr>
      </w:pPr>
    </w:p>
    <w:p w:rsidR="00381C61" w:rsidRPr="002044A7" w:rsidRDefault="00381C61" w:rsidP="00381C61">
      <w:pPr>
        <w:contextualSpacing/>
        <w:rPr>
          <w:rFonts w:ascii="Arial" w:hAnsi="Arial" w:cs="Arial"/>
          <w:i/>
          <w:color w:val="000000" w:themeColor="text1"/>
          <w:sz w:val="24"/>
          <w:szCs w:val="24"/>
          <w:lang w:val="en-GB" w:eastAsia="en-GB"/>
        </w:rPr>
      </w:pPr>
      <w:r w:rsidRPr="002044A7">
        <w:rPr>
          <w:rFonts w:ascii="Arial" w:hAnsi="Arial" w:cs="Arial"/>
          <w:i/>
          <w:color w:val="000000" w:themeColor="text1"/>
          <w:sz w:val="24"/>
          <w:szCs w:val="24"/>
          <w:lang w:val="en-GB" w:eastAsia="en-GB"/>
        </w:rPr>
        <w:t>Participation at international conferences, symposia, etc.</w:t>
      </w:r>
    </w:p>
    <w:p w:rsidR="00381C61" w:rsidRPr="00381C61" w:rsidRDefault="00381C61" w:rsidP="00381C61">
      <w:pPr>
        <w:numPr>
          <w:ilvl w:val="0"/>
          <w:numId w:val="34"/>
        </w:numPr>
        <w:ind w:left="1134" w:hanging="425"/>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 xml:space="preserve">Professor SV Joubert delivered a paper entitled </w:t>
      </w:r>
      <w:r w:rsidRPr="00381C61">
        <w:rPr>
          <w:rFonts w:ascii="Arial" w:hAnsi="Arial" w:cs="Arial"/>
          <w:bCs/>
          <w:color w:val="000000" w:themeColor="text1"/>
          <w:sz w:val="24"/>
          <w:szCs w:val="24"/>
          <w:lang w:val="en-GB" w:eastAsia="en-GB"/>
        </w:rPr>
        <w:t xml:space="preserve">Bryan’s effect and  nonlinear damping at the </w:t>
      </w:r>
      <w:r w:rsidRPr="00381C61">
        <w:rPr>
          <w:rFonts w:ascii="Arial" w:hAnsi="Arial" w:cs="Arial"/>
          <w:color w:val="000000" w:themeColor="text1"/>
          <w:sz w:val="24"/>
          <w:szCs w:val="24"/>
          <w:lang w:val="en-GB" w:eastAsia="en-GB"/>
        </w:rPr>
        <w:t>8</w:t>
      </w:r>
      <w:r w:rsidRPr="00381C61">
        <w:rPr>
          <w:rFonts w:ascii="Arial" w:hAnsi="Arial" w:cs="Arial"/>
          <w:bCs/>
          <w:color w:val="000000" w:themeColor="text1"/>
          <w:sz w:val="24"/>
          <w:szCs w:val="24"/>
          <w:vertAlign w:val="superscript"/>
          <w:lang w:val="en-GB" w:eastAsia="en-GB"/>
        </w:rPr>
        <w:t>th</w:t>
      </w:r>
      <w:r w:rsidRPr="00381C61">
        <w:rPr>
          <w:rFonts w:ascii="Arial" w:hAnsi="Arial" w:cs="Arial"/>
          <w:bCs/>
          <w:color w:val="000000" w:themeColor="text1"/>
          <w:sz w:val="24"/>
          <w:szCs w:val="24"/>
          <w:lang w:val="en-GB" w:eastAsia="en-GB"/>
        </w:rPr>
        <w:t xml:space="preserve"> Conference on Applied Mathematics and Scientific Computing in </w:t>
      </w:r>
      <w:r w:rsidRPr="00381C61">
        <w:rPr>
          <w:rFonts w:ascii="Arial" w:hAnsi="Arial" w:cs="Arial"/>
          <w:color w:val="000000" w:themeColor="text1"/>
          <w:sz w:val="24"/>
          <w:szCs w:val="24"/>
          <w:lang w:val="en-GB" w:eastAsia="en-GB"/>
        </w:rPr>
        <w:t>Sibenik,  Croatia fro 10-14 June 2013.</w:t>
      </w:r>
    </w:p>
    <w:p w:rsidR="00381C61" w:rsidRPr="00381C61" w:rsidRDefault="00381C61" w:rsidP="00381C61">
      <w:pPr>
        <w:ind w:left="1134"/>
        <w:contextualSpacing/>
        <w:rPr>
          <w:rFonts w:ascii="Arial" w:hAnsi="Arial" w:cs="Arial"/>
          <w:color w:val="000000" w:themeColor="text1"/>
          <w:sz w:val="24"/>
          <w:szCs w:val="24"/>
          <w:lang w:val="en-GB" w:eastAsia="en-GB"/>
        </w:rPr>
      </w:pPr>
    </w:p>
    <w:p w:rsidR="00381C61" w:rsidRPr="00381C61" w:rsidRDefault="00381C61" w:rsidP="00381C61">
      <w:pPr>
        <w:numPr>
          <w:ilvl w:val="0"/>
          <w:numId w:val="34"/>
        </w:numPr>
        <w:tabs>
          <w:tab w:val="left" w:pos="340"/>
        </w:tabs>
        <w:ind w:left="1134" w:hanging="425"/>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 xml:space="preserve"> Professor JC Greeff delivered a paper entitled </w:t>
      </w:r>
      <w:r w:rsidRPr="00381C61">
        <w:rPr>
          <w:rFonts w:ascii="Arial" w:hAnsi="Arial" w:cs="Arial"/>
          <w:color w:val="000000" w:themeColor="text1"/>
          <w:sz w:val="24"/>
          <w:szCs w:val="24"/>
        </w:rPr>
        <w:t>Stability of a predator-prey model with predator population saturation</w:t>
      </w:r>
      <w:r w:rsidRPr="00381C61">
        <w:rPr>
          <w:rFonts w:ascii="Arial" w:hAnsi="Arial" w:cs="Arial"/>
          <w:bCs/>
          <w:color w:val="000000" w:themeColor="text1"/>
          <w:sz w:val="24"/>
          <w:szCs w:val="24"/>
          <w:lang w:val="en-GB" w:eastAsia="en-GB"/>
        </w:rPr>
        <w:t xml:space="preserve"> at the </w:t>
      </w:r>
      <w:r w:rsidRPr="00381C61">
        <w:rPr>
          <w:rFonts w:ascii="Arial" w:hAnsi="Arial" w:cs="Arial"/>
          <w:color w:val="000000" w:themeColor="text1"/>
          <w:sz w:val="24"/>
          <w:szCs w:val="24"/>
          <w:lang w:val="en-GB" w:eastAsia="en-GB"/>
        </w:rPr>
        <w:t>8</w:t>
      </w:r>
      <w:r w:rsidRPr="00381C61">
        <w:rPr>
          <w:rFonts w:ascii="Arial" w:hAnsi="Arial" w:cs="Arial"/>
          <w:bCs/>
          <w:color w:val="000000" w:themeColor="text1"/>
          <w:sz w:val="24"/>
          <w:szCs w:val="24"/>
          <w:vertAlign w:val="superscript"/>
          <w:lang w:val="en-GB" w:eastAsia="en-GB"/>
        </w:rPr>
        <w:t>th</w:t>
      </w:r>
      <w:r w:rsidRPr="00381C61">
        <w:rPr>
          <w:rFonts w:ascii="Arial" w:hAnsi="Arial" w:cs="Arial"/>
          <w:bCs/>
          <w:color w:val="000000" w:themeColor="text1"/>
          <w:sz w:val="24"/>
          <w:szCs w:val="24"/>
          <w:lang w:val="en-GB" w:eastAsia="en-GB"/>
        </w:rPr>
        <w:t xml:space="preserve"> Conference on Applied Mathematics and Scientific Computing in </w:t>
      </w:r>
      <w:r w:rsidRPr="00381C61">
        <w:rPr>
          <w:rFonts w:ascii="Arial" w:hAnsi="Arial" w:cs="Arial"/>
          <w:color w:val="000000" w:themeColor="text1"/>
          <w:sz w:val="24"/>
          <w:szCs w:val="24"/>
          <w:lang w:val="en-GB" w:eastAsia="en-GB"/>
        </w:rPr>
        <w:t>Sibenik,  Croatia from 10-14 June 2013.</w:t>
      </w:r>
    </w:p>
    <w:p w:rsidR="00381C61" w:rsidRPr="00381C61" w:rsidRDefault="00381C61" w:rsidP="00381C61">
      <w:pPr>
        <w:tabs>
          <w:tab w:val="left" w:pos="340"/>
        </w:tabs>
        <w:rPr>
          <w:rFonts w:ascii="Arial" w:hAnsi="Arial" w:cs="Arial"/>
          <w:color w:val="000000" w:themeColor="text1"/>
          <w:sz w:val="24"/>
          <w:szCs w:val="24"/>
          <w:lang w:val="en-GB" w:eastAsia="en-GB"/>
        </w:rPr>
      </w:pPr>
    </w:p>
    <w:p w:rsidR="00381C61" w:rsidRPr="00381C61" w:rsidRDefault="00381C61" w:rsidP="00381C61">
      <w:pPr>
        <w:numPr>
          <w:ilvl w:val="0"/>
          <w:numId w:val="36"/>
        </w:numPr>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 xml:space="preserve">Professor TH Fay delivered a paper entitled </w:t>
      </w:r>
      <w:r w:rsidRPr="00381C61">
        <w:rPr>
          <w:rFonts w:ascii="Arial" w:hAnsi="Arial" w:cs="Arial"/>
          <w:color w:val="000000" w:themeColor="text1"/>
          <w:sz w:val="24"/>
          <w:szCs w:val="24"/>
        </w:rPr>
        <w:t>The Van Der Pol Equation: an Energy Perspective</w:t>
      </w:r>
      <w:r w:rsidRPr="00381C61">
        <w:rPr>
          <w:rFonts w:ascii="Arial" w:hAnsi="Arial" w:cs="Arial"/>
          <w:bCs/>
          <w:color w:val="000000" w:themeColor="text1"/>
          <w:sz w:val="24"/>
          <w:szCs w:val="24"/>
          <w:lang w:val="en-GB" w:eastAsia="en-GB"/>
        </w:rPr>
        <w:t xml:space="preserve"> at the </w:t>
      </w:r>
      <w:r w:rsidRPr="00381C61">
        <w:rPr>
          <w:rFonts w:ascii="Arial" w:hAnsi="Arial" w:cs="Arial"/>
          <w:color w:val="000000" w:themeColor="text1"/>
          <w:sz w:val="24"/>
          <w:szCs w:val="24"/>
          <w:lang w:val="en-GB" w:eastAsia="en-GB"/>
        </w:rPr>
        <w:t>8</w:t>
      </w:r>
      <w:r w:rsidRPr="00381C61">
        <w:rPr>
          <w:rFonts w:ascii="Arial" w:hAnsi="Arial" w:cs="Arial"/>
          <w:bCs/>
          <w:color w:val="000000" w:themeColor="text1"/>
          <w:sz w:val="24"/>
          <w:szCs w:val="24"/>
          <w:vertAlign w:val="superscript"/>
          <w:lang w:val="en-GB" w:eastAsia="en-GB"/>
        </w:rPr>
        <w:t>th</w:t>
      </w:r>
      <w:r w:rsidRPr="00381C61">
        <w:rPr>
          <w:rFonts w:ascii="Arial" w:hAnsi="Arial" w:cs="Arial"/>
          <w:bCs/>
          <w:color w:val="000000" w:themeColor="text1"/>
          <w:sz w:val="24"/>
          <w:szCs w:val="24"/>
          <w:lang w:val="en-GB" w:eastAsia="en-GB"/>
        </w:rPr>
        <w:t xml:space="preserve"> Conference on Applied Mathematics and Scientific Computing in </w:t>
      </w:r>
      <w:r w:rsidRPr="00381C61">
        <w:rPr>
          <w:rFonts w:ascii="Arial" w:hAnsi="Arial" w:cs="Arial"/>
          <w:color w:val="000000" w:themeColor="text1"/>
          <w:sz w:val="24"/>
          <w:szCs w:val="24"/>
          <w:lang w:val="en-GB" w:eastAsia="en-GB"/>
        </w:rPr>
        <w:t>Sibenik,  Croatia fro 10-14 June.</w:t>
      </w:r>
    </w:p>
    <w:p w:rsidR="00381C61" w:rsidRPr="00381C61" w:rsidRDefault="00381C61" w:rsidP="00381C61">
      <w:pPr>
        <w:ind w:left="1069"/>
        <w:contextualSpacing/>
        <w:rPr>
          <w:rFonts w:ascii="Arial" w:hAnsi="Arial" w:cs="Arial"/>
          <w:color w:val="000000" w:themeColor="text1"/>
          <w:sz w:val="24"/>
          <w:szCs w:val="24"/>
          <w:lang w:val="en-GB" w:eastAsia="en-GB"/>
        </w:rPr>
      </w:pPr>
    </w:p>
    <w:p w:rsidR="00381C61" w:rsidRPr="00381C61" w:rsidRDefault="00381C61" w:rsidP="00381C61">
      <w:pPr>
        <w:numPr>
          <w:ilvl w:val="0"/>
          <w:numId w:val="36"/>
        </w:numPr>
        <w:contextualSpacing/>
        <w:rPr>
          <w:rFonts w:ascii="Arial" w:hAnsi="Arial" w:cs="Arial"/>
          <w:color w:val="000000" w:themeColor="text1"/>
          <w:sz w:val="24"/>
          <w:szCs w:val="24"/>
          <w:lang w:val="en-US" w:eastAsia="en-GB"/>
        </w:rPr>
      </w:pPr>
      <w:r w:rsidRPr="00381C61">
        <w:rPr>
          <w:rFonts w:ascii="Arial" w:hAnsi="Arial" w:cs="Arial"/>
          <w:bCs/>
          <w:color w:val="000000" w:themeColor="text1"/>
          <w:sz w:val="24"/>
          <w:szCs w:val="24"/>
          <w:lang w:val="en-US" w:eastAsia="en-GB"/>
        </w:rPr>
        <w:t>Mr M.C Kekana</w:t>
      </w:r>
      <w:r w:rsidRPr="00381C61">
        <w:rPr>
          <w:rFonts w:ascii="Arial" w:hAnsi="Arial" w:cs="Arial"/>
          <w:color w:val="000000" w:themeColor="text1"/>
          <w:sz w:val="24"/>
          <w:szCs w:val="24"/>
          <w:lang w:val="en-US" w:eastAsia="en-GB"/>
        </w:rPr>
        <w:t xml:space="preserve"> attended the International Conference on Computational and Mathematical method in Science and Engineering from 25 to 27 September in Vaal University of Technology, South Africa. The title of his paper was: The</w:t>
      </w:r>
      <w:r w:rsidRPr="00381C61">
        <w:rPr>
          <w:rFonts w:ascii="Arial" w:hAnsi="Arial" w:cs="Arial"/>
          <w:bCs/>
          <w:iCs/>
          <w:color w:val="000000" w:themeColor="text1"/>
          <w:sz w:val="24"/>
          <w:szCs w:val="24"/>
          <w:lang w:val="en-US" w:eastAsia="en-GB"/>
        </w:rPr>
        <w:t xml:space="preserve"> Adomian Decomposition method for solving non-linear differential equations</w:t>
      </w:r>
      <w:r w:rsidRPr="00381C61">
        <w:rPr>
          <w:rFonts w:ascii="Arial" w:hAnsi="Arial" w:cs="Arial"/>
          <w:iCs/>
          <w:color w:val="000000" w:themeColor="text1"/>
          <w:sz w:val="24"/>
          <w:szCs w:val="24"/>
          <w:lang w:val="en-US" w:eastAsia="en-GB"/>
        </w:rPr>
        <w:t>.</w:t>
      </w:r>
    </w:p>
    <w:p w:rsidR="00381C61" w:rsidRPr="00381C61" w:rsidRDefault="00381C61" w:rsidP="00381C61">
      <w:pPr>
        <w:ind w:left="720"/>
        <w:contextualSpacing/>
        <w:rPr>
          <w:rFonts w:ascii="Arial" w:hAnsi="Arial" w:cs="Arial"/>
          <w:color w:val="000000" w:themeColor="text1"/>
          <w:sz w:val="24"/>
          <w:szCs w:val="24"/>
          <w:lang w:val="en-US" w:eastAsia="en-GB"/>
        </w:rPr>
      </w:pPr>
    </w:p>
    <w:p w:rsidR="00381C61" w:rsidRPr="00381C61" w:rsidRDefault="00381C61" w:rsidP="00381C61">
      <w:pPr>
        <w:ind w:left="1069"/>
        <w:contextualSpacing/>
        <w:rPr>
          <w:rFonts w:ascii="Arial" w:hAnsi="Arial" w:cs="Arial"/>
          <w:color w:val="000000" w:themeColor="text1"/>
          <w:sz w:val="24"/>
          <w:szCs w:val="24"/>
          <w:lang w:val="en-US" w:eastAsia="en-GB"/>
        </w:rPr>
      </w:pPr>
    </w:p>
    <w:p w:rsidR="00381C61" w:rsidRPr="00381C61" w:rsidRDefault="00381C61" w:rsidP="00381C61">
      <w:pPr>
        <w:numPr>
          <w:ilvl w:val="0"/>
          <w:numId w:val="36"/>
        </w:numPr>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Prof M.Y. Shatalov visited the Institute for Problems in Mechanics of the Russian Academy of Science (17-28 June 2013) where he met with Prof. A. Manzhirov, A. Polyanin and V. Zhuravlev and discussed the problems of growing bodies, exact integration of PDE and theory of vibratory gyroscopes.He also visited the Lomonosov’s Moscow State University (01-04 July 2013) where he met with Dr. B. Lunin and discussed the problems of the vibratory gyro balancing.</w:t>
      </w:r>
    </w:p>
    <w:p w:rsidR="00381C61" w:rsidRPr="00381C61" w:rsidRDefault="00381C61" w:rsidP="00381C61">
      <w:pPr>
        <w:ind w:left="1069"/>
        <w:contextualSpacing/>
        <w:rPr>
          <w:rFonts w:ascii="Arial" w:hAnsi="Arial" w:cs="Arial"/>
          <w:color w:val="000000" w:themeColor="text1"/>
          <w:sz w:val="24"/>
          <w:szCs w:val="24"/>
          <w:lang w:val="en-GB" w:eastAsia="en-GB"/>
        </w:rPr>
      </w:pPr>
    </w:p>
    <w:p w:rsidR="00381C61" w:rsidRPr="00381C61" w:rsidRDefault="00381C61" w:rsidP="00381C61">
      <w:pPr>
        <w:numPr>
          <w:ilvl w:val="0"/>
          <w:numId w:val="36"/>
        </w:numPr>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Mr Motsima delivered a paper entitled: Determinants of under-five mortality at the XXXIV. ICPD 2013: International Conference on Population and Development, Paris for 30-31 December 2013.</w:t>
      </w:r>
    </w:p>
    <w:p w:rsidR="00381C61" w:rsidRPr="00381C61" w:rsidRDefault="00381C61" w:rsidP="00381C61">
      <w:pPr>
        <w:ind w:left="1069"/>
        <w:contextualSpacing/>
        <w:rPr>
          <w:rFonts w:ascii="Arial" w:hAnsi="Arial" w:cs="Arial"/>
          <w:color w:val="000000" w:themeColor="text1"/>
          <w:sz w:val="24"/>
          <w:szCs w:val="24"/>
          <w:lang w:val="en-GB" w:eastAsia="en-GB"/>
        </w:rPr>
      </w:pPr>
    </w:p>
    <w:p w:rsidR="00381C61" w:rsidRPr="00381C61" w:rsidRDefault="00381C61" w:rsidP="00381C61">
      <w:pPr>
        <w:numPr>
          <w:ilvl w:val="0"/>
          <w:numId w:val="36"/>
        </w:numPr>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 xml:space="preserve">Mr KA Motsepe delivered a paper entitled: Application of Heun functions in classical mechanics, theirs numerical computation and accuracy estimation at the International Conference on Computational and </w:t>
      </w:r>
      <w:r w:rsidRPr="00381C61">
        <w:rPr>
          <w:rFonts w:ascii="Arial" w:hAnsi="Arial" w:cs="Arial"/>
          <w:color w:val="000000" w:themeColor="text1"/>
          <w:sz w:val="24"/>
          <w:szCs w:val="24"/>
          <w:lang w:val="en-GB" w:eastAsia="en-GB"/>
        </w:rPr>
        <w:lastRenderedPageBreak/>
        <w:t>Mathematical Methods in Science and Engineering (ICCMSE-VUT 2013), Vaal University of Technology, Vanderbijlpark September 25 – 27, 2013.</w:t>
      </w:r>
    </w:p>
    <w:p w:rsidR="00381C61" w:rsidRPr="00381C61" w:rsidRDefault="00381C61" w:rsidP="00381C61">
      <w:pPr>
        <w:ind w:left="720"/>
        <w:contextualSpacing/>
        <w:rPr>
          <w:rFonts w:ascii="Arial" w:hAnsi="Arial" w:cs="Arial"/>
          <w:color w:val="000000" w:themeColor="text1"/>
          <w:sz w:val="24"/>
          <w:szCs w:val="24"/>
          <w:lang w:val="en-GB" w:eastAsia="en-GB"/>
        </w:rPr>
      </w:pPr>
    </w:p>
    <w:p w:rsidR="00381C61" w:rsidRPr="00381C61" w:rsidRDefault="00381C61" w:rsidP="00381C61">
      <w:pPr>
        <w:numPr>
          <w:ilvl w:val="0"/>
          <w:numId w:val="36"/>
        </w:numPr>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 xml:space="preserve">Mr M Naidoo visited the University of Amsterdam (UvA) for 1 month in September/October 2013 as part of the ongoing joint research in eMathematics. </w:t>
      </w:r>
    </w:p>
    <w:p w:rsidR="00381C61" w:rsidRPr="00381C61" w:rsidRDefault="00381C61" w:rsidP="00381C61">
      <w:pPr>
        <w:ind w:left="1069"/>
        <w:contextualSpacing/>
        <w:rPr>
          <w:rFonts w:ascii="Arial" w:hAnsi="Arial" w:cs="Arial"/>
          <w:color w:val="000000" w:themeColor="text1"/>
          <w:sz w:val="24"/>
          <w:szCs w:val="24"/>
          <w:lang w:val="en-GB" w:eastAsia="en-GB"/>
        </w:rPr>
      </w:pPr>
    </w:p>
    <w:p w:rsidR="00381C61" w:rsidRPr="00381C61" w:rsidRDefault="00381C61" w:rsidP="00381C61">
      <w:pPr>
        <w:contextualSpacing/>
        <w:rPr>
          <w:rFonts w:ascii="Arial" w:hAnsi="Arial" w:cs="Arial"/>
          <w:b/>
          <w:color w:val="000000" w:themeColor="text1"/>
          <w:sz w:val="24"/>
          <w:szCs w:val="24"/>
          <w:lang w:val="en-GB" w:eastAsia="en-GB"/>
        </w:rPr>
      </w:pPr>
    </w:p>
    <w:p w:rsidR="00381C61" w:rsidRPr="00381C61" w:rsidRDefault="00381C61" w:rsidP="00381C61">
      <w:pPr>
        <w:contextualSpacing/>
        <w:rPr>
          <w:rFonts w:ascii="Arial" w:hAnsi="Arial" w:cs="Arial"/>
          <w:b/>
          <w:color w:val="000000" w:themeColor="text1"/>
          <w:sz w:val="24"/>
          <w:szCs w:val="24"/>
          <w:lang w:val="en-GB" w:eastAsia="en-GB"/>
        </w:rPr>
      </w:pPr>
      <w:r w:rsidRPr="002044A7">
        <w:rPr>
          <w:rFonts w:ascii="Arial" w:hAnsi="Arial" w:cs="Arial"/>
          <w:i/>
          <w:color w:val="000000" w:themeColor="text1"/>
          <w:sz w:val="24"/>
          <w:szCs w:val="24"/>
          <w:lang w:val="en-GB" w:eastAsia="en-GB"/>
        </w:rPr>
        <w:t>Participation at national conferences, symposia, etc</w:t>
      </w:r>
      <w:r w:rsidRPr="00381C61">
        <w:rPr>
          <w:rFonts w:ascii="Arial" w:hAnsi="Arial" w:cs="Arial"/>
          <w:b/>
          <w:color w:val="000000" w:themeColor="text1"/>
          <w:sz w:val="24"/>
          <w:szCs w:val="24"/>
          <w:lang w:val="en-GB" w:eastAsia="en-GB"/>
        </w:rPr>
        <w:t>.</w:t>
      </w:r>
    </w:p>
    <w:p w:rsidR="00381C61" w:rsidRPr="00381C61" w:rsidRDefault="00381C61" w:rsidP="00381C61">
      <w:pPr>
        <w:contextualSpacing/>
        <w:rPr>
          <w:rFonts w:ascii="Arial" w:hAnsi="Arial" w:cs="Arial"/>
          <w:b/>
          <w:color w:val="000000" w:themeColor="text1"/>
          <w:sz w:val="24"/>
          <w:szCs w:val="24"/>
          <w:lang w:val="en-GB" w:eastAsia="en-GB"/>
        </w:rPr>
      </w:pPr>
    </w:p>
    <w:p w:rsidR="00381C61" w:rsidRPr="00381C61" w:rsidRDefault="00381C61" w:rsidP="00381C61">
      <w:pPr>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ab/>
        <w:t>The following people participated in local events during 2013.</w:t>
      </w:r>
    </w:p>
    <w:p w:rsidR="00381C61" w:rsidRPr="00381C61" w:rsidRDefault="00381C61" w:rsidP="00381C61">
      <w:pPr>
        <w:contextualSpacing/>
        <w:rPr>
          <w:rFonts w:ascii="Arial" w:hAnsi="Arial" w:cs="Arial"/>
          <w:color w:val="000000" w:themeColor="text1"/>
          <w:sz w:val="24"/>
          <w:szCs w:val="24"/>
          <w:lang w:val="en-GB" w:eastAsia="en-GB"/>
        </w:rPr>
      </w:pPr>
    </w:p>
    <w:p w:rsidR="00381C61" w:rsidRPr="00381C61" w:rsidRDefault="00381C61" w:rsidP="00381C61">
      <w:pPr>
        <w:numPr>
          <w:ilvl w:val="0"/>
          <w:numId w:val="35"/>
        </w:numPr>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eastAsia="en-GB"/>
        </w:rPr>
        <w:t xml:space="preserve">Profs Joubert and Fay gave plenary talks at the NMMU annual Postgraduate seminar in Port Elizabeth that was held from 26-28 September 2013, entitled: </w:t>
      </w:r>
      <w:r w:rsidRPr="00381C61">
        <w:rPr>
          <w:rFonts w:ascii="Arial" w:hAnsi="Arial" w:cs="Arial"/>
          <w:color w:val="000000" w:themeColor="text1"/>
          <w:sz w:val="24"/>
          <w:szCs w:val="24"/>
          <w:lang w:val="en-GB" w:eastAsia="en-GB"/>
        </w:rPr>
        <w:t>Bryan ‘s effect and resonator gyroscopes and Oscillators, dissipation and energy.</w:t>
      </w:r>
    </w:p>
    <w:p w:rsidR="00381C61" w:rsidRPr="00381C61" w:rsidRDefault="00381C61" w:rsidP="00381C61">
      <w:pPr>
        <w:ind w:left="1134"/>
        <w:contextualSpacing/>
        <w:rPr>
          <w:rFonts w:ascii="Arial" w:hAnsi="Arial" w:cs="Arial"/>
          <w:color w:val="000000" w:themeColor="text1"/>
          <w:sz w:val="24"/>
          <w:szCs w:val="24"/>
          <w:lang w:val="en-GB" w:eastAsia="en-GB"/>
        </w:rPr>
      </w:pPr>
    </w:p>
    <w:p w:rsidR="00381C61" w:rsidRPr="00381C61" w:rsidRDefault="00381C61" w:rsidP="00381C61">
      <w:pPr>
        <w:ind w:left="1134"/>
        <w:contextualSpacing/>
        <w:rPr>
          <w:rFonts w:ascii="Arial" w:hAnsi="Arial" w:cs="Arial"/>
          <w:color w:val="000000" w:themeColor="text1"/>
          <w:sz w:val="24"/>
          <w:szCs w:val="24"/>
          <w:lang w:val="en-GB" w:eastAsia="en-GB"/>
        </w:rPr>
      </w:pPr>
    </w:p>
    <w:p w:rsidR="00381C61" w:rsidRPr="00381C61" w:rsidRDefault="00381C61" w:rsidP="00381C61">
      <w:pPr>
        <w:numPr>
          <w:ilvl w:val="0"/>
          <w:numId w:val="34"/>
        </w:numPr>
        <w:ind w:left="1134" w:hanging="425"/>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eastAsia="en-GB"/>
        </w:rPr>
        <w:t>Dr PH Kloppers and Me SA Mouton gave a talk entitled: The inclusion of quantitative variables as predictors in multiple regression model, at the NMMU annual Postgraduate seminar in Port Elizabeth that was held from 26-28 September 2013:</w:t>
      </w:r>
    </w:p>
    <w:p w:rsidR="00381C61" w:rsidRPr="002044A7" w:rsidRDefault="00381C61" w:rsidP="002044A7">
      <w:pPr>
        <w:pStyle w:val="ListParagraph"/>
        <w:numPr>
          <w:ilvl w:val="0"/>
          <w:numId w:val="34"/>
        </w:numPr>
        <w:rPr>
          <w:rFonts w:ascii="Arial" w:hAnsi="Arial" w:cs="Arial"/>
          <w:color w:val="000000" w:themeColor="text1"/>
          <w:sz w:val="24"/>
          <w:szCs w:val="24"/>
          <w:lang w:val="en-GB" w:eastAsia="en-GB"/>
        </w:rPr>
      </w:pPr>
      <w:r w:rsidRPr="002044A7">
        <w:rPr>
          <w:rFonts w:ascii="Arial" w:hAnsi="Arial" w:cs="Arial"/>
          <w:color w:val="000000" w:themeColor="text1"/>
          <w:sz w:val="24"/>
          <w:szCs w:val="24"/>
          <w:lang w:eastAsia="en-GB"/>
        </w:rPr>
        <w:t>Me SA Mouton and Dr PH Kloppers gave a talk entitled: Analysis of the success rate od first year statistics students using Six Sigma, at the NMMU annual Postgraduate seminar in Port Elizabeth that was held from 26-28 September 2013.</w:t>
      </w:r>
    </w:p>
    <w:p w:rsidR="00381C61" w:rsidRPr="00381C61" w:rsidRDefault="00381C61" w:rsidP="00381C61">
      <w:pPr>
        <w:numPr>
          <w:ilvl w:val="0"/>
          <w:numId w:val="34"/>
        </w:numPr>
        <w:ind w:left="1134" w:hanging="425"/>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 xml:space="preserve">Me M Aphane </w:t>
      </w:r>
      <w:r w:rsidRPr="00381C61">
        <w:rPr>
          <w:rFonts w:ascii="Arial" w:hAnsi="Arial" w:cs="Arial"/>
          <w:color w:val="000000" w:themeColor="text1"/>
          <w:sz w:val="24"/>
          <w:szCs w:val="24"/>
          <w:lang w:eastAsia="en-GB"/>
        </w:rPr>
        <w:t>gave a talk at the NMMU annual Postgraduate seminar in Port Elizabeth that was held from 26-28 September 2013.</w:t>
      </w:r>
    </w:p>
    <w:p w:rsidR="00381C61" w:rsidRPr="00381C61" w:rsidRDefault="00381C61" w:rsidP="00381C61">
      <w:pPr>
        <w:numPr>
          <w:ilvl w:val="0"/>
          <w:numId w:val="34"/>
        </w:numPr>
        <w:ind w:left="1134" w:hanging="425"/>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Mr CN Msipha delivered a paper entitled: Nearly real compact frames, at the TAAG conference in Botswana on 11-13 September 2013</w:t>
      </w:r>
    </w:p>
    <w:p w:rsidR="00381C61" w:rsidRPr="00381C61" w:rsidRDefault="00381C61" w:rsidP="00381C61">
      <w:pPr>
        <w:numPr>
          <w:ilvl w:val="0"/>
          <w:numId w:val="34"/>
        </w:numPr>
        <w:ind w:left="1134" w:hanging="425"/>
        <w:contextualSpacing/>
        <w:rPr>
          <w:rFonts w:ascii="Arial" w:hAnsi="Arial" w:cs="Arial"/>
          <w:sz w:val="24"/>
          <w:szCs w:val="24"/>
          <w:lang w:val="en-GB" w:eastAsia="en-GB"/>
        </w:rPr>
      </w:pPr>
      <w:r w:rsidRPr="00381C61">
        <w:rPr>
          <w:rFonts w:ascii="Arial" w:hAnsi="Arial" w:cs="Arial"/>
          <w:color w:val="000000" w:themeColor="text1"/>
          <w:sz w:val="24"/>
          <w:szCs w:val="24"/>
          <w:lang w:val="en-GB" w:eastAsia="en-GB"/>
        </w:rPr>
        <w:t xml:space="preserve">Mr CN Msipha delivered a paper entitled: </w:t>
      </w:r>
      <w:r w:rsidRPr="00381C61">
        <w:rPr>
          <w:rFonts w:ascii="Arial" w:hAnsi="Arial" w:cs="Arial"/>
          <w:sz w:val="24"/>
          <w:szCs w:val="24"/>
          <w:lang w:val="en-GB" w:eastAsia="en-GB"/>
        </w:rPr>
        <w:t>: On variants of pointfree isocompactness,</w:t>
      </w:r>
      <w:r w:rsidRPr="00381C61">
        <w:rPr>
          <w:rFonts w:ascii="Arial" w:hAnsi="Arial" w:cs="Arial"/>
          <w:color w:val="000000" w:themeColor="text1"/>
          <w:sz w:val="24"/>
          <w:szCs w:val="24"/>
          <w:lang w:val="en-GB" w:eastAsia="en-GB"/>
        </w:rPr>
        <w:t xml:space="preserve"> at the </w:t>
      </w:r>
      <w:r w:rsidRPr="00381C61">
        <w:rPr>
          <w:rFonts w:ascii="Arial" w:hAnsi="Arial" w:cs="Arial"/>
          <w:sz w:val="24"/>
          <w:szCs w:val="24"/>
          <w:lang w:val="en-GB" w:eastAsia="en-GB"/>
        </w:rPr>
        <w:t>SAMS Congress   30</w:t>
      </w:r>
      <w:r w:rsidRPr="00381C61">
        <w:rPr>
          <w:rFonts w:ascii="Arial" w:hAnsi="Arial" w:cs="Arial"/>
          <w:sz w:val="24"/>
          <w:szCs w:val="24"/>
          <w:vertAlign w:val="superscript"/>
          <w:lang w:val="en-GB" w:eastAsia="en-GB"/>
        </w:rPr>
        <w:t>th</w:t>
      </w:r>
      <w:r w:rsidRPr="00381C61">
        <w:rPr>
          <w:rFonts w:ascii="Arial" w:hAnsi="Arial" w:cs="Arial"/>
          <w:sz w:val="24"/>
          <w:szCs w:val="24"/>
          <w:lang w:val="en-GB" w:eastAsia="en-GB"/>
        </w:rPr>
        <w:t xml:space="preserve"> October -1</w:t>
      </w:r>
      <w:r w:rsidRPr="00381C61">
        <w:rPr>
          <w:rFonts w:ascii="Arial" w:hAnsi="Arial" w:cs="Arial"/>
          <w:sz w:val="24"/>
          <w:szCs w:val="24"/>
          <w:vertAlign w:val="superscript"/>
          <w:lang w:val="en-GB" w:eastAsia="en-GB"/>
        </w:rPr>
        <w:t>st</w:t>
      </w:r>
      <w:r w:rsidRPr="00381C61">
        <w:rPr>
          <w:rFonts w:ascii="Arial" w:hAnsi="Arial" w:cs="Arial"/>
          <w:sz w:val="24"/>
          <w:szCs w:val="24"/>
          <w:lang w:val="en-GB" w:eastAsia="en-GB"/>
        </w:rPr>
        <w:t xml:space="preserve"> November 2013</w:t>
      </w:r>
    </w:p>
    <w:p w:rsidR="00381C61" w:rsidRPr="00381C61" w:rsidRDefault="00381C61" w:rsidP="00381C61">
      <w:pPr>
        <w:numPr>
          <w:ilvl w:val="0"/>
          <w:numId w:val="37"/>
        </w:numPr>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lastRenderedPageBreak/>
        <w:t xml:space="preserve">Mr Khunoana delivered a paper entitled: Stochastic analysis of a two unit warm standby system with preparation time for repair, at the SASA conference at Limpopo, 04 – 08 November 2013. </w:t>
      </w:r>
    </w:p>
    <w:p w:rsidR="00381C61" w:rsidRPr="00381C61" w:rsidRDefault="00381C61" w:rsidP="00381C61">
      <w:pPr>
        <w:numPr>
          <w:ilvl w:val="0"/>
          <w:numId w:val="34"/>
        </w:numPr>
        <w:ind w:left="1134" w:hanging="425"/>
        <w:contextualSpacing/>
        <w:rPr>
          <w:rFonts w:ascii="Arial" w:hAnsi="Arial" w:cs="Arial"/>
          <w:color w:val="000000" w:themeColor="text1"/>
          <w:sz w:val="24"/>
          <w:szCs w:val="24"/>
          <w:lang w:val="en-GB" w:eastAsia="en-GB"/>
        </w:rPr>
      </w:pPr>
      <w:r w:rsidRPr="00381C61">
        <w:rPr>
          <w:rFonts w:ascii="Arial" w:hAnsi="Arial" w:cs="Arial"/>
          <w:color w:val="000000" w:themeColor="text1"/>
          <w:sz w:val="24"/>
          <w:szCs w:val="24"/>
          <w:lang w:val="en-GB" w:eastAsia="en-GB"/>
        </w:rPr>
        <w:t xml:space="preserve">Ms M Aphane attended a student symposium at Unisa on   20 September 2013. She also attended a workshop at the African Institute of Mathematical Society, 1- 7 December </w:t>
      </w:r>
    </w:p>
    <w:p w:rsidR="00381C61" w:rsidRDefault="00381C61" w:rsidP="00381C61">
      <w:pPr>
        <w:contextualSpacing/>
        <w:rPr>
          <w:rFonts w:ascii="Arial" w:hAnsi="Arial" w:cs="Arial"/>
          <w:sz w:val="24"/>
          <w:szCs w:val="24"/>
        </w:rPr>
      </w:pPr>
    </w:p>
    <w:p w:rsidR="00381C61" w:rsidRDefault="00381C61" w:rsidP="00381C61">
      <w:pPr>
        <w:contextualSpacing/>
        <w:rPr>
          <w:rFonts w:ascii="Arial" w:hAnsi="Arial" w:cs="Arial"/>
          <w:sz w:val="24"/>
          <w:szCs w:val="24"/>
        </w:rPr>
      </w:pPr>
    </w:p>
    <w:p w:rsidR="00381C61" w:rsidRPr="008008B8" w:rsidRDefault="008008B8" w:rsidP="00381C61">
      <w:pPr>
        <w:contextualSpacing/>
        <w:rPr>
          <w:rFonts w:ascii="Arial" w:hAnsi="Arial" w:cs="Arial"/>
          <w:b/>
          <w:sz w:val="24"/>
          <w:szCs w:val="24"/>
        </w:rPr>
      </w:pPr>
      <w:r w:rsidRPr="008008B8">
        <w:rPr>
          <w:rFonts w:ascii="Arial" w:hAnsi="Arial" w:cs="Arial"/>
          <w:b/>
          <w:sz w:val="24"/>
          <w:szCs w:val="24"/>
        </w:rPr>
        <w:t>Department of Nature Conservation</w:t>
      </w:r>
    </w:p>
    <w:p w:rsidR="008008B8" w:rsidRPr="002044A7" w:rsidRDefault="008008B8" w:rsidP="008008B8">
      <w:pPr>
        <w:ind w:left="720" w:hanging="720"/>
        <w:rPr>
          <w:rFonts w:ascii="Arial" w:eastAsiaTheme="minorHAnsi" w:hAnsi="Arial" w:cs="Arial"/>
          <w:i/>
          <w:sz w:val="24"/>
          <w:szCs w:val="24"/>
          <w:lang w:val="en-US" w:eastAsia="en-US"/>
        </w:rPr>
      </w:pPr>
      <w:r w:rsidRPr="002044A7">
        <w:rPr>
          <w:rFonts w:ascii="Arial" w:eastAsiaTheme="minorHAnsi" w:hAnsi="Arial" w:cs="Arial"/>
          <w:i/>
          <w:sz w:val="24"/>
          <w:szCs w:val="24"/>
          <w:lang w:val="en-US" w:eastAsia="en-US"/>
        </w:rPr>
        <w:t>National</w:t>
      </w:r>
    </w:p>
    <w:p w:rsidR="008008B8" w:rsidRPr="008008B8" w:rsidRDefault="008008B8" w:rsidP="008008B8">
      <w:pPr>
        <w:numPr>
          <w:ilvl w:val="0"/>
          <w:numId w:val="38"/>
        </w:numPr>
        <w:spacing w:after="0" w:line="240" w:lineRule="auto"/>
        <w:rPr>
          <w:rFonts w:ascii="Arial" w:eastAsiaTheme="minorHAnsi" w:hAnsi="Arial" w:cs="Arial"/>
          <w:sz w:val="24"/>
          <w:szCs w:val="24"/>
          <w:lang w:val="en-US" w:eastAsia="en-US"/>
        </w:rPr>
      </w:pPr>
      <w:r w:rsidRPr="008008B8">
        <w:rPr>
          <w:rFonts w:ascii="Arial" w:eastAsiaTheme="minorHAnsi" w:hAnsi="Arial" w:cs="Arial"/>
          <w:b/>
          <w:caps/>
          <w:sz w:val="24"/>
          <w:szCs w:val="24"/>
          <w:lang w:val="en-US" w:eastAsia="en-US"/>
        </w:rPr>
        <w:t>Deysel, R.; Myburgh, W.J. &amp; Panagos, md.</w:t>
      </w:r>
      <w:r w:rsidRPr="008008B8">
        <w:rPr>
          <w:rFonts w:ascii="Arial" w:eastAsiaTheme="minorHAnsi" w:hAnsi="Arial" w:cs="Arial"/>
          <w:caps/>
          <w:sz w:val="24"/>
          <w:szCs w:val="24"/>
          <w:lang w:val="en-US" w:eastAsia="en-US"/>
        </w:rPr>
        <w:t xml:space="preserve"> 2013</w:t>
      </w:r>
      <w:r w:rsidRPr="008008B8">
        <w:rPr>
          <w:rFonts w:ascii="Arial" w:eastAsiaTheme="minorHAnsi" w:hAnsi="Arial" w:cs="Arial"/>
          <w:sz w:val="24"/>
          <w:szCs w:val="24"/>
          <w:lang w:val="en-US" w:eastAsia="en-US"/>
        </w:rPr>
        <w:t>. Preliminary findings for the study of the habitat characteristics of the heidelberg copper butterfly</w:t>
      </w:r>
      <w:r w:rsidRPr="008008B8">
        <w:rPr>
          <w:rFonts w:ascii="Arial" w:eastAsiaTheme="minorHAnsi" w:hAnsi="Arial" w:cs="Arial"/>
          <w:caps/>
          <w:sz w:val="24"/>
          <w:szCs w:val="24"/>
          <w:lang w:val="en-US" w:eastAsia="en-US"/>
        </w:rPr>
        <w:t xml:space="preserve"> (C</w:t>
      </w:r>
      <w:r w:rsidRPr="008008B8">
        <w:rPr>
          <w:rFonts w:ascii="Arial" w:eastAsiaTheme="minorHAnsi" w:hAnsi="Arial" w:cs="Arial"/>
          <w:i/>
          <w:sz w:val="24"/>
          <w:szCs w:val="24"/>
          <w:lang w:val="en-US" w:eastAsia="en-US"/>
        </w:rPr>
        <w:t>hrysorites aureus</w:t>
      </w:r>
      <w:r w:rsidRPr="008008B8">
        <w:rPr>
          <w:rFonts w:ascii="Arial" w:eastAsiaTheme="minorHAnsi" w:hAnsi="Arial" w:cs="Arial"/>
          <w:sz w:val="24"/>
          <w:szCs w:val="24"/>
          <w:lang w:val="en-US" w:eastAsia="en-US"/>
        </w:rPr>
        <w:t>) in Gauteng and Mpumalanga, South Africa.</w:t>
      </w:r>
    </w:p>
    <w:p w:rsidR="008008B8" w:rsidRDefault="008008B8" w:rsidP="00381C61">
      <w:pPr>
        <w:contextualSpacing/>
        <w:rPr>
          <w:rFonts w:ascii="Arial" w:hAnsi="Arial" w:cs="Arial"/>
          <w:sz w:val="24"/>
          <w:szCs w:val="24"/>
        </w:rPr>
      </w:pPr>
    </w:p>
    <w:p w:rsidR="00381C61" w:rsidRPr="00381C61" w:rsidRDefault="00381C61" w:rsidP="00381C61">
      <w:pPr>
        <w:contextualSpacing/>
        <w:rPr>
          <w:rFonts w:ascii="Arial" w:hAnsi="Arial" w:cs="Arial"/>
          <w:sz w:val="24"/>
          <w:szCs w:val="24"/>
        </w:rPr>
      </w:pPr>
    </w:p>
    <w:p w:rsidR="00381C61" w:rsidRDefault="00381C61" w:rsidP="00B76782">
      <w:pPr>
        <w:pStyle w:val="ListParagraph"/>
        <w:ind w:left="0"/>
        <w:rPr>
          <w:rFonts w:ascii="Arial" w:hAnsi="Arial" w:cs="Arial"/>
          <w:sz w:val="24"/>
          <w:szCs w:val="24"/>
        </w:rPr>
      </w:pPr>
    </w:p>
    <w:p w:rsidR="006D06CC" w:rsidRDefault="006D06CC" w:rsidP="00B76782">
      <w:pPr>
        <w:pStyle w:val="ListParagraph"/>
        <w:ind w:left="0"/>
        <w:rPr>
          <w:rFonts w:ascii="Arial" w:hAnsi="Arial" w:cs="Arial"/>
          <w:sz w:val="24"/>
          <w:szCs w:val="24"/>
        </w:rPr>
      </w:pPr>
    </w:p>
    <w:p w:rsidR="006D06CC" w:rsidRDefault="006D06CC" w:rsidP="00B76782">
      <w:pPr>
        <w:pStyle w:val="ListParagraph"/>
        <w:ind w:left="0"/>
        <w:rPr>
          <w:rFonts w:ascii="Arial" w:hAnsi="Arial" w:cs="Arial"/>
          <w:sz w:val="24"/>
          <w:szCs w:val="24"/>
        </w:rPr>
      </w:pPr>
    </w:p>
    <w:p w:rsidR="006D06CC" w:rsidRPr="006D06CC" w:rsidRDefault="006D06CC" w:rsidP="00B76782">
      <w:pPr>
        <w:pStyle w:val="ListParagraph"/>
        <w:ind w:left="0"/>
        <w:rPr>
          <w:rFonts w:ascii="Arial" w:hAnsi="Arial" w:cs="Arial"/>
          <w:b/>
          <w:sz w:val="24"/>
          <w:szCs w:val="24"/>
        </w:rPr>
      </w:pPr>
      <w:r w:rsidRPr="006D06CC">
        <w:rPr>
          <w:rFonts w:ascii="Arial" w:hAnsi="Arial" w:cs="Arial"/>
          <w:b/>
          <w:sz w:val="24"/>
          <w:szCs w:val="24"/>
        </w:rPr>
        <w:t>Department of Pharmaceutical Sciences</w:t>
      </w:r>
    </w:p>
    <w:p w:rsidR="006D06CC" w:rsidRPr="002044A7" w:rsidRDefault="006D06CC" w:rsidP="006D06CC">
      <w:pPr>
        <w:spacing w:before="120" w:after="240" w:line="240" w:lineRule="auto"/>
        <w:ind w:left="709" w:hanging="709"/>
        <w:rPr>
          <w:rFonts w:ascii="Arial" w:hAnsi="Arial" w:cs="Arial"/>
          <w:i/>
          <w:sz w:val="24"/>
          <w:szCs w:val="24"/>
        </w:rPr>
      </w:pPr>
      <w:r w:rsidRPr="002044A7">
        <w:rPr>
          <w:rFonts w:ascii="Arial" w:hAnsi="Arial" w:cs="Arial"/>
          <w:i/>
          <w:sz w:val="24"/>
          <w:szCs w:val="24"/>
        </w:rPr>
        <w:t xml:space="preserve">Participation at international conferences, symposia, etc </w:t>
      </w:r>
    </w:p>
    <w:p w:rsidR="006D06CC" w:rsidRPr="006D06CC" w:rsidRDefault="006D06CC" w:rsidP="006D06CC">
      <w:pPr>
        <w:spacing w:before="120" w:after="240" w:line="240" w:lineRule="auto"/>
        <w:ind w:left="709"/>
        <w:rPr>
          <w:rFonts w:ascii="Arial" w:hAnsi="Arial" w:cs="Arial"/>
          <w:sz w:val="24"/>
          <w:szCs w:val="24"/>
        </w:rPr>
      </w:pPr>
      <w:r w:rsidRPr="006D06CC">
        <w:rPr>
          <w:rFonts w:ascii="Arial" w:hAnsi="Arial" w:cs="Arial"/>
          <w:sz w:val="24"/>
          <w:szCs w:val="24"/>
        </w:rPr>
        <w:t>Staff participated as follows:</w:t>
      </w:r>
    </w:p>
    <w:p w:rsidR="006D06CC" w:rsidRPr="006D06CC" w:rsidRDefault="006D06CC" w:rsidP="006D06CC">
      <w:pPr>
        <w:spacing w:before="120" w:after="240" w:line="240" w:lineRule="auto"/>
        <w:ind w:left="720"/>
        <w:rPr>
          <w:rFonts w:ascii="Arial" w:eastAsia="Times New Roman" w:hAnsi="Arial" w:cs="Arial"/>
          <w:bCs/>
          <w:sz w:val="24"/>
          <w:szCs w:val="24"/>
          <w:lang w:val="en-GB"/>
        </w:rPr>
      </w:pPr>
      <w:r w:rsidRPr="006D06CC">
        <w:rPr>
          <w:rFonts w:ascii="Arial" w:hAnsi="Arial" w:cs="Arial"/>
          <w:sz w:val="24"/>
          <w:szCs w:val="24"/>
        </w:rPr>
        <w:t xml:space="preserve">Dr C Tarirai presented a poster in Athens Greece; </w:t>
      </w:r>
      <w:r w:rsidRPr="006D06CC">
        <w:rPr>
          <w:rFonts w:ascii="Arial" w:eastAsia="Times New Roman" w:hAnsi="Arial" w:cs="Arial"/>
          <w:bCs/>
          <w:sz w:val="24"/>
          <w:szCs w:val="24"/>
          <w:lang w:val="en-GB"/>
        </w:rPr>
        <w:t>Mokhele</w:t>
      </w:r>
      <w:r w:rsidRPr="006D06CC">
        <w:rPr>
          <w:rFonts w:ascii="Arial" w:eastAsia="Times New Roman" w:hAnsi="Arial" w:cs="Arial"/>
          <w:sz w:val="24"/>
          <w:szCs w:val="24"/>
          <w:lang w:val="en-GB"/>
        </w:rPr>
        <w:t xml:space="preserve">, M.S.L., </w:t>
      </w:r>
      <w:r w:rsidRPr="006D06CC">
        <w:rPr>
          <w:rFonts w:ascii="Arial" w:eastAsia="Times New Roman" w:hAnsi="Arial" w:cs="Arial"/>
          <w:b/>
          <w:sz w:val="24"/>
          <w:szCs w:val="24"/>
          <w:lang w:val="en-GB"/>
        </w:rPr>
        <w:t>Enslin, G.M.,</w:t>
      </w:r>
      <w:r w:rsidRPr="006D06CC">
        <w:rPr>
          <w:rFonts w:ascii="Arial" w:eastAsia="Times New Roman" w:hAnsi="Arial" w:cs="Arial"/>
          <w:sz w:val="24"/>
          <w:szCs w:val="24"/>
          <w:lang w:val="en-GB"/>
        </w:rPr>
        <w:t xml:space="preserve"> </w:t>
      </w:r>
      <w:r w:rsidRPr="006D06CC">
        <w:rPr>
          <w:rFonts w:ascii="Arial" w:eastAsia="Times New Roman" w:hAnsi="Arial" w:cs="Arial"/>
          <w:b/>
          <w:sz w:val="24"/>
          <w:szCs w:val="24"/>
          <w:lang w:val="en-GB"/>
        </w:rPr>
        <w:t>Tarirai, C</w:t>
      </w:r>
      <w:r w:rsidRPr="006D06CC">
        <w:rPr>
          <w:rFonts w:ascii="Arial" w:eastAsia="Times New Roman" w:hAnsi="Arial" w:cs="Arial"/>
          <w:sz w:val="24"/>
          <w:szCs w:val="24"/>
          <w:lang w:val="en-GB"/>
        </w:rPr>
        <w:t xml:space="preserve">. </w:t>
      </w:r>
      <w:r w:rsidRPr="006D06CC">
        <w:rPr>
          <w:rFonts w:ascii="Arial" w:eastAsia="Times New Roman" w:hAnsi="Arial" w:cs="Arial"/>
          <w:i/>
          <w:sz w:val="24"/>
          <w:szCs w:val="24"/>
          <w:lang w:val="en-GB"/>
        </w:rPr>
        <w:t xml:space="preserve">Sclerocarya birrea </w:t>
      </w:r>
      <w:r w:rsidRPr="006D06CC">
        <w:rPr>
          <w:rFonts w:ascii="Arial" w:eastAsia="Times New Roman" w:hAnsi="Arial" w:cs="Arial"/>
          <w:sz w:val="24"/>
          <w:szCs w:val="24"/>
          <w:lang w:val="en-GB"/>
        </w:rPr>
        <w:t>and</w:t>
      </w:r>
      <w:r w:rsidRPr="006D06CC">
        <w:rPr>
          <w:rFonts w:ascii="Arial" w:eastAsia="Times New Roman" w:hAnsi="Arial" w:cs="Arial"/>
          <w:i/>
          <w:sz w:val="24"/>
          <w:szCs w:val="24"/>
          <w:lang w:val="en-GB"/>
        </w:rPr>
        <w:t xml:space="preserve"> Psidium guajava extracts as pharmaceutically inactive functional excipients in granule and minitablets.</w:t>
      </w:r>
      <w:r w:rsidRPr="006D06CC">
        <w:rPr>
          <w:rFonts w:ascii="Arial" w:eastAsia="Times New Roman" w:hAnsi="Arial" w:cs="Arial"/>
          <w:bCs/>
          <w:sz w:val="24"/>
          <w:szCs w:val="24"/>
          <w:lang w:val="en-GB"/>
        </w:rPr>
        <w:t xml:space="preserve"> 23-26 September 2013. 5</w:t>
      </w:r>
      <w:r w:rsidRPr="006D06CC">
        <w:rPr>
          <w:rFonts w:ascii="Arial" w:eastAsia="Times New Roman" w:hAnsi="Arial" w:cs="Arial"/>
          <w:bCs/>
          <w:sz w:val="24"/>
          <w:szCs w:val="24"/>
          <w:vertAlign w:val="superscript"/>
          <w:lang w:val="en-GB"/>
        </w:rPr>
        <w:t>th</w:t>
      </w:r>
      <w:r w:rsidRPr="006D06CC">
        <w:rPr>
          <w:rFonts w:ascii="Arial" w:eastAsia="Times New Roman" w:hAnsi="Arial" w:cs="Arial"/>
          <w:bCs/>
          <w:sz w:val="24"/>
          <w:szCs w:val="24"/>
          <w:lang w:val="en-GB"/>
        </w:rPr>
        <w:t xml:space="preserve"> BBBB International conference. National and Kapodistrian University of Athens, Athens, Greece. (Poster)</w:t>
      </w:r>
    </w:p>
    <w:p w:rsidR="006D06CC" w:rsidRPr="006D06CC" w:rsidRDefault="006D06CC" w:rsidP="006D06CC">
      <w:pPr>
        <w:widowControl w:val="0"/>
        <w:autoSpaceDE w:val="0"/>
        <w:autoSpaceDN w:val="0"/>
        <w:adjustRightInd w:val="0"/>
        <w:spacing w:before="120" w:after="240" w:line="240" w:lineRule="auto"/>
        <w:ind w:left="720"/>
        <w:jc w:val="both"/>
        <w:rPr>
          <w:rFonts w:ascii="Arial" w:eastAsia="Times New Roman" w:hAnsi="Arial" w:cs="Arial"/>
          <w:i/>
          <w:sz w:val="24"/>
          <w:szCs w:val="24"/>
          <w:lang w:val="en-GB"/>
        </w:rPr>
      </w:pPr>
      <w:r w:rsidRPr="006D06CC">
        <w:rPr>
          <w:rFonts w:ascii="Arial" w:eastAsia="Times New Roman" w:hAnsi="Arial" w:cs="Arial"/>
          <w:b/>
          <w:sz w:val="24"/>
          <w:szCs w:val="24"/>
          <w:lang w:val="en-GB"/>
        </w:rPr>
        <w:t>Ms N Mncwangi</w:t>
      </w:r>
      <w:r w:rsidRPr="006D06CC">
        <w:rPr>
          <w:rFonts w:ascii="Arial" w:eastAsia="Times New Roman" w:hAnsi="Arial" w:cs="Arial"/>
          <w:sz w:val="24"/>
          <w:szCs w:val="24"/>
          <w:lang w:val="en-GB"/>
        </w:rPr>
        <w:t xml:space="preserve"> presented a poster at the 12</w:t>
      </w:r>
      <w:r w:rsidRPr="006D06CC">
        <w:rPr>
          <w:rFonts w:ascii="Arial" w:eastAsia="Times New Roman" w:hAnsi="Arial" w:cs="Arial"/>
          <w:sz w:val="24"/>
          <w:szCs w:val="24"/>
          <w:vertAlign w:val="superscript"/>
          <w:lang w:val="en-GB"/>
        </w:rPr>
        <w:t>th</w:t>
      </w:r>
      <w:r w:rsidRPr="006D06CC">
        <w:rPr>
          <w:rFonts w:ascii="Arial" w:eastAsia="Times New Roman" w:hAnsi="Arial" w:cs="Arial"/>
          <w:sz w:val="24"/>
          <w:szCs w:val="24"/>
          <w:lang w:val="en-GB"/>
        </w:rPr>
        <w:t xml:space="preserve"> Annual Oxford International Conference on the Science of Botanicals which was held in Oxford, Mississippi, from 15-18 April 2013.  The poster was entitled ‘Variation of the biologically active constituent, harpagoside, in </w:t>
      </w:r>
      <w:r w:rsidRPr="006D06CC">
        <w:rPr>
          <w:rFonts w:ascii="Arial" w:eastAsia="Times New Roman" w:hAnsi="Arial" w:cs="Arial"/>
          <w:i/>
          <w:sz w:val="24"/>
          <w:szCs w:val="24"/>
          <w:lang w:val="en-GB"/>
        </w:rPr>
        <w:t xml:space="preserve">Harpagophytum procumbens </w:t>
      </w:r>
      <w:r w:rsidRPr="006D06CC">
        <w:rPr>
          <w:rFonts w:ascii="Arial" w:eastAsia="Times New Roman" w:hAnsi="Arial" w:cs="Arial"/>
          <w:sz w:val="24"/>
          <w:szCs w:val="24"/>
          <w:lang w:val="en-GB"/>
        </w:rPr>
        <w:t>and</w:t>
      </w:r>
      <w:r w:rsidRPr="006D06CC">
        <w:rPr>
          <w:rFonts w:ascii="Arial" w:eastAsia="Times New Roman" w:hAnsi="Arial" w:cs="Arial"/>
          <w:i/>
          <w:sz w:val="24"/>
          <w:szCs w:val="24"/>
          <w:lang w:val="en-GB"/>
        </w:rPr>
        <w:t xml:space="preserve"> H. zeyheri. </w:t>
      </w:r>
    </w:p>
    <w:p w:rsidR="006D06CC" w:rsidRPr="006D06CC" w:rsidRDefault="006D06CC" w:rsidP="006D06CC">
      <w:pPr>
        <w:widowControl w:val="0"/>
        <w:autoSpaceDE w:val="0"/>
        <w:autoSpaceDN w:val="0"/>
        <w:adjustRightInd w:val="0"/>
        <w:spacing w:before="120" w:after="240" w:line="240" w:lineRule="auto"/>
        <w:ind w:left="720"/>
        <w:jc w:val="both"/>
        <w:rPr>
          <w:rFonts w:ascii="Arial" w:eastAsia="Times New Roman" w:hAnsi="Arial" w:cs="Arial"/>
          <w:sz w:val="24"/>
          <w:szCs w:val="24"/>
        </w:rPr>
      </w:pPr>
      <w:r w:rsidRPr="006D06CC">
        <w:rPr>
          <w:rFonts w:ascii="Arial" w:eastAsia="Times New Roman" w:hAnsi="Arial" w:cs="Arial"/>
          <w:b/>
          <w:sz w:val="24"/>
          <w:szCs w:val="24"/>
        </w:rPr>
        <w:t>Kamatou, G.P.P., Viljoen, A.M.</w:t>
      </w:r>
      <w:r w:rsidRPr="006D06CC">
        <w:rPr>
          <w:rFonts w:ascii="Arial" w:eastAsia="Times New Roman" w:hAnsi="Arial" w:cs="Arial"/>
          <w:sz w:val="24"/>
          <w:szCs w:val="24"/>
        </w:rPr>
        <w:t xml:space="preserve"> Chemistry and biological activities of selected </w:t>
      </w:r>
      <w:r w:rsidRPr="006D06CC">
        <w:rPr>
          <w:rFonts w:ascii="Arial" w:eastAsia="Times New Roman" w:hAnsi="Arial" w:cs="Arial"/>
          <w:i/>
          <w:iCs/>
          <w:sz w:val="24"/>
          <w:szCs w:val="24"/>
        </w:rPr>
        <w:t>Salvia</w:t>
      </w:r>
      <w:r w:rsidRPr="006D06CC">
        <w:rPr>
          <w:rFonts w:ascii="Arial" w:eastAsia="Times New Roman" w:hAnsi="Arial" w:cs="Arial"/>
          <w:sz w:val="24"/>
          <w:szCs w:val="24"/>
        </w:rPr>
        <w:t xml:space="preserve"> species indigenous to South Africa. 4</w:t>
      </w:r>
      <w:r w:rsidRPr="006D06CC">
        <w:rPr>
          <w:rFonts w:ascii="Arial" w:eastAsia="Times New Roman" w:hAnsi="Arial" w:cs="Arial"/>
          <w:sz w:val="24"/>
          <w:szCs w:val="24"/>
          <w:vertAlign w:val="superscript"/>
        </w:rPr>
        <w:t>th</w:t>
      </w:r>
      <w:r w:rsidRPr="006D06CC">
        <w:rPr>
          <w:rFonts w:ascii="Arial" w:eastAsia="Times New Roman" w:hAnsi="Arial" w:cs="Arial"/>
          <w:sz w:val="24"/>
          <w:szCs w:val="24"/>
        </w:rPr>
        <w:t xml:space="preserve"> Brazilian Conference on Natural Products and 30th RESEM, 28–31 October 2013.</w:t>
      </w:r>
    </w:p>
    <w:p w:rsidR="006D06CC" w:rsidRPr="006D06CC" w:rsidRDefault="006D06CC" w:rsidP="006D06CC">
      <w:pPr>
        <w:widowControl w:val="0"/>
        <w:autoSpaceDE w:val="0"/>
        <w:autoSpaceDN w:val="0"/>
        <w:adjustRightInd w:val="0"/>
        <w:spacing w:before="120" w:after="240" w:line="240" w:lineRule="auto"/>
        <w:ind w:left="720"/>
        <w:jc w:val="both"/>
        <w:rPr>
          <w:rFonts w:ascii="Arial" w:eastAsia="Times New Roman" w:hAnsi="Arial" w:cs="Arial"/>
          <w:sz w:val="24"/>
          <w:szCs w:val="24"/>
        </w:rPr>
      </w:pPr>
      <w:r w:rsidRPr="006D06CC">
        <w:rPr>
          <w:rFonts w:ascii="Arial" w:eastAsia="Times New Roman" w:hAnsi="Arial" w:cs="Arial"/>
          <w:b/>
          <w:bCs/>
          <w:sz w:val="24"/>
          <w:szCs w:val="24"/>
        </w:rPr>
        <w:lastRenderedPageBreak/>
        <w:t>Viljoen, A.M</w:t>
      </w:r>
      <w:r w:rsidRPr="006D06CC">
        <w:rPr>
          <w:rFonts w:ascii="Arial" w:eastAsia="Times New Roman" w:hAnsi="Arial" w:cs="Arial"/>
          <w:bCs/>
          <w:sz w:val="24"/>
          <w:szCs w:val="24"/>
        </w:rPr>
        <w:t>.  Challenges and opportunities in developing modern phytomedicines based on ancient knowledge – examples from the South African flora . International Conference on Natural Products Utilization, 3-6 November 2013, Bansko, Bulgaria [plenary lecture]</w:t>
      </w:r>
    </w:p>
    <w:p w:rsidR="006D06CC" w:rsidRPr="006D06CC" w:rsidRDefault="006D06CC" w:rsidP="006D06CC">
      <w:pPr>
        <w:widowControl w:val="0"/>
        <w:autoSpaceDE w:val="0"/>
        <w:autoSpaceDN w:val="0"/>
        <w:adjustRightInd w:val="0"/>
        <w:spacing w:before="120" w:after="240" w:line="240" w:lineRule="auto"/>
        <w:ind w:left="720"/>
        <w:jc w:val="both"/>
        <w:rPr>
          <w:rFonts w:ascii="Arial" w:eastAsia="Times New Roman" w:hAnsi="Arial" w:cs="Arial"/>
          <w:sz w:val="24"/>
          <w:szCs w:val="24"/>
        </w:rPr>
      </w:pPr>
      <w:r w:rsidRPr="006D06CC">
        <w:rPr>
          <w:rFonts w:ascii="Arial" w:eastAsia="Times New Roman" w:hAnsi="Arial" w:cs="Arial"/>
          <w:b/>
          <w:bCs/>
          <w:sz w:val="24"/>
          <w:szCs w:val="24"/>
        </w:rPr>
        <w:t>Maree JE,</w:t>
      </w:r>
      <w:r w:rsidRPr="006D06CC">
        <w:rPr>
          <w:rFonts w:ascii="Arial" w:eastAsia="Times New Roman" w:hAnsi="Arial" w:cs="Arial"/>
          <w:bCs/>
          <w:sz w:val="24"/>
          <w:szCs w:val="24"/>
        </w:rPr>
        <w:t xml:space="preserve"> </w:t>
      </w:r>
      <w:r w:rsidRPr="006D06CC">
        <w:rPr>
          <w:rFonts w:ascii="Arial" w:eastAsia="Times New Roman" w:hAnsi="Arial" w:cs="Arial"/>
          <w:b/>
          <w:bCs/>
          <w:sz w:val="24"/>
          <w:szCs w:val="24"/>
        </w:rPr>
        <w:t>Viljoen AM, Kamatou GPP, Ahmad A</w:t>
      </w:r>
      <w:r w:rsidRPr="006D06CC">
        <w:rPr>
          <w:rFonts w:ascii="Arial" w:eastAsia="Times New Roman" w:hAnsi="Arial" w:cs="Arial"/>
          <w:bCs/>
          <w:sz w:val="24"/>
          <w:szCs w:val="24"/>
        </w:rPr>
        <w:t xml:space="preserve">, Van Vuuren SF. </w:t>
      </w:r>
      <w:r w:rsidRPr="006D06CC">
        <w:rPr>
          <w:rFonts w:ascii="Arial" w:eastAsia="Times New Roman" w:hAnsi="Arial" w:cs="Arial"/>
          <w:bCs/>
          <w:sz w:val="24"/>
          <w:szCs w:val="24"/>
          <w:lang w:val="en-GB"/>
        </w:rPr>
        <w:t>The application of chemometric modelling in optimising antimicrobial essential oil formulations</w:t>
      </w:r>
      <w:r w:rsidRPr="006D06CC">
        <w:rPr>
          <w:rFonts w:ascii="Arial" w:eastAsia="Times New Roman" w:hAnsi="Arial" w:cs="Arial"/>
          <w:bCs/>
          <w:sz w:val="24"/>
          <w:szCs w:val="24"/>
        </w:rPr>
        <w:t>. 44</w:t>
      </w:r>
      <w:r w:rsidRPr="006D06CC">
        <w:rPr>
          <w:rFonts w:ascii="Arial" w:eastAsia="Times New Roman" w:hAnsi="Arial" w:cs="Arial"/>
          <w:bCs/>
          <w:sz w:val="24"/>
          <w:szCs w:val="24"/>
          <w:vertAlign w:val="superscript"/>
        </w:rPr>
        <w:t>th</w:t>
      </w:r>
      <w:r w:rsidRPr="006D06CC">
        <w:rPr>
          <w:rFonts w:ascii="Arial" w:eastAsia="Times New Roman" w:hAnsi="Arial" w:cs="Arial"/>
          <w:bCs/>
          <w:sz w:val="24"/>
          <w:szCs w:val="24"/>
        </w:rPr>
        <w:t xml:space="preserve"> International Symposium on Essential Oils, 8-12 September 2013, Budapest, Hungary. [podium]</w:t>
      </w:r>
    </w:p>
    <w:p w:rsidR="006D06CC" w:rsidRPr="006D06CC" w:rsidRDefault="006D06CC" w:rsidP="006D06CC">
      <w:pPr>
        <w:widowControl w:val="0"/>
        <w:autoSpaceDE w:val="0"/>
        <w:autoSpaceDN w:val="0"/>
        <w:adjustRightInd w:val="0"/>
        <w:spacing w:before="120" w:after="240" w:line="240" w:lineRule="auto"/>
        <w:ind w:left="720"/>
        <w:jc w:val="both"/>
        <w:rPr>
          <w:rFonts w:ascii="Arial" w:eastAsia="Times New Roman" w:hAnsi="Arial" w:cs="Arial"/>
          <w:sz w:val="24"/>
          <w:szCs w:val="24"/>
        </w:rPr>
      </w:pPr>
      <w:r w:rsidRPr="006D06CC">
        <w:rPr>
          <w:rFonts w:ascii="Arial" w:eastAsia="Times New Roman" w:hAnsi="Arial" w:cs="Arial"/>
          <w:b/>
          <w:bCs/>
          <w:sz w:val="24"/>
          <w:szCs w:val="24"/>
        </w:rPr>
        <w:t>Viljoen, A.M., Vermaak, I., Chen, W.</w:t>
      </w:r>
      <w:r w:rsidRPr="006D06CC">
        <w:rPr>
          <w:rFonts w:ascii="Arial" w:eastAsia="Times New Roman" w:hAnsi="Arial" w:cs="Arial"/>
          <w:bCs/>
          <w:sz w:val="24"/>
          <w:szCs w:val="24"/>
        </w:rPr>
        <w:t xml:space="preserve"> Quality control of phytomedicines – is the herbal medicine industry facing a crisis? 61</w:t>
      </w:r>
      <w:r w:rsidRPr="006D06CC">
        <w:rPr>
          <w:rFonts w:ascii="Arial" w:eastAsia="Times New Roman" w:hAnsi="Arial" w:cs="Arial"/>
          <w:bCs/>
          <w:sz w:val="24"/>
          <w:szCs w:val="24"/>
          <w:vertAlign w:val="superscript"/>
        </w:rPr>
        <w:t>st</w:t>
      </w:r>
      <w:r w:rsidRPr="006D06CC">
        <w:rPr>
          <w:rFonts w:ascii="Arial" w:eastAsia="Times New Roman" w:hAnsi="Arial" w:cs="Arial"/>
          <w:bCs/>
          <w:sz w:val="24"/>
          <w:szCs w:val="24"/>
        </w:rPr>
        <w:t xml:space="preserve"> International Congress and Annual Meeting of the Society of Medicinal Plants and Natural Product Research (GA), 1-5 September 2013, Münster, Germany. [podium]</w:t>
      </w:r>
    </w:p>
    <w:p w:rsidR="006D06CC" w:rsidRPr="006D06CC" w:rsidRDefault="006D06CC" w:rsidP="006D06CC">
      <w:pPr>
        <w:widowControl w:val="0"/>
        <w:autoSpaceDE w:val="0"/>
        <w:autoSpaceDN w:val="0"/>
        <w:adjustRightInd w:val="0"/>
        <w:spacing w:before="120" w:after="240" w:line="240" w:lineRule="auto"/>
        <w:ind w:left="720"/>
        <w:jc w:val="both"/>
        <w:rPr>
          <w:rFonts w:ascii="Arial" w:eastAsia="Times New Roman" w:hAnsi="Arial" w:cs="Arial"/>
          <w:sz w:val="24"/>
          <w:szCs w:val="24"/>
        </w:rPr>
      </w:pPr>
      <w:r w:rsidRPr="006D06CC">
        <w:rPr>
          <w:rFonts w:ascii="Arial" w:eastAsia="Times New Roman" w:hAnsi="Arial" w:cs="Arial"/>
          <w:b/>
          <w:bCs/>
          <w:sz w:val="24"/>
          <w:szCs w:val="24"/>
        </w:rPr>
        <w:t>Viljoen, A.M.</w:t>
      </w:r>
      <w:r w:rsidRPr="006D06CC">
        <w:rPr>
          <w:rFonts w:ascii="Arial" w:eastAsia="Times New Roman" w:hAnsi="Arial" w:cs="Arial"/>
          <w:bCs/>
          <w:sz w:val="24"/>
          <w:szCs w:val="24"/>
        </w:rPr>
        <w:t xml:space="preserve"> Transforming ancient knowledge into phytomedicines – a South African perspective. American Society of Pharmacognosy 2013 annual meeting, 13-17 July 2013, St Louis, USA [invited lecture podium]</w:t>
      </w:r>
    </w:p>
    <w:p w:rsidR="006D06CC" w:rsidRPr="006D06CC" w:rsidRDefault="006D06CC" w:rsidP="006D06CC">
      <w:pPr>
        <w:widowControl w:val="0"/>
        <w:autoSpaceDE w:val="0"/>
        <w:autoSpaceDN w:val="0"/>
        <w:adjustRightInd w:val="0"/>
        <w:spacing w:before="120" w:after="240" w:line="240" w:lineRule="auto"/>
        <w:ind w:left="720"/>
        <w:jc w:val="both"/>
        <w:rPr>
          <w:rFonts w:ascii="Arial" w:eastAsia="Times New Roman" w:hAnsi="Arial" w:cs="Arial"/>
          <w:sz w:val="24"/>
          <w:szCs w:val="24"/>
        </w:rPr>
      </w:pPr>
      <w:r w:rsidRPr="006D06CC">
        <w:rPr>
          <w:rFonts w:ascii="Arial" w:eastAsia="Times New Roman" w:hAnsi="Arial" w:cs="Arial"/>
          <w:b/>
          <w:bCs/>
          <w:sz w:val="24"/>
          <w:szCs w:val="24"/>
        </w:rPr>
        <w:t>Viljoen, A.M. and Vermaak, I</w:t>
      </w:r>
      <w:r w:rsidRPr="006D06CC">
        <w:rPr>
          <w:rFonts w:ascii="Arial" w:eastAsia="Times New Roman" w:hAnsi="Arial" w:cs="Arial"/>
          <w:bCs/>
          <w:sz w:val="24"/>
          <w:szCs w:val="24"/>
        </w:rPr>
        <w:t>. Standardisation and quality control of herbal medicinal products – Does vibrational spectroscopy offer the solution? 12th Annual Oxford International Conference on the Science of Botanicals, 15-18 April 2013, Oxford, USA [plenary lecture]</w:t>
      </w:r>
    </w:p>
    <w:p w:rsidR="006D06CC" w:rsidRPr="006D06CC" w:rsidRDefault="006D06CC" w:rsidP="006D06CC">
      <w:pPr>
        <w:spacing w:before="120" w:after="240" w:line="240" w:lineRule="auto"/>
        <w:ind w:left="720"/>
        <w:jc w:val="both"/>
        <w:rPr>
          <w:rFonts w:ascii="Arial" w:eastAsia="Times New Roman" w:hAnsi="Arial" w:cs="Arial"/>
          <w:iCs/>
          <w:color w:val="000000"/>
          <w:sz w:val="24"/>
          <w:szCs w:val="24"/>
          <w:lang w:val="en-GB"/>
        </w:rPr>
      </w:pPr>
      <w:r w:rsidRPr="006D06CC">
        <w:rPr>
          <w:rFonts w:ascii="Arial" w:eastAsia="Times New Roman" w:hAnsi="Arial" w:cs="Arial"/>
          <w:color w:val="000000"/>
          <w:sz w:val="24"/>
          <w:szCs w:val="24"/>
          <w:lang w:val="en-GB"/>
        </w:rPr>
        <w:t xml:space="preserve">Hyperspectral imaging as a visual quality control method for herbal medicines </w:t>
      </w:r>
      <w:r w:rsidRPr="006D06CC">
        <w:rPr>
          <w:rFonts w:ascii="Arial" w:eastAsia="Times New Roman" w:hAnsi="Arial" w:cs="Arial"/>
          <w:b/>
          <w:color w:val="000000"/>
          <w:sz w:val="24"/>
          <w:szCs w:val="24"/>
          <w:lang w:val="en-GB"/>
        </w:rPr>
        <w:t>I Vermaak, AM Viljoen</w:t>
      </w:r>
      <w:r w:rsidRPr="006D06CC">
        <w:rPr>
          <w:rFonts w:ascii="Arial" w:eastAsia="Times New Roman" w:hAnsi="Arial" w:cs="Arial"/>
          <w:iCs/>
          <w:color w:val="000000"/>
          <w:sz w:val="24"/>
          <w:szCs w:val="24"/>
          <w:lang w:val="en-GB"/>
        </w:rPr>
        <w:t xml:space="preserve"> 16</w:t>
      </w:r>
      <w:r w:rsidRPr="006D06CC">
        <w:rPr>
          <w:rFonts w:ascii="Arial" w:eastAsia="Times New Roman" w:hAnsi="Arial" w:cs="Arial"/>
          <w:iCs/>
          <w:color w:val="000000"/>
          <w:sz w:val="24"/>
          <w:szCs w:val="24"/>
          <w:vertAlign w:val="superscript"/>
          <w:lang w:val="en-GB"/>
        </w:rPr>
        <w:t>th</w:t>
      </w:r>
      <w:r w:rsidRPr="006D06CC">
        <w:rPr>
          <w:rFonts w:ascii="Arial" w:eastAsia="Times New Roman" w:hAnsi="Arial" w:cs="Arial"/>
          <w:iCs/>
          <w:color w:val="000000"/>
          <w:sz w:val="24"/>
          <w:szCs w:val="24"/>
          <w:lang w:val="en-GB"/>
        </w:rPr>
        <w:t xml:space="preserve"> International Conference on Near Infrared Spectroscopy (ICNIRS) 2013, 2 – 7 June, la Grande-Motte, France, (Podium)</w:t>
      </w:r>
    </w:p>
    <w:p w:rsidR="006D06CC" w:rsidRPr="006D06CC" w:rsidRDefault="006D06CC" w:rsidP="006D06CC">
      <w:pPr>
        <w:spacing w:before="120" w:after="240" w:line="240" w:lineRule="auto"/>
        <w:ind w:left="720"/>
        <w:jc w:val="both"/>
        <w:rPr>
          <w:rFonts w:ascii="Arial" w:eastAsia="Times New Roman" w:hAnsi="Arial" w:cs="Arial"/>
          <w:bCs/>
          <w:sz w:val="24"/>
          <w:szCs w:val="24"/>
          <w:lang w:val="en-GB"/>
        </w:rPr>
      </w:pPr>
      <w:r w:rsidRPr="006D06CC">
        <w:rPr>
          <w:rFonts w:ascii="Arial" w:eastAsia="Times New Roman" w:hAnsi="Arial" w:cs="Arial"/>
          <w:b/>
          <w:sz w:val="24"/>
          <w:szCs w:val="24"/>
          <w:u w:val="single"/>
          <w:lang w:val="nl-NL"/>
        </w:rPr>
        <w:t>I Vermaak</w:t>
      </w:r>
      <w:r w:rsidRPr="006D06CC">
        <w:rPr>
          <w:rFonts w:ascii="Arial" w:eastAsia="Times New Roman" w:hAnsi="Arial" w:cs="Arial"/>
          <w:b/>
          <w:sz w:val="24"/>
          <w:szCs w:val="24"/>
          <w:lang w:val="nl-NL"/>
        </w:rPr>
        <w:t>, AM Viljoen,</w:t>
      </w:r>
      <w:r w:rsidRPr="006D06CC">
        <w:rPr>
          <w:rFonts w:ascii="Arial" w:eastAsia="Times New Roman" w:hAnsi="Arial" w:cs="Arial"/>
          <w:sz w:val="24"/>
          <w:szCs w:val="24"/>
          <w:lang w:val="nl-NL"/>
        </w:rPr>
        <w:t xml:space="preserve"> D De Beer</w:t>
      </w:r>
      <w:r w:rsidRPr="006D06CC">
        <w:rPr>
          <w:rFonts w:ascii="Arial" w:eastAsia="Times New Roman" w:hAnsi="Arial" w:cs="Arial"/>
          <w:sz w:val="24"/>
          <w:szCs w:val="24"/>
          <w:vertAlign w:val="subscript"/>
          <w:lang w:val="nl-NL"/>
        </w:rPr>
        <w:t xml:space="preserve">, </w:t>
      </w:r>
      <w:r w:rsidRPr="006D06CC">
        <w:rPr>
          <w:rFonts w:ascii="Arial" w:eastAsia="Times New Roman" w:hAnsi="Arial" w:cs="Arial"/>
          <w:sz w:val="24"/>
          <w:szCs w:val="24"/>
          <w:lang w:val="nl-NL"/>
        </w:rPr>
        <w:t>L Joubert</w:t>
      </w:r>
      <w:r w:rsidRPr="006D06CC">
        <w:rPr>
          <w:rFonts w:ascii="Arial" w:eastAsia="Times New Roman" w:hAnsi="Arial" w:cs="Arial"/>
          <w:sz w:val="24"/>
          <w:szCs w:val="24"/>
          <w:lang w:val="en-GB"/>
        </w:rPr>
        <w:t xml:space="preserve"> Hyperspectral imaging as a visual quality assessment method for South African herbal teas, </w:t>
      </w:r>
      <w:r w:rsidRPr="006D06CC">
        <w:rPr>
          <w:rFonts w:ascii="Arial" w:eastAsia="Times New Roman" w:hAnsi="Arial" w:cs="Arial"/>
          <w:bCs/>
          <w:sz w:val="24"/>
          <w:szCs w:val="24"/>
          <w:lang w:val="en-GB"/>
        </w:rPr>
        <w:t>12</w:t>
      </w:r>
      <w:r w:rsidRPr="006D06CC">
        <w:rPr>
          <w:rFonts w:ascii="Arial" w:eastAsia="Times New Roman" w:hAnsi="Arial" w:cs="Arial"/>
          <w:bCs/>
          <w:sz w:val="24"/>
          <w:szCs w:val="24"/>
          <w:vertAlign w:val="superscript"/>
          <w:lang w:val="en-GB"/>
        </w:rPr>
        <w:t>th</w:t>
      </w:r>
      <w:r w:rsidRPr="006D06CC">
        <w:rPr>
          <w:rFonts w:ascii="Arial" w:eastAsia="Times New Roman" w:hAnsi="Arial" w:cs="Arial"/>
          <w:bCs/>
          <w:sz w:val="24"/>
          <w:szCs w:val="24"/>
          <w:lang w:val="en-GB"/>
        </w:rPr>
        <w:t xml:space="preserve"> Annual Oxford International Conference on the Science of Botanicals 2013, 15 – 18 April, Oxford, USA (Poster)</w:t>
      </w:r>
    </w:p>
    <w:p w:rsidR="006D06CC" w:rsidRPr="006D06CC" w:rsidRDefault="006D06CC" w:rsidP="006D06CC">
      <w:pPr>
        <w:spacing w:before="120" w:after="240" w:line="240" w:lineRule="auto"/>
        <w:ind w:left="720"/>
        <w:jc w:val="both"/>
        <w:rPr>
          <w:rFonts w:ascii="Arial" w:eastAsia="Times New Roman" w:hAnsi="Arial" w:cs="Arial"/>
          <w:bCs/>
          <w:sz w:val="24"/>
          <w:szCs w:val="24"/>
          <w:lang w:val="en-GB"/>
        </w:rPr>
      </w:pPr>
      <w:r w:rsidRPr="006D06CC">
        <w:rPr>
          <w:rFonts w:ascii="Arial" w:eastAsia="Times New Roman" w:hAnsi="Arial" w:cs="Arial"/>
          <w:iCs/>
          <w:color w:val="000000"/>
          <w:sz w:val="24"/>
          <w:szCs w:val="24"/>
          <w:lang w:val="en-GB"/>
        </w:rPr>
        <w:t xml:space="preserve">Variation of the biologically active constituent harpagoside in Harpagophytum procumbens and H. zeyheri </w:t>
      </w:r>
      <w:r w:rsidRPr="006D06CC">
        <w:rPr>
          <w:rFonts w:ascii="Arial" w:eastAsia="Times New Roman" w:hAnsi="Arial" w:cs="Arial"/>
          <w:b/>
          <w:iCs/>
          <w:color w:val="000000"/>
          <w:sz w:val="24"/>
          <w:szCs w:val="24"/>
          <w:u w:val="single"/>
          <w:lang w:val="en-GB"/>
        </w:rPr>
        <w:t>N Mncwangi</w:t>
      </w:r>
      <w:r w:rsidRPr="006D06CC">
        <w:rPr>
          <w:rFonts w:ascii="Arial" w:eastAsia="Times New Roman" w:hAnsi="Arial" w:cs="Arial"/>
          <w:b/>
          <w:iCs/>
          <w:color w:val="000000"/>
          <w:sz w:val="24"/>
          <w:szCs w:val="24"/>
          <w:lang w:val="en-GB"/>
        </w:rPr>
        <w:t>, AM Viljoen, I Vermaak, W Chen</w:t>
      </w:r>
      <w:r w:rsidRPr="006D06CC">
        <w:rPr>
          <w:rFonts w:ascii="Arial" w:eastAsia="Times New Roman" w:hAnsi="Arial" w:cs="Arial"/>
          <w:iCs/>
          <w:color w:val="000000"/>
          <w:sz w:val="24"/>
          <w:szCs w:val="24"/>
          <w:lang w:val="en-GB"/>
        </w:rPr>
        <w:t xml:space="preserve"> </w:t>
      </w:r>
      <w:r w:rsidRPr="006D06CC">
        <w:rPr>
          <w:rFonts w:ascii="Arial" w:eastAsia="Times New Roman" w:hAnsi="Arial" w:cs="Arial"/>
          <w:bCs/>
          <w:sz w:val="24"/>
          <w:szCs w:val="24"/>
          <w:lang w:val="en-GB"/>
        </w:rPr>
        <w:t>12th Annual Oxford International Conference on the Science of Botanicals 2013, 15 – 18 April, Oxford, USA Poster</w:t>
      </w:r>
    </w:p>
    <w:p w:rsidR="006D06CC" w:rsidRPr="006D06CC" w:rsidRDefault="006D06CC" w:rsidP="006D06CC">
      <w:pPr>
        <w:spacing w:before="120" w:after="240" w:line="240" w:lineRule="auto"/>
        <w:ind w:left="720"/>
        <w:contextualSpacing/>
        <w:rPr>
          <w:rFonts w:ascii="Arial" w:hAnsi="Arial" w:cs="Arial"/>
          <w:sz w:val="24"/>
          <w:szCs w:val="24"/>
        </w:rPr>
      </w:pPr>
      <w:r w:rsidRPr="006D06CC">
        <w:rPr>
          <w:rFonts w:ascii="Arial" w:eastAsia="Times New Roman" w:hAnsi="Arial" w:cs="Arial"/>
          <w:b/>
          <w:sz w:val="24"/>
          <w:szCs w:val="24"/>
        </w:rPr>
        <w:t>Mokhele, M., Enslin, G.M. and Tarirai, C</w:t>
      </w:r>
      <w:r w:rsidRPr="006D06CC">
        <w:rPr>
          <w:rFonts w:ascii="Arial" w:eastAsia="Times New Roman" w:hAnsi="Arial" w:cs="Arial"/>
          <w:sz w:val="24"/>
          <w:szCs w:val="24"/>
        </w:rPr>
        <w:t xml:space="preserve">.  2013.  </w:t>
      </w:r>
      <w:r w:rsidRPr="006D06CC">
        <w:rPr>
          <w:rFonts w:ascii="Arial" w:eastAsia="Times New Roman" w:hAnsi="Arial" w:cs="Arial"/>
          <w:i/>
          <w:iCs/>
          <w:sz w:val="24"/>
          <w:szCs w:val="24"/>
        </w:rPr>
        <w:t>Sclerocarrya birrea and Psidium guajava fruit extracts as pharmaceutically active – inactive oral drug permeability enhancers pa P-glycoprotein efflux inhibition</w:t>
      </w:r>
      <w:r w:rsidRPr="006D06CC">
        <w:rPr>
          <w:rFonts w:ascii="Arial" w:eastAsia="Times New Roman" w:hAnsi="Arial" w:cs="Arial"/>
          <w:sz w:val="24"/>
          <w:szCs w:val="24"/>
        </w:rPr>
        <w:t>.  The 5</w:t>
      </w:r>
      <w:r w:rsidRPr="006D06CC">
        <w:rPr>
          <w:rFonts w:ascii="Arial" w:eastAsia="Times New Roman" w:hAnsi="Arial" w:cs="Arial"/>
          <w:sz w:val="24"/>
          <w:szCs w:val="24"/>
          <w:vertAlign w:val="superscript"/>
        </w:rPr>
        <w:t>th</w:t>
      </w:r>
      <w:r w:rsidRPr="006D06CC">
        <w:rPr>
          <w:rFonts w:ascii="Arial" w:eastAsia="Times New Roman" w:hAnsi="Arial" w:cs="Arial"/>
          <w:sz w:val="24"/>
          <w:szCs w:val="24"/>
        </w:rPr>
        <w:t xml:space="preserve"> BBBB International Conference, 26-28 Septmeber 2013</w:t>
      </w:r>
    </w:p>
    <w:p w:rsidR="006D06CC" w:rsidRPr="006D06CC" w:rsidRDefault="006D06CC" w:rsidP="006D06CC">
      <w:pPr>
        <w:spacing w:before="120" w:after="240" w:line="240" w:lineRule="auto"/>
        <w:ind w:left="709" w:hanging="709"/>
        <w:rPr>
          <w:rFonts w:ascii="Arial" w:hAnsi="Arial" w:cs="Arial"/>
          <w:b/>
          <w:sz w:val="24"/>
          <w:szCs w:val="24"/>
        </w:rPr>
      </w:pPr>
    </w:p>
    <w:p w:rsidR="006D06CC" w:rsidRPr="002044A7" w:rsidRDefault="006D06CC" w:rsidP="006D06CC">
      <w:pPr>
        <w:spacing w:before="120" w:after="240" w:line="240" w:lineRule="auto"/>
        <w:contextualSpacing/>
        <w:rPr>
          <w:rFonts w:ascii="Arial" w:hAnsi="Arial" w:cs="Arial"/>
          <w:i/>
          <w:sz w:val="24"/>
          <w:szCs w:val="24"/>
        </w:rPr>
      </w:pPr>
      <w:r w:rsidRPr="002044A7">
        <w:rPr>
          <w:rFonts w:ascii="Arial" w:hAnsi="Arial" w:cs="Arial"/>
          <w:i/>
          <w:sz w:val="24"/>
          <w:szCs w:val="24"/>
        </w:rPr>
        <w:t>Participation at national conferences, symposia, etc.</w:t>
      </w:r>
    </w:p>
    <w:p w:rsidR="006D06CC" w:rsidRPr="006D06CC" w:rsidRDefault="006D06CC" w:rsidP="006D06CC">
      <w:pPr>
        <w:spacing w:before="120" w:after="240" w:line="240" w:lineRule="auto"/>
        <w:contextualSpacing/>
        <w:rPr>
          <w:rFonts w:ascii="Arial" w:hAnsi="Arial" w:cs="Arial"/>
          <w:b/>
          <w:sz w:val="24"/>
          <w:szCs w:val="24"/>
        </w:rPr>
      </w:pP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sz w:val="24"/>
          <w:szCs w:val="24"/>
          <w:lang w:val="en-GB"/>
        </w:rPr>
      </w:pPr>
      <w:r w:rsidRPr="006D06CC">
        <w:rPr>
          <w:rFonts w:ascii="Arial" w:eastAsia="Times New Roman" w:hAnsi="Arial" w:cs="Arial"/>
          <w:sz w:val="24"/>
          <w:szCs w:val="24"/>
          <w:lang w:val="en-GB"/>
        </w:rPr>
        <w:t>Ms N Mncwangi attended the PSSA conference (3’s Company Conference) which was held in Cape Town, from 4-6 October 2013.  A poster entitled ‘Metabolite profiling and chemometric analysis of Devil’s Claw (</w:t>
      </w:r>
      <w:r w:rsidRPr="006D06CC">
        <w:rPr>
          <w:rFonts w:ascii="Arial" w:eastAsia="Times New Roman" w:hAnsi="Arial" w:cs="Arial"/>
          <w:i/>
          <w:sz w:val="24"/>
          <w:szCs w:val="24"/>
          <w:lang w:val="en-GB"/>
        </w:rPr>
        <w:t>Harpagophytum</w:t>
      </w:r>
      <w:r w:rsidRPr="006D06CC">
        <w:rPr>
          <w:rFonts w:ascii="Arial" w:eastAsia="Times New Roman" w:hAnsi="Arial" w:cs="Arial"/>
          <w:sz w:val="24"/>
          <w:szCs w:val="24"/>
          <w:lang w:val="en-GB"/>
        </w:rPr>
        <w:t xml:space="preserve"> secies)’ was presented.</w:t>
      </w: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sz w:val="24"/>
          <w:szCs w:val="24"/>
          <w:lang w:val="en-GB"/>
        </w:rPr>
      </w:pP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sz w:val="24"/>
          <w:szCs w:val="24"/>
          <w:lang w:val="en-GB"/>
        </w:rPr>
      </w:pPr>
      <w:r w:rsidRPr="006D06CC">
        <w:rPr>
          <w:rFonts w:ascii="Arial" w:eastAsia="Times New Roman" w:hAnsi="Arial" w:cs="Arial"/>
          <w:sz w:val="24"/>
          <w:szCs w:val="24"/>
          <w:lang w:val="en-GB"/>
        </w:rPr>
        <w:t xml:space="preserve">Prof DR Katerere. The economics of drug discovery in Africa. Africa Health Conference, Midrand, 7 – 9 May 2013 (invited speaker). </w:t>
      </w: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sz w:val="24"/>
          <w:szCs w:val="24"/>
          <w:lang w:val="en-GB"/>
        </w:rPr>
      </w:pP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bCs/>
          <w:sz w:val="24"/>
          <w:szCs w:val="24"/>
          <w:lang w:val="en-GB"/>
        </w:rPr>
      </w:pPr>
      <w:r w:rsidRPr="006D06CC">
        <w:rPr>
          <w:rFonts w:ascii="Arial" w:eastAsia="Times New Roman" w:hAnsi="Arial" w:cs="Arial"/>
          <w:color w:val="333333"/>
          <w:sz w:val="24"/>
          <w:szCs w:val="24"/>
          <w:lang w:val="en-GB"/>
        </w:rPr>
        <w:t>Mugomeri, E., Chatanga, P., Makara ‘M., Mahlape, M., Seutloali, G.,</w:t>
      </w:r>
      <w:r w:rsidRPr="006D06CC">
        <w:rPr>
          <w:rFonts w:ascii="Arial" w:eastAsia="Times New Roman" w:hAnsi="Arial" w:cs="Arial"/>
          <w:sz w:val="24"/>
          <w:szCs w:val="24"/>
          <w:lang w:val="en-GB"/>
        </w:rPr>
        <w:t xml:space="preserve"> </w:t>
      </w:r>
      <w:r w:rsidRPr="006D06CC">
        <w:rPr>
          <w:rFonts w:ascii="Arial" w:eastAsia="Times New Roman" w:hAnsi="Arial" w:cs="Arial"/>
          <w:color w:val="333333"/>
          <w:sz w:val="24"/>
          <w:szCs w:val="24"/>
          <w:lang w:val="en-GB"/>
        </w:rPr>
        <w:t xml:space="preserve">Hlapisi, S., Rahlao, L., Sekheo, ‘M, Maputsoe. ‘M., </w:t>
      </w:r>
      <w:r w:rsidRPr="006D06CC">
        <w:rPr>
          <w:rFonts w:ascii="Arial" w:eastAsia="Times New Roman" w:hAnsi="Arial" w:cs="Arial"/>
          <w:b/>
          <w:color w:val="333333"/>
          <w:sz w:val="24"/>
          <w:szCs w:val="24"/>
          <w:lang w:val="en-GB"/>
        </w:rPr>
        <w:t>Tarirai, C.</w:t>
      </w:r>
      <w:r w:rsidRPr="006D06CC">
        <w:rPr>
          <w:rFonts w:ascii="Arial" w:eastAsia="Times New Roman" w:hAnsi="Arial" w:cs="Arial"/>
          <w:color w:val="333333"/>
          <w:sz w:val="24"/>
          <w:szCs w:val="24"/>
          <w:vertAlign w:val="superscript"/>
          <w:lang w:val="en-GB"/>
        </w:rPr>
        <w:t xml:space="preserve"> </w:t>
      </w:r>
      <w:r w:rsidRPr="006D06CC">
        <w:rPr>
          <w:rFonts w:ascii="Arial" w:eastAsia="Times New Roman" w:hAnsi="Arial" w:cs="Arial"/>
          <w:color w:val="333333"/>
          <w:sz w:val="24"/>
          <w:szCs w:val="24"/>
          <w:lang w:val="en-GB"/>
        </w:rPr>
        <w:t>Setting up a Lesotho herbal medicines repository and database. 04-06 October 2013.</w:t>
      </w:r>
      <w:r w:rsidRPr="006D06CC">
        <w:rPr>
          <w:rFonts w:ascii="Arial" w:eastAsia="Times New Roman" w:hAnsi="Arial" w:cs="Arial"/>
          <w:bCs/>
          <w:caps/>
          <w:sz w:val="24"/>
          <w:szCs w:val="24"/>
          <w:lang w:val="en-GB"/>
        </w:rPr>
        <w:t xml:space="preserve"> ‘3’</w:t>
      </w:r>
      <w:r w:rsidRPr="006D06CC">
        <w:rPr>
          <w:rFonts w:ascii="Arial" w:eastAsia="Times New Roman" w:hAnsi="Arial" w:cs="Arial"/>
          <w:bCs/>
          <w:sz w:val="24"/>
          <w:szCs w:val="24"/>
          <w:lang w:val="en-GB"/>
        </w:rPr>
        <w:t>s Company APSSA Conference. Milnerton, Cape Town: University of the Western Cape (UWC). (Poster)</w:t>
      </w: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bCs/>
          <w:sz w:val="24"/>
          <w:szCs w:val="24"/>
          <w:lang w:val="en-GB"/>
        </w:rPr>
      </w:pP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bCs/>
          <w:sz w:val="24"/>
          <w:szCs w:val="24"/>
          <w:lang w:val="de-DE"/>
        </w:rPr>
      </w:pPr>
      <w:r w:rsidRPr="006D06CC">
        <w:rPr>
          <w:rFonts w:ascii="Arial" w:eastAsia="Times New Roman" w:hAnsi="Arial" w:cs="Arial"/>
          <w:bCs/>
          <w:sz w:val="24"/>
          <w:szCs w:val="24"/>
          <w:lang w:val="de-DE"/>
        </w:rPr>
        <w:t xml:space="preserve">Vermaak, I., Viljoen, A.M., De Beer, D., Joubert, L. Quality control through hyperspectral imaging – making the invisible visible. </w:t>
      </w:r>
      <w:r w:rsidRPr="006D06CC">
        <w:rPr>
          <w:rFonts w:ascii="Arial" w:eastAsia="Times New Roman" w:hAnsi="Arial" w:cs="Arial"/>
          <w:bCs/>
          <w:sz w:val="24"/>
          <w:szCs w:val="24"/>
          <w:lang w:val="en-GB"/>
        </w:rPr>
        <w:t>16</w:t>
      </w:r>
      <w:r w:rsidRPr="006D06CC">
        <w:rPr>
          <w:rFonts w:ascii="Arial" w:eastAsia="Times New Roman" w:hAnsi="Arial" w:cs="Arial"/>
          <w:bCs/>
          <w:sz w:val="24"/>
          <w:szCs w:val="24"/>
          <w:vertAlign w:val="superscript"/>
          <w:lang w:val="en-GB"/>
        </w:rPr>
        <w:t>th</w:t>
      </w:r>
      <w:r w:rsidRPr="006D06CC">
        <w:rPr>
          <w:rFonts w:ascii="Arial" w:eastAsia="Times New Roman" w:hAnsi="Arial" w:cs="Arial"/>
          <w:bCs/>
          <w:sz w:val="24"/>
          <w:szCs w:val="24"/>
          <w:lang w:val="en-GB"/>
        </w:rPr>
        <w:t xml:space="preserve"> Annual Indigenous Plant Use Forum (IPUF) </w:t>
      </w:r>
      <w:r w:rsidRPr="006D06CC">
        <w:rPr>
          <w:rFonts w:ascii="Arial" w:eastAsia="Times New Roman" w:hAnsi="Arial" w:cs="Arial"/>
          <w:bCs/>
          <w:sz w:val="24"/>
          <w:szCs w:val="24"/>
          <w:lang w:val="de-DE"/>
        </w:rPr>
        <w:t xml:space="preserve">Nelspruit, South Africa. 1 – 4 July 2013. </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bCs/>
          <w:sz w:val="24"/>
          <w:szCs w:val="24"/>
          <w:lang w:val="de-DE"/>
        </w:rPr>
      </w:pPr>
      <w:r w:rsidRPr="006D06CC">
        <w:rPr>
          <w:rFonts w:ascii="Arial" w:eastAsia="Times New Roman" w:hAnsi="Arial" w:cs="Arial"/>
          <w:bCs/>
          <w:sz w:val="24"/>
          <w:szCs w:val="24"/>
          <w:lang w:val="de-DE"/>
        </w:rPr>
        <w:t xml:space="preserve">Bassey, K.N., Combrinck, S., Viljoen, AM. Ethnomedicinally important </w:t>
      </w:r>
      <w:r w:rsidRPr="006D06CC">
        <w:rPr>
          <w:rFonts w:ascii="Arial" w:eastAsia="Times New Roman" w:hAnsi="Arial" w:cs="Arial"/>
          <w:bCs/>
          <w:i/>
          <w:sz w:val="24"/>
          <w:szCs w:val="24"/>
          <w:lang w:val="de-DE"/>
        </w:rPr>
        <w:t>Hypoxis</w:t>
      </w:r>
      <w:r w:rsidRPr="006D06CC">
        <w:rPr>
          <w:rFonts w:ascii="Arial" w:eastAsia="Times New Roman" w:hAnsi="Arial" w:cs="Arial"/>
          <w:bCs/>
          <w:sz w:val="24"/>
          <w:szCs w:val="24"/>
          <w:lang w:val="de-DE"/>
        </w:rPr>
        <w:t xml:space="preserve"> species: are they chemically distinct.</w:t>
      </w:r>
      <w:r w:rsidRPr="006D06CC">
        <w:rPr>
          <w:rFonts w:ascii="Arial" w:eastAsia="Times New Roman" w:hAnsi="Arial" w:cs="Arial"/>
          <w:bCs/>
          <w:sz w:val="24"/>
          <w:szCs w:val="24"/>
          <w:lang w:val="en-GB"/>
        </w:rPr>
        <w:t xml:space="preserve"> 16</w:t>
      </w:r>
      <w:r w:rsidRPr="006D06CC">
        <w:rPr>
          <w:rFonts w:ascii="Arial" w:eastAsia="Times New Roman" w:hAnsi="Arial" w:cs="Arial"/>
          <w:bCs/>
          <w:sz w:val="24"/>
          <w:szCs w:val="24"/>
          <w:vertAlign w:val="superscript"/>
          <w:lang w:val="en-GB"/>
        </w:rPr>
        <w:t>th</w:t>
      </w:r>
      <w:r w:rsidRPr="006D06CC">
        <w:rPr>
          <w:rFonts w:ascii="Arial" w:eastAsia="Times New Roman" w:hAnsi="Arial" w:cs="Arial"/>
          <w:bCs/>
          <w:sz w:val="24"/>
          <w:szCs w:val="24"/>
          <w:lang w:val="en-GB"/>
        </w:rPr>
        <w:t xml:space="preserve"> Annual Indigenous Plant Use Forum (IPUF) </w:t>
      </w:r>
      <w:r w:rsidRPr="006D06CC">
        <w:rPr>
          <w:rFonts w:ascii="Arial" w:eastAsia="Times New Roman" w:hAnsi="Arial" w:cs="Arial"/>
          <w:bCs/>
          <w:sz w:val="24"/>
          <w:szCs w:val="24"/>
          <w:lang w:val="de-DE"/>
        </w:rPr>
        <w:t xml:space="preserve">Nelspruit, South Africa. 1 – 4 July 2013. </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bCs/>
          <w:sz w:val="24"/>
          <w:szCs w:val="24"/>
          <w:lang w:val="de-DE"/>
        </w:rPr>
      </w:pPr>
      <w:r w:rsidRPr="006D06CC">
        <w:rPr>
          <w:rFonts w:ascii="Arial" w:eastAsia="Times New Roman" w:hAnsi="Arial" w:cs="Arial"/>
          <w:bCs/>
          <w:sz w:val="24"/>
          <w:szCs w:val="24"/>
          <w:lang w:val="en-GB"/>
        </w:rPr>
        <w:t xml:space="preserve">Mavimbela, T., Vermaak, I., Viljoen, A.M., Kumar, D. </w:t>
      </w:r>
      <w:r w:rsidRPr="006D06CC">
        <w:rPr>
          <w:rFonts w:ascii="Arial" w:eastAsia="Times New Roman" w:hAnsi="Arial" w:cs="Arial"/>
          <w:bCs/>
          <w:i/>
          <w:iCs/>
          <w:sz w:val="24"/>
          <w:szCs w:val="24"/>
          <w:lang w:val="en-GB"/>
        </w:rPr>
        <w:t>Agathosma betulina</w:t>
      </w:r>
      <w:r w:rsidRPr="006D06CC">
        <w:rPr>
          <w:rFonts w:ascii="Arial" w:eastAsia="Times New Roman" w:hAnsi="Arial" w:cs="Arial"/>
          <w:bCs/>
          <w:sz w:val="24"/>
          <w:szCs w:val="24"/>
          <w:lang w:val="en-GB"/>
        </w:rPr>
        <w:t xml:space="preserve"> and  </w:t>
      </w:r>
      <w:r w:rsidRPr="006D06CC">
        <w:rPr>
          <w:rFonts w:ascii="Arial" w:eastAsia="Times New Roman" w:hAnsi="Arial" w:cs="Arial"/>
          <w:bCs/>
          <w:i/>
          <w:iCs/>
          <w:sz w:val="24"/>
          <w:szCs w:val="24"/>
          <w:lang w:val="en-GB"/>
        </w:rPr>
        <w:t>Agathosma crenulata</w:t>
      </w:r>
      <w:r w:rsidRPr="006D06CC">
        <w:rPr>
          <w:rFonts w:ascii="Arial" w:eastAsia="Times New Roman" w:hAnsi="Arial" w:cs="Arial"/>
          <w:bCs/>
          <w:sz w:val="24"/>
          <w:szCs w:val="24"/>
          <w:lang w:val="en-GB"/>
        </w:rPr>
        <w:t xml:space="preserve"> – a quality control perspective. 16</w:t>
      </w:r>
      <w:r w:rsidRPr="006D06CC">
        <w:rPr>
          <w:rFonts w:ascii="Arial" w:eastAsia="Times New Roman" w:hAnsi="Arial" w:cs="Arial"/>
          <w:bCs/>
          <w:sz w:val="24"/>
          <w:szCs w:val="24"/>
          <w:vertAlign w:val="superscript"/>
          <w:lang w:val="en-GB"/>
        </w:rPr>
        <w:t>th</w:t>
      </w:r>
      <w:r w:rsidRPr="006D06CC">
        <w:rPr>
          <w:rFonts w:ascii="Arial" w:eastAsia="Times New Roman" w:hAnsi="Arial" w:cs="Arial"/>
          <w:bCs/>
          <w:sz w:val="24"/>
          <w:szCs w:val="24"/>
          <w:lang w:val="en-GB"/>
        </w:rPr>
        <w:t xml:space="preserve"> Annual Indigenous Plant Use Forum (IPUF) </w:t>
      </w:r>
      <w:r w:rsidRPr="006D06CC">
        <w:rPr>
          <w:rFonts w:ascii="Arial" w:eastAsia="Times New Roman" w:hAnsi="Arial" w:cs="Arial"/>
          <w:bCs/>
          <w:sz w:val="24"/>
          <w:szCs w:val="24"/>
          <w:lang w:val="de-DE"/>
        </w:rPr>
        <w:t xml:space="preserve">Nelspruit, South Africa. 1 – 4 July 2013. </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lang w:val="en-GB"/>
        </w:rPr>
      </w:pPr>
      <w:r w:rsidRPr="006D06CC">
        <w:rPr>
          <w:rFonts w:ascii="Arial" w:eastAsia="Times New Roman" w:hAnsi="Arial" w:cs="Arial"/>
          <w:sz w:val="24"/>
          <w:szCs w:val="24"/>
          <w:lang w:val="en-GB"/>
        </w:rPr>
        <w:t>Kanama, S., Viljoen, A.M., Chen, W., Kamatou, G.P.P., Idowu, T.O. Quality control assessment of Uzara: an important indigenous medicinal plant. 16</w:t>
      </w:r>
      <w:r w:rsidRPr="006D06CC">
        <w:rPr>
          <w:rFonts w:ascii="Arial" w:eastAsia="Times New Roman" w:hAnsi="Arial" w:cs="Arial"/>
          <w:sz w:val="24"/>
          <w:szCs w:val="24"/>
          <w:vertAlign w:val="superscript"/>
          <w:lang w:val="en-GB"/>
        </w:rPr>
        <w:t>th</w:t>
      </w:r>
      <w:r w:rsidRPr="006D06CC">
        <w:rPr>
          <w:rFonts w:ascii="Arial" w:eastAsia="Times New Roman" w:hAnsi="Arial" w:cs="Arial"/>
          <w:sz w:val="24"/>
          <w:szCs w:val="24"/>
          <w:lang w:val="en-GB"/>
        </w:rPr>
        <w:t xml:space="preserve"> Annual Indigenous Plant Use Forum (IPUF) </w:t>
      </w:r>
      <w:r w:rsidRPr="006D06CC">
        <w:rPr>
          <w:rFonts w:ascii="Arial" w:eastAsia="Times New Roman" w:hAnsi="Arial" w:cs="Arial"/>
          <w:sz w:val="24"/>
          <w:szCs w:val="24"/>
          <w:lang w:val="de-DE"/>
        </w:rPr>
        <w:t>Nelspruit, South Africa. 1 – 4 July 2013.</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rPr>
      </w:pPr>
      <w:r w:rsidRPr="006D06CC">
        <w:rPr>
          <w:rFonts w:ascii="Arial" w:eastAsia="Times New Roman" w:hAnsi="Arial" w:cs="Arial"/>
          <w:sz w:val="24"/>
          <w:szCs w:val="24"/>
          <w:lang w:val="en-GB"/>
        </w:rPr>
        <w:t xml:space="preserve">Tankeu, S.Y., Vermaak, I., Kamatou, G.P.P., Viljoen, A.M. Essential oil variation of </w:t>
      </w:r>
      <w:r w:rsidRPr="006D06CC">
        <w:rPr>
          <w:rFonts w:ascii="Arial" w:eastAsia="Times New Roman" w:hAnsi="Arial" w:cs="Arial"/>
          <w:i/>
          <w:iCs/>
          <w:sz w:val="24"/>
          <w:szCs w:val="24"/>
          <w:lang w:val="en-GB"/>
        </w:rPr>
        <w:t>Tagetes minuta</w:t>
      </w:r>
      <w:r w:rsidRPr="006D06CC">
        <w:rPr>
          <w:rFonts w:ascii="Arial" w:eastAsia="Times New Roman" w:hAnsi="Arial" w:cs="Arial"/>
          <w:sz w:val="24"/>
          <w:szCs w:val="24"/>
          <w:lang w:val="en-GB"/>
        </w:rPr>
        <w:t xml:space="preserve"> in South Africa. 16</w:t>
      </w:r>
      <w:r w:rsidRPr="006D06CC">
        <w:rPr>
          <w:rFonts w:ascii="Arial" w:eastAsia="Times New Roman" w:hAnsi="Arial" w:cs="Arial"/>
          <w:sz w:val="24"/>
          <w:szCs w:val="24"/>
          <w:vertAlign w:val="superscript"/>
          <w:lang w:val="en-GB"/>
        </w:rPr>
        <w:t>th</w:t>
      </w:r>
      <w:r w:rsidRPr="006D06CC">
        <w:rPr>
          <w:rFonts w:ascii="Arial" w:eastAsia="Times New Roman" w:hAnsi="Arial" w:cs="Arial"/>
          <w:sz w:val="24"/>
          <w:szCs w:val="24"/>
          <w:lang w:val="en-GB"/>
        </w:rPr>
        <w:t xml:space="preserve"> Annual Indigenous Plant Use Forum (IPUF) </w:t>
      </w:r>
      <w:r w:rsidRPr="006D06CC">
        <w:rPr>
          <w:rFonts w:ascii="Arial" w:eastAsia="Times New Roman" w:hAnsi="Arial" w:cs="Arial"/>
          <w:sz w:val="24"/>
          <w:szCs w:val="24"/>
          <w:lang w:val="de-DE"/>
        </w:rPr>
        <w:t>Nelspruit, South Africa. 1 – 4 July 2013.</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lang w:val="en-GB"/>
        </w:rPr>
      </w:pPr>
      <w:r w:rsidRPr="006D06CC">
        <w:rPr>
          <w:rFonts w:ascii="Arial" w:eastAsia="Times New Roman" w:hAnsi="Arial" w:cs="Arial"/>
          <w:sz w:val="24"/>
          <w:szCs w:val="24"/>
          <w:lang w:val="en-GB"/>
        </w:rPr>
        <w:t>Viljoen, A.M., Vermaak, I., Kumar, D., Chen, W., Sandasi, M. Challenges in quality control of herbal medicines-is there reason for concern? 3’s Company Pharmacy Conference 2013. (APSSA, ICPA, SAAPI), Cape Town, South Africa. 4 – 6 October 2013.</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lang w:val="en-GB"/>
        </w:rPr>
      </w:pPr>
      <w:r w:rsidRPr="006D06CC">
        <w:rPr>
          <w:rFonts w:ascii="Arial" w:eastAsia="Times New Roman" w:hAnsi="Arial" w:cs="Arial"/>
          <w:sz w:val="24"/>
          <w:szCs w:val="24"/>
          <w:lang w:val="en-GB"/>
        </w:rPr>
        <w:t>Kumar, D., Viljoen, A.M., Vermaak, I., Chen, W. Reproducible HPTLC and UPLC-MS/MS methods for quality control of Ginseng products. 3’s Company Pharmacy Conference 2013. (APSSA, ICPA, SAAPI), Cape Town, South Africa. 4 – 6 October 2013.</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lang w:val="en-GB"/>
        </w:rPr>
      </w:pPr>
      <w:r w:rsidRPr="006D06CC">
        <w:rPr>
          <w:rFonts w:ascii="Arial" w:eastAsia="Times New Roman" w:hAnsi="Arial" w:cs="Arial"/>
          <w:sz w:val="24"/>
          <w:szCs w:val="24"/>
        </w:rPr>
        <w:t xml:space="preserve">Mncwangi, N., </w:t>
      </w:r>
      <w:r w:rsidRPr="006D06CC">
        <w:rPr>
          <w:rFonts w:ascii="Arial" w:eastAsia="Times New Roman" w:hAnsi="Arial" w:cs="Arial"/>
          <w:sz w:val="24"/>
          <w:szCs w:val="24"/>
          <w:lang w:val="en-GB"/>
        </w:rPr>
        <w:t xml:space="preserve">Vermaak, I., Viljoen, A.M., Chen, W., Zhang, J., Khan, I. </w:t>
      </w:r>
      <w:r w:rsidRPr="006D06CC">
        <w:rPr>
          <w:rFonts w:ascii="Arial" w:eastAsia="Times New Roman" w:hAnsi="Arial" w:cs="Arial"/>
          <w:sz w:val="24"/>
          <w:szCs w:val="24"/>
        </w:rPr>
        <w:t xml:space="preserve"> Metabolite profiling and chemometric </w:t>
      </w:r>
      <w:r w:rsidRPr="006D06CC">
        <w:rPr>
          <w:rFonts w:ascii="Arial" w:eastAsia="Times New Roman" w:hAnsi="Arial" w:cs="Arial"/>
          <w:sz w:val="24"/>
          <w:szCs w:val="24"/>
        </w:rPr>
        <w:lastRenderedPageBreak/>
        <w:t>analysis of Devil’s Claw (</w:t>
      </w:r>
      <w:r w:rsidRPr="006D06CC">
        <w:rPr>
          <w:rFonts w:ascii="Arial" w:eastAsia="Times New Roman" w:hAnsi="Arial" w:cs="Arial"/>
          <w:i/>
          <w:sz w:val="24"/>
          <w:szCs w:val="24"/>
        </w:rPr>
        <w:t xml:space="preserve">Harpagophytum </w:t>
      </w:r>
      <w:r w:rsidRPr="006D06CC">
        <w:rPr>
          <w:rFonts w:ascii="Arial" w:eastAsia="Times New Roman" w:hAnsi="Arial" w:cs="Arial"/>
          <w:sz w:val="24"/>
          <w:szCs w:val="24"/>
        </w:rPr>
        <w:t xml:space="preserve">species). </w:t>
      </w:r>
      <w:r w:rsidRPr="006D06CC">
        <w:rPr>
          <w:rFonts w:ascii="Arial" w:eastAsia="Times New Roman" w:hAnsi="Arial" w:cs="Arial"/>
          <w:sz w:val="24"/>
          <w:szCs w:val="24"/>
          <w:lang w:val="en-GB"/>
        </w:rPr>
        <w:t>3’s Company Pharmacy Conference 2013. (APSSA, ICPA, SAAPI), Cape Town, South Africa. 4 – 6 October 2013.</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lang w:val="en-GB"/>
        </w:rPr>
      </w:pPr>
      <w:r w:rsidRPr="006D06CC">
        <w:rPr>
          <w:rFonts w:ascii="Arial" w:eastAsia="Times New Roman" w:hAnsi="Arial" w:cs="Arial"/>
          <w:sz w:val="24"/>
          <w:szCs w:val="24"/>
        </w:rPr>
        <w:t xml:space="preserve">Ahmad, A., van Vuuren, S., Viljoen, A.M. Combinational/synergistic interactions of </w:t>
      </w:r>
      <w:r w:rsidRPr="006D06CC">
        <w:rPr>
          <w:rFonts w:ascii="Arial" w:eastAsia="Times New Roman" w:hAnsi="Arial" w:cs="Arial"/>
          <w:i/>
          <w:sz w:val="24"/>
          <w:szCs w:val="24"/>
        </w:rPr>
        <w:t>Thymus Vulgaris</w:t>
      </w:r>
      <w:r w:rsidRPr="006D06CC">
        <w:rPr>
          <w:rFonts w:ascii="Arial" w:eastAsia="Times New Roman" w:hAnsi="Arial" w:cs="Arial"/>
          <w:sz w:val="24"/>
          <w:szCs w:val="24"/>
        </w:rPr>
        <w:t xml:space="preserve"> volatiles against various microbial pathogens. </w:t>
      </w:r>
      <w:r w:rsidRPr="006D06CC">
        <w:rPr>
          <w:rFonts w:ascii="Arial" w:eastAsia="Times New Roman" w:hAnsi="Arial" w:cs="Arial"/>
          <w:sz w:val="24"/>
          <w:szCs w:val="24"/>
          <w:lang w:val="en-GB"/>
        </w:rPr>
        <w:t>3’s Company Pharmacy Conference 2013. (APSSA, ICPA, SAAPI), Cape Town, South Africa. 4 – 6 October 2013.</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lang w:val="en-GB"/>
        </w:rPr>
      </w:pPr>
      <w:r w:rsidRPr="006D06CC">
        <w:rPr>
          <w:rFonts w:ascii="Arial" w:eastAsia="Times New Roman" w:hAnsi="Arial" w:cs="Arial"/>
          <w:sz w:val="24"/>
          <w:szCs w:val="24"/>
          <w:lang w:val="en-GB"/>
        </w:rPr>
        <w:t xml:space="preserve">Vermaak, I., Tankeu, S., Kamatou, G.P.P., Viljoen, A.M. </w:t>
      </w:r>
      <w:r w:rsidRPr="006D06CC">
        <w:rPr>
          <w:rFonts w:ascii="Arial" w:eastAsia="Times New Roman" w:hAnsi="Arial" w:cs="Arial"/>
          <w:sz w:val="24"/>
          <w:szCs w:val="24"/>
        </w:rPr>
        <w:t>A rapid quality control method for tea tree oil using the powerful combination of vibrational spectroscopy and chemometric data analysis.</w:t>
      </w:r>
      <w:r w:rsidRPr="006D06CC">
        <w:rPr>
          <w:rFonts w:ascii="Arial" w:eastAsia="Times New Roman" w:hAnsi="Arial" w:cs="Arial"/>
          <w:sz w:val="24"/>
          <w:szCs w:val="24"/>
          <w:lang w:val="en-GB"/>
        </w:rPr>
        <w:t xml:space="preserve"> 3’s Company Pharmacy Conference 2013. (APSSA, ICPA, SAAPI), Cape Town, South Africa. 4 – 6 October 2013.</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lang w:val="en-GB"/>
        </w:rPr>
      </w:pPr>
      <w:r w:rsidRPr="006D06CC">
        <w:rPr>
          <w:rFonts w:ascii="Arial" w:eastAsia="Times New Roman" w:hAnsi="Arial" w:cs="Arial"/>
          <w:sz w:val="24"/>
          <w:szCs w:val="24"/>
        </w:rPr>
        <w:t xml:space="preserve">Kasote, D.M., Kamatou, G.P.P., van Vuuren, S., Viljoen, A.M. Chemical profiling of South African propolis. </w:t>
      </w:r>
      <w:r w:rsidRPr="006D06CC">
        <w:rPr>
          <w:rFonts w:ascii="Arial" w:eastAsia="Times New Roman" w:hAnsi="Arial" w:cs="Arial"/>
          <w:sz w:val="24"/>
          <w:szCs w:val="24"/>
          <w:lang w:val="en-GB"/>
        </w:rPr>
        <w:t>3’s Company Pharmacy Conference 2013. (APSSA, ICPA, SAAPI), Cape Town, South Africa. 4 – 6 October 2013.</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lang w:val="en-GB"/>
        </w:rPr>
      </w:pPr>
      <w:r w:rsidRPr="006D06CC">
        <w:rPr>
          <w:rFonts w:ascii="Arial" w:eastAsia="Times New Roman" w:hAnsi="Arial" w:cs="Arial"/>
          <w:sz w:val="24"/>
          <w:szCs w:val="24"/>
          <w:lang w:val="en-GB"/>
        </w:rPr>
        <w:t xml:space="preserve">Acharya, D., Mavimbela, T., Enslin, G., Chen, W., Viljoen, A.M. The need to standardise herbal medicines – the case of </w:t>
      </w:r>
      <w:r w:rsidRPr="006D06CC">
        <w:rPr>
          <w:rFonts w:ascii="Arial" w:eastAsia="Times New Roman" w:hAnsi="Arial" w:cs="Arial"/>
          <w:i/>
          <w:sz w:val="24"/>
          <w:szCs w:val="24"/>
          <w:lang w:val="en-GB"/>
        </w:rPr>
        <w:t>Sutherlandia</w:t>
      </w:r>
      <w:r w:rsidRPr="006D06CC">
        <w:rPr>
          <w:rFonts w:ascii="Arial" w:eastAsia="Times New Roman" w:hAnsi="Arial" w:cs="Arial"/>
          <w:sz w:val="24"/>
          <w:szCs w:val="24"/>
          <w:lang w:val="en-GB"/>
        </w:rPr>
        <w:t xml:space="preserve"> (Cancer bush). 3’s Company Pharmacy Conference 2013. (APSSA, ICPA, SAAPI), Cape Town, South Africa. 4 – 6 October 2013.</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lang w:val="en-GB"/>
        </w:rPr>
      </w:pPr>
      <w:r w:rsidRPr="006D06CC">
        <w:rPr>
          <w:rFonts w:ascii="Arial" w:eastAsia="Times New Roman" w:hAnsi="Arial" w:cs="Arial"/>
          <w:sz w:val="24"/>
          <w:szCs w:val="24"/>
          <w:lang w:val="en-GB"/>
        </w:rPr>
        <w:t>Sandasi, M., Kamatou, G.P.P., Viljoen, A.M. Vibrational spectroscopy and chemometrics: a rapid, low cost alternative in the quality assessment of medicinal plants. 3’s Company Pharmacy Conference 2013. (APSSA, ICPA, SAAPI), Cape Town, South Africa. 4 – 6 October 2013.</w:t>
      </w: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sz w:val="24"/>
          <w:szCs w:val="24"/>
          <w:lang w:val="en-GB"/>
        </w:rPr>
      </w:pPr>
      <w:r w:rsidRPr="006D06CC">
        <w:rPr>
          <w:rFonts w:ascii="Arial" w:eastAsia="Times New Roman" w:hAnsi="Arial" w:cs="Arial"/>
          <w:sz w:val="24"/>
          <w:szCs w:val="24"/>
          <w:lang w:val="en-GB"/>
        </w:rPr>
        <w:t>Enslin, G.M., Snyman J., Reeber, E.M., Abisola, A.A., Mahlangu, S.I., Masingi, M.C., Mogane, N.F., Sombili, S.B.  2013  Does the BPharm curriculum of TUT/UL(Medunsa campus) prepare graduates to be competent community pharmacists? Conference of the South African Association of Health Educationalists, Durban, South Africa, 27-29 June 2013.</w:t>
      </w: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bCs/>
          <w:sz w:val="24"/>
          <w:szCs w:val="24"/>
          <w:lang w:val="fr-FR"/>
        </w:rPr>
      </w:pPr>
      <w:r w:rsidRPr="006D06CC">
        <w:rPr>
          <w:rFonts w:ascii="Arial" w:eastAsia="Times New Roman" w:hAnsi="Arial" w:cs="Arial"/>
          <w:bCs/>
          <w:sz w:val="24"/>
          <w:szCs w:val="24"/>
          <w:u w:val="single"/>
          <w:lang w:val="fr-FR"/>
        </w:rPr>
        <w:t>MD Kasumba</w:t>
      </w:r>
      <w:r w:rsidRPr="006D06CC">
        <w:rPr>
          <w:rFonts w:ascii="Arial" w:eastAsia="Times New Roman" w:hAnsi="Arial" w:cs="Arial"/>
          <w:bCs/>
          <w:sz w:val="24"/>
          <w:szCs w:val="24"/>
          <w:vertAlign w:val="superscript"/>
          <w:lang w:val="fr-FR"/>
        </w:rPr>
        <w:t>1</w:t>
      </w:r>
      <w:r w:rsidRPr="006D06CC">
        <w:rPr>
          <w:rFonts w:ascii="Arial" w:eastAsia="Times New Roman" w:hAnsi="Arial" w:cs="Arial"/>
          <w:bCs/>
          <w:sz w:val="24"/>
          <w:szCs w:val="24"/>
          <w:lang w:val="fr-FR"/>
        </w:rPr>
        <w:t>, EI Olivier</w:t>
      </w:r>
      <w:r w:rsidRPr="006D06CC">
        <w:rPr>
          <w:rFonts w:ascii="Arial" w:eastAsia="Times New Roman" w:hAnsi="Arial" w:cs="Arial"/>
          <w:bCs/>
          <w:sz w:val="24"/>
          <w:szCs w:val="24"/>
          <w:vertAlign w:val="superscript"/>
          <w:lang w:val="fr-FR"/>
        </w:rPr>
        <w:t>1*</w:t>
      </w:r>
      <w:r w:rsidRPr="006D06CC">
        <w:rPr>
          <w:rFonts w:ascii="Arial" w:eastAsia="Times New Roman" w:hAnsi="Arial" w:cs="Arial"/>
          <w:bCs/>
          <w:sz w:val="24"/>
          <w:szCs w:val="24"/>
          <w:lang w:val="fr-FR"/>
        </w:rPr>
        <w:t>, T Regnier</w:t>
      </w:r>
      <w:r w:rsidRPr="006D06CC">
        <w:rPr>
          <w:rFonts w:ascii="Arial" w:eastAsia="Times New Roman" w:hAnsi="Arial" w:cs="Arial"/>
          <w:bCs/>
          <w:sz w:val="24"/>
          <w:szCs w:val="24"/>
          <w:vertAlign w:val="superscript"/>
          <w:lang w:val="fr-FR"/>
        </w:rPr>
        <w:t>2</w:t>
      </w:r>
      <w:r w:rsidRPr="006D06CC">
        <w:rPr>
          <w:rFonts w:ascii="Arial" w:eastAsia="Times New Roman" w:hAnsi="Arial" w:cs="Arial"/>
          <w:bCs/>
          <w:sz w:val="24"/>
          <w:szCs w:val="24"/>
          <w:lang w:val="fr-FR"/>
        </w:rPr>
        <w:t xml:space="preserve">. </w:t>
      </w:r>
      <w:r w:rsidRPr="006D06CC">
        <w:rPr>
          <w:rFonts w:ascii="Arial" w:eastAsia="Times New Roman" w:hAnsi="Arial" w:cs="Arial"/>
          <w:bCs/>
          <w:i/>
          <w:iCs/>
          <w:sz w:val="24"/>
          <w:szCs w:val="24"/>
          <w:lang w:val="en-GB"/>
        </w:rPr>
        <w:t>In-vitro</w:t>
      </w:r>
      <w:r w:rsidRPr="006D06CC">
        <w:rPr>
          <w:rFonts w:ascii="Arial" w:eastAsia="Times New Roman" w:hAnsi="Arial" w:cs="Arial"/>
          <w:bCs/>
          <w:sz w:val="24"/>
          <w:szCs w:val="24"/>
          <w:lang w:val="en-GB"/>
        </w:rPr>
        <w:t xml:space="preserve"> efficacy of mucolytics and antimicrobial combinations against biofilm-formers implicated in otitis media and cystic fibrosis, </w:t>
      </w:r>
      <w:r w:rsidRPr="006D06CC">
        <w:rPr>
          <w:rFonts w:ascii="Arial" w:eastAsia="Times New Roman" w:hAnsi="Arial" w:cs="Arial"/>
          <w:bCs/>
          <w:sz w:val="24"/>
          <w:szCs w:val="24"/>
          <w:lang w:val="fr-FR"/>
        </w:rPr>
        <w:t>TUT Faculty Research Day, 14 August 2013</w:t>
      </w: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bCs/>
          <w:sz w:val="24"/>
          <w:szCs w:val="24"/>
          <w:u w:val="single"/>
          <w:lang w:val="fr-FR"/>
        </w:rPr>
      </w:pP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sz w:val="24"/>
          <w:szCs w:val="24"/>
          <w:lang w:val="en-GB"/>
        </w:rPr>
      </w:pPr>
      <w:r w:rsidRPr="006D06CC">
        <w:rPr>
          <w:rFonts w:ascii="Arial" w:eastAsia="Times New Roman" w:hAnsi="Arial" w:cs="Arial"/>
          <w:bCs/>
          <w:sz w:val="24"/>
          <w:szCs w:val="24"/>
          <w:u w:val="single"/>
          <w:lang w:val="fr-FR"/>
        </w:rPr>
        <w:t>Alihanga D.A.</w:t>
      </w:r>
      <w:r w:rsidRPr="006D06CC">
        <w:rPr>
          <w:rFonts w:ascii="Arial" w:eastAsia="Times New Roman" w:hAnsi="Arial" w:cs="Arial"/>
          <w:bCs/>
          <w:sz w:val="24"/>
          <w:szCs w:val="24"/>
          <w:u w:val="single"/>
        </w:rPr>
        <w:t>,</w:t>
      </w:r>
      <w:r w:rsidRPr="006D06CC">
        <w:rPr>
          <w:rFonts w:ascii="Arial" w:eastAsia="Times New Roman" w:hAnsi="Arial" w:cs="Arial"/>
          <w:bCs/>
          <w:sz w:val="24"/>
          <w:szCs w:val="24"/>
        </w:rPr>
        <w:t xml:space="preserve"> Olivier E.I., Demana P.H.</w:t>
      </w:r>
      <w:r w:rsidRPr="006D06CC">
        <w:rPr>
          <w:rFonts w:ascii="Arial" w:eastAsia="Times New Roman" w:hAnsi="Arial" w:cs="Arial"/>
          <w:bCs/>
          <w:sz w:val="24"/>
          <w:szCs w:val="24"/>
          <w:lang w:val="fr-FR"/>
        </w:rPr>
        <w:t xml:space="preserve"> TU,</w:t>
      </w:r>
      <w:r w:rsidRPr="006D06CC">
        <w:rPr>
          <w:rFonts w:ascii="Arial" w:eastAsia="Times New Roman" w:hAnsi="Arial" w:cs="Arial"/>
          <w:bCs/>
          <w:sz w:val="24"/>
          <w:szCs w:val="24"/>
        </w:rPr>
        <w:t xml:space="preserve"> Compatibility between plant extracts and gum base using differential scanning calorimetry</w:t>
      </w:r>
      <w:r w:rsidRPr="006D06CC">
        <w:rPr>
          <w:rFonts w:ascii="Arial" w:eastAsia="Times New Roman" w:hAnsi="Arial" w:cs="Arial"/>
          <w:sz w:val="24"/>
          <w:szCs w:val="24"/>
        </w:rPr>
        <w:t>,</w:t>
      </w:r>
      <w:r w:rsidRPr="006D06CC">
        <w:rPr>
          <w:rFonts w:ascii="Arial" w:eastAsia="Times New Roman" w:hAnsi="Arial" w:cs="Arial"/>
          <w:bCs/>
          <w:sz w:val="24"/>
          <w:szCs w:val="24"/>
          <w:lang w:val="fr-FR"/>
        </w:rPr>
        <w:t xml:space="preserve">  Faculty Research Day, 14 August 2013</w:t>
      </w: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bCs/>
          <w:sz w:val="24"/>
          <w:szCs w:val="24"/>
        </w:rPr>
      </w:pP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bCs/>
          <w:sz w:val="24"/>
          <w:szCs w:val="24"/>
        </w:rPr>
      </w:pPr>
      <w:r w:rsidRPr="006D06CC">
        <w:rPr>
          <w:rFonts w:ascii="Arial" w:eastAsia="Times New Roman" w:hAnsi="Arial" w:cs="Arial"/>
          <w:bCs/>
          <w:sz w:val="24"/>
          <w:szCs w:val="24"/>
        </w:rPr>
        <w:t>Comparative dissolution of nicorette chewing gum using two different apparatus,</w:t>
      </w:r>
    </w:p>
    <w:p w:rsidR="006D06CC" w:rsidRPr="006D06CC" w:rsidRDefault="006D06CC" w:rsidP="006D06CC">
      <w:pPr>
        <w:widowControl w:val="0"/>
        <w:autoSpaceDE w:val="0"/>
        <w:autoSpaceDN w:val="0"/>
        <w:adjustRightInd w:val="0"/>
        <w:spacing w:before="120" w:after="240" w:line="240" w:lineRule="auto"/>
        <w:ind w:left="720"/>
        <w:contextualSpacing/>
        <w:jc w:val="both"/>
        <w:rPr>
          <w:rFonts w:ascii="Arial" w:eastAsia="Times New Roman" w:hAnsi="Arial" w:cs="Arial"/>
          <w:sz w:val="24"/>
          <w:szCs w:val="24"/>
          <w:lang w:val="en-GB"/>
        </w:rPr>
      </w:pPr>
      <w:r w:rsidRPr="006D06CC">
        <w:rPr>
          <w:rFonts w:ascii="Arial" w:eastAsia="Times New Roman" w:hAnsi="Arial" w:cs="Arial"/>
          <w:sz w:val="24"/>
          <w:szCs w:val="24"/>
          <w:u w:val="single"/>
        </w:rPr>
        <w:t>Mulamba G</w:t>
      </w:r>
      <w:r w:rsidRPr="006D06CC">
        <w:rPr>
          <w:rFonts w:ascii="Arial" w:eastAsia="Times New Roman" w:hAnsi="Arial" w:cs="Arial"/>
          <w:sz w:val="24"/>
          <w:szCs w:val="24"/>
        </w:rPr>
        <w:t xml:space="preserve">, Olivier EI, Demana PH. </w:t>
      </w:r>
      <w:r w:rsidRPr="006D06CC">
        <w:rPr>
          <w:rFonts w:ascii="Arial" w:eastAsia="Times New Roman" w:hAnsi="Arial" w:cs="Arial"/>
          <w:bCs/>
          <w:sz w:val="24"/>
          <w:szCs w:val="24"/>
          <w:lang w:val="fr-FR"/>
        </w:rPr>
        <w:t>TUT Faculty Research Day, 14 August 2013</w:t>
      </w:r>
    </w:p>
    <w:p w:rsidR="006D06CC" w:rsidRPr="006D06CC" w:rsidRDefault="006D06CC" w:rsidP="006D06CC">
      <w:pPr>
        <w:widowControl w:val="0"/>
        <w:autoSpaceDE w:val="0"/>
        <w:autoSpaceDN w:val="0"/>
        <w:adjustRightInd w:val="0"/>
        <w:spacing w:before="120" w:after="240" w:line="240" w:lineRule="auto"/>
        <w:jc w:val="both"/>
        <w:rPr>
          <w:rFonts w:ascii="Arial" w:eastAsia="Times New Roman" w:hAnsi="Arial" w:cs="Arial"/>
          <w:sz w:val="24"/>
          <w:szCs w:val="24"/>
          <w:lang w:val="en-GB"/>
        </w:rPr>
      </w:pPr>
    </w:p>
    <w:p w:rsidR="006D06CC" w:rsidRPr="006D06CC" w:rsidRDefault="006D06CC" w:rsidP="006D06CC">
      <w:pPr>
        <w:widowControl w:val="0"/>
        <w:tabs>
          <w:tab w:val="num" w:pos="720"/>
        </w:tabs>
        <w:autoSpaceDE w:val="0"/>
        <w:autoSpaceDN w:val="0"/>
        <w:adjustRightInd w:val="0"/>
        <w:spacing w:before="120" w:after="240" w:line="240" w:lineRule="auto"/>
        <w:ind w:left="720"/>
        <w:jc w:val="both"/>
        <w:rPr>
          <w:rFonts w:ascii="Arial" w:eastAsia="Times New Roman" w:hAnsi="Arial" w:cs="Arial"/>
          <w:bCs/>
          <w:sz w:val="24"/>
          <w:szCs w:val="24"/>
          <w:lang w:val="de-DE"/>
        </w:rPr>
      </w:pPr>
      <w:r w:rsidRPr="006D06CC">
        <w:rPr>
          <w:rFonts w:ascii="Arial" w:eastAsia="Times New Roman" w:hAnsi="Arial" w:cs="Arial"/>
          <w:bCs/>
          <w:sz w:val="24"/>
          <w:szCs w:val="24"/>
        </w:rPr>
        <w:lastRenderedPageBreak/>
        <w:t>Sandasi, M., Kamatou, G.P.P., Viljoen, A.M.</w:t>
      </w:r>
      <w:r w:rsidRPr="006D06CC">
        <w:rPr>
          <w:rFonts w:ascii="Arial" w:eastAsia="Times New Roman" w:hAnsi="Arial" w:cs="Arial"/>
          <w:bCs/>
          <w:sz w:val="24"/>
          <w:szCs w:val="24"/>
          <w:lang w:val="en-GB"/>
        </w:rPr>
        <w:t xml:space="preserve"> Vibrational spectroscopy and chemometrics: a rapid, low cost alternative in the quality assessment of indigenous aromatic plants.</w:t>
      </w:r>
      <w:r w:rsidRPr="006D06CC">
        <w:rPr>
          <w:rFonts w:ascii="Arial" w:eastAsia="Times New Roman" w:hAnsi="Arial" w:cs="Arial"/>
          <w:b/>
          <w:bCs/>
          <w:sz w:val="24"/>
          <w:szCs w:val="24"/>
          <w:lang w:val="en-GB"/>
        </w:rPr>
        <w:t xml:space="preserve"> </w:t>
      </w:r>
      <w:r w:rsidRPr="006D06CC">
        <w:rPr>
          <w:rFonts w:ascii="Arial" w:eastAsia="Times New Roman" w:hAnsi="Arial" w:cs="Arial"/>
          <w:bCs/>
          <w:sz w:val="24"/>
          <w:szCs w:val="24"/>
          <w:lang w:val="en-GB"/>
        </w:rPr>
        <w:t>16</w:t>
      </w:r>
      <w:r w:rsidRPr="006D06CC">
        <w:rPr>
          <w:rFonts w:ascii="Arial" w:eastAsia="Times New Roman" w:hAnsi="Arial" w:cs="Arial"/>
          <w:bCs/>
          <w:sz w:val="24"/>
          <w:szCs w:val="24"/>
          <w:vertAlign w:val="superscript"/>
          <w:lang w:val="en-GB"/>
        </w:rPr>
        <w:t>th</w:t>
      </w:r>
      <w:r w:rsidRPr="006D06CC">
        <w:rPr>
          <w:rFonts w:ascii="Arial" w:eastAsia="Times New Roman" w:hAnsi="Arial" w:cs="Arial"/>
          <w:bCs/>
          <w:sz w:val="24"/>
          <w:szCs w:val="24"/>
          <w:lang w:val="en-GB"/>
        </w:rPr>
        <w:t xml:space="preserve"> Annual Indigenous Plant Use Forum (IPUF) </w:t>
      </w:r>
      <w:r w:rsidRPr="006D06CC">
        <w:rPr>
          <w:rFonts w:ascii="Arial" w:eastAsia="Times New Roman" w:hAnsi="Arial" w:cs="Arial"/>
          <w:bCs/>
          <w:sz w:val="24"/>
          <w:szCs w:val="24"/>
          <w:lang w:val="de-DE"/>
        </w:rPr>
        <w:t xml:space="preserve">Nelspruit, South Africa. 1 – 4 July 2013. </w:t>
      </w:r>
    </w:p>
    <w:p w:rsidR="006D06CC" w:rsidRDefault="006D06CC" w:rsidP="00B76782">
      <w:pPr>
        <w:pStyle w:val="ListParagraph"/>
        <w:ind w:left="0"/>
        <w:rPr>
          <w:rFonts w:ascii="Arial" w:hAnsi="Arial" w:cs="Arial"/>
          <w:sz w:val="24"/>
          <w:szCs w:val="24"/>
        </w:rPr>
      </w:pPr>
    </w:p>
    <w:p w:rsidR="005D34F0" w:rsidRPr="00614649" w:rsidRDefault="00614649" w:rsidP="00B76782">
      <w:pPr>
        <w:pStyle w:val="ListParagraph"/>
        <w:ind w:left="0"/>
        <w:rPr>
          <w:rFonts w:ascii="Arial" w:hAnsi="Arial" w:cs="Arial"/>
          <w:b/>
          <w:sz w:val="24"/>
          <w:szCs w:val="24"/>
        </w:rPr>
      </w:pPr>
      <w:r w:rsidRPr="00614649">
        <w:rPr>
          <w:rFonts w:ascii="Arial" w:hAnsi="Arial" w:cs="Arial"/>
          <w:b/>
          <w:sz w:val="24"/>
          <w:szCs w:val="24"/>
        </w:rPr>
        <w:t>Department of Physics</w:t>
      </w:r>
    </w:p>
    <w:p w:rsidR="00614649" w:rsidRPr="00614649" w:rsidRDefault="00614649" w:rsidP="00614649">
      <w:pPr>
        <w:contextualSpacing/>
        <w:rPr>
          <w:rFonts w:ascii="Arial" w:hAnsi="Arial" w:cs="Arial"/>
          <w:sz w:val="24"/>
          <w:szCs w:val="24"/>
        </w:rPr>
      </w:pPr>
      <w:r w:rsidRPr="002044A7">
        <w:rPr>
          <w:rFonts w:ascii="Arial" w:hAnsi="Arial" w:cs="Arial"/>
          <w:i/>
          <w:sz w:val="24"/>
          <w:szCs w:val="24"/>
        </w:rPr>
        <w:t>Participation at international conferences, symposia, etc</w:t>
      </w:r>
      <w:r w:rsidRPr="00614649">
        <w:rPr>
          <w:rFonts w:ascii="Arial" w:hAnsi="Arial" w:cs="Arial"/>
          <w:b/>
          <w:sz w:val="24"/>
          <w:szCs w:val="24"/>
        </w:rPr>
        <w:t>.</w:t>
      </w:r>
    </w:p>
    <w:p w:rsidR="00614649" w:rsidRPr="002044A7" w:rsidRDefault="00614649" w:rsidP="002044A7">
      <w:pPr>
        <w:pStyle w:val="ListParagraph"/>
        <w:numPr>
          <w:ilvl w:val="0"/>
          <w:numId w:val="34"/>
        </w:numPr>
        <w:rPr>
          <w:rFonts w:ascii="Times New Roman" w:eastAsia="Times New Roman" w:hAnsi="Times New Roman"/>
          <w:b/>
          <w:bCs/>
          <w:iCs/>
          <w:sz w:val="24"/>
          <w:szCs w:val="24"/>
          <w:lang w:val="en-GB"/>
        </w:rPr>
      </w:pPr>
      <w:r w:rsidRPr="002044A7">
        <w:rPr>
          <w:rFonts w:ascii="Arial" w:hAnsi="Arial" w:cs="Arial"/>
          <w:sz w:val="24"/>
          <w:szCs w:val="24"/>
          <w:lang w:val="en-US"/>
        </w:rPr>
        <w:t xml:space="preserve">Dr. JKO Asante gave a poster presentation at the </w:t>
      </w:r>
      <w:r w:rsidRPr="002044A7">
        <w:rPr>
          <w:rFonts w:ascii="Arial" w:eastAsia="Times New Roman" w:hAnsi="Arial" w:cs="Arial"/>
          <w:bCs/>
          <w:iCs/>
          <w:sz w:val="24"/>
          <w:szCs w:val="24"/>
          <w:lang w:val="en-GB"/>
        </w:rPr>
        <w:t>12</w:t>
      </w:r>
      <w:r w:rsidRPr="002044A7">
        <w:rPr>
          <w:rFonts w:ascii="Arial" w:eastAsia="Times New Roman" w:hAnsi="Arial" w:cs="Arial"/>
          <w:bCs/>
          <w:iCs/>
          <w:sz w:val="24"/>
          <w:szCs w:val="24"/>
          <w:vertAlign w:val="superscript"/>
          <w:lang w:val="en-GB"/>
        </w:rPr>
        <w:t>th</w:t>
      </w:r>
      <w:r w:rsidRPr="002044A7">
        <w:rPr>
          <w:rFonts w:ascii="Arial" w:eastAsia="Times New Roman" w:hAnsi="Arial" w:cs="Arial"/>
          <w:bCs/>
          <w:iCs/>
          <w:sz w:val="24"/>
          <w:szCs w:val="24"/>
          <w:lang w:val="en-GB"/>
        </w:rPr>
        <w:t xml:space="preserve"> International Conference on Atomically Controlled Surfaces, Interfaces and Nanostructures </w:t>
      </w:r>
      <w:r w:rsidRPr="002044A7">
        <w:rPr>
          <w:rFonts w:ascii="Arial" w:eastAsia="Times New Roman" w:hAnsi="Arial" w:cs="Arial"/>
          <w:bCs/>
          <w:i/>
          <w:iCs/>
          <w:sz w:val="24"/>
          <w:szCs w:val="24"/>
          <w:lang w:val="en-GB"/>
        </w:rPr>
        <w:t>in conjunction with</w:t>
      </w:r>
      <w:r w:rsidRPr="002044A7">
        <w:rPr>
          <w:rFonts w:ascii="Arial" w:eastAsia="Times New Roman" w:hAnsi="Arial" w:cs="Arial"/>
          <w:bCs/>
          <w:iCs/>
          <w:sz w:val="24"/>
          <w:szCs w:val="24"/>
          <w:lang w:val="en-GB"/>
        </w:rPr>
        <w:t xml:space="preserve"> 21</w:t>
      </w:r>
      <w:r w:rsidRPr="002044A7">
        <w:rPr>
          <w:rFonts w:ascii="Arial" w:eastAsia="Times New Roman" w:hAnsi="Arial" w:cs="Arial"/>
          <w:bCs/>
          <w:iCs/>
          <w:sz w:val="24"/>
          <w:szCs w:val="24"/>
          <w:vertAlign w:val="superscript"/>
          <w:lang w:val="en-GB"/>
        </w:rPr>
        <w:t>st</w:t>
      </w:r>
      <w:r w:rsidRPr="002044A7">
        <w:rPr>
          <w:rFonts w:ascii="Arial" w:eastAsia="Times New Roman" w:hAnsi="Arial" w:cs="Arial"/>
          <w:bCs/>
          <w:iCs/>
          <w:sz w:val="24"/>
          <w:szCs w:val="24"/>
          <w:lang w:val="en-GB"/>
        </w:rPr>
        <w:t xml:space="preserve"> International Colloquium on Scanning Probe Microscopy </w:t>
      </w:r>
      <w:r w:rsidRPr="002044A7">
        <w:rPr>
          <w:rFonts w:ascii="Arial" w:hAnsi="Arial" w:cs="Arial"/>
          <w:sz w:val="24"/>
          <w:szCs w:val="24"/>
          <w:lang w:val="en-US"/>
        </w:rPr>
        <w:t>in Tsukuba, Japan 4-8</w:t>
      </w:r>
      <w:r w:rsidRPr="002044A7">
        <w:rPr>
          <w:rFonts w:ascii="Times New Roman" w:eastAsia="Times New Roman" w:hAnsi="Times New Roman"/>
          <w:bCs/>
          <w:iCs/>
          <w:sz w:val="24"/>
          <w:szCs w:val="24"/>
          <w:lang w:val="en-GB"/>
        </w:rPr>
        <w:t xml:space="preserve"> November 2013).</w:t>
      </w:r>
    </w:p>
    <w:p w:rsidR="00614649" w:rsidRPr="002044A7" w:rsidRDefault="00614649" w:rsidP="00614649">
      <w:pPr>
        <w:contextualSpacing/>
        <w:rPr>
          <w:rFonts w:ascii="Arial" w:hAnsi="Arial" w:cs="Arial"/>
          <w:i/>
          <w:sz w:val="24"/>
          <w:szCs w:val="24"/>
        </w:rPr>
      </w:pPr>
      <w:r w:rsidRPr="002044A7">
        <w:rPr>
          <w:rFonts w:ascii="Arial" w:hAnsi="Arial" w:cs="Arial"/>
          <w:i/>
          <w:sz w:val="24"/>
          <w:szCs w:val="24"/>
        </w:rPr>
        <w:t>Participation at national conferences, symposia, etc.</w:t>
      </w:r>
    </w:p>
    <w:p w:rsidR="00614649" w:rsidRPr="00614649" w:rsidRDefault="00614649" w:rsidP="00614649">
      <w:pPr>
        <w:contextualSpacing/>
        <w:rPr>
          <w:rFonts w:ascii="Arial" w:hAnsi="Arial" w:cs="Arial"/>
          <w:i/>
          <w:sz w:val="24"/>
          <w:szCs w:val="24"/>
        </w:rPr>
      </w:pPr>
      <w:r w:rsidRPr="00614649">
        <w:rPr>
          <w:rFonts w:ascii="Arial" w:hAnsi="Arial" w:cs="Arial"/>
          <w:sz w:val="24"/>
          <w:szCs w:val="24"/>
        </w:rPr>
        <w:tab/>
      </w:r>
    </w:p>
    <w:p w:rsidR="00614649" w:rsidRPr="00614649" w:rsidRDefault="00614649" w:rsidP="00614649">
      <w:pPr>
        <w:numPr>
          <w:ilvl w:val="0"/>
          <w:numId w:val="40"/>
        </w:numPr>
        <w:spacing w:after="0" w:line="360" w:lineRule="auto"/>
        <w:jc w:val="both"/>
        <w:rPr>
          <w:rFonts w:ascii="Times New Roman" w:eastAsia="Times New Roman" w:hAnsi="Times New Roman" w:cs="Times New Roman"/>
          <w:b/>
          <w:bCs/>
          <w:iCs/>
          <w:sz w:val="24"/>
          <w:szCs w:val="24"/>
          <w:lang w:val="en-GB"/>
        </w:rPr>
      </w:pPr>
      <w:r w:rsidRPr="00614649">
        <w:rPr>
          <w:rFonts w:ascii="Arial" w:hAnsi="Arial" w:cs="Arial"/>
          <w:sz w:val="24"/>
          <w:szCs w:val="24"/>
          <w:lang w:val="en-US"/>
        </w:rPr>
        <w:t xml:space="preserve">Dr. JKO Asante gave a poster presentation at the </w:t>
      </w:r>
      <w:r w:rsidRPr="00614649">
        <w:rPr>
          <w:rFonts w:ascii="Arial" w:eastAsia="Times New Roman" w:hAnsi="Arial" w:cs="Arial"/>
          <w:bCs/>
          <w:iCs/>
          <w:sz w:val="24"/>
          <w:szCs w:val="24"/>
          <w:lang w:val="en-GB"/>
        </w:rPr>
        <w:t>58</w:t>
      </w:r>
      <w:r w:rsidRPr="00614649">
        <w:rPr>
          <w:rFonts w:ascii="Arial" w:eastAsia="Times New Roman" w:hAnsi="Arial" w:cs="Arial"/>
          <w:bCs/>
          <w:iCs/>
          <w:sz w:val="24"/>
          <w:szCs w:val="24"/>
          <w:vertAlign w:val="superscript"/>
          <w:lang w:val="en-GB"/>
        </w:rPr>
        <w:t>th</w:t>
      </w:r>
      <w:r w:rsidRPr="00614649">
        <w:rPr>
          <w:rFonts w:ascii="Arial" w:eastAsia="Times New Roman" w:hAnsi="Arial" w:cs="Arial"/>
          <w:bCs/>
          <w:iCs/>
          <w:sz w:val="24"/>
          <w:szCs w:val="24"/>
          <w:lang w:val="en-GB"/>
        </w:rPr>
        <w:t xml:space="preserve"> </w:t>
      </w:r>
      <w:r w:rsidRPr="00614649">
        <w:rPr>
          <w:rFonts w:ascii="Arial" w:hAnsi="Arial" w:cs="Arial"/>
          <w:sz w:val="24"/>
          <w:szCs w:val="24"/>
        </w:rPr>
        <w:t>South African Institute of Physics (SAIP) conference held at Zululand University (8-12 July 2013)</w:t>
      </w:r>
      <w:r w:rsidRPr="00614649">
        <w:rPr>
          <w:rFonts w:ascii="Times New Roman" w:eastAsia="Times New Roman" w:hAnsi="Times New Roman" w:cs="Times New Roman"/>
          <w:bCs/>
          <w:iCs/>
          <w:sz w:val="24"/>
          <w:szCs w:val="24"/>
          <w:lang w:val="en-GB"/>
        </w:rPr>
        <w:t>.</w:t>
      </w:r>
    </w:p>
    <w:p w:rsidR="00614649" w:rsidRPr="00614649" w:rsidRDefault="00614649" w:rsidP="00614649">
      <w:pPr>
        <w:numPr>
          <w:ilvl w:val="0"/>
          <w:numId w:val="40"/>
        </w:numPr>
        <w:contextualSpacing/>
        <w:jc w:val="both"/>
        <w:rPr>
          <w:rFonts w:ascii="Arial" w:hAnsi="Arial" w:cs="Arial"/>
          <w:iCs/>
          <w:color w:val="000000"/>
          <w:sz w:val="24"/>
          <w:szCs w:val="24"/>
        </w:rPr>
      </w:pPr>
      <w:r w:rsidRPr="00614649">
        <w:rPr>
          <w:rFonts w:ascii="Arial" w:hAnsi="Arial" w:cs="Arial"/>
          <w:color w:val="000000"/>
          <w:sz w:val="24"/>
          <w:szCs w:val="24"/>
        </w:rPr>
        <w:t>Mr R Sule, a doctorate student of Dr Asante gave a poster presentation at Microscopic Society of Southern Africa (MSSA) 2013 conference, title: ‘</w:t>
      </w:r>
      <w:r w:rsidRPr="00614649">
        <w:rPr>
          <w:rFonts w:ascii="Arial" w:hAnsi="Arial" w:cs="Arial"/>
          <w:b/>
          <w:bCs/>
          <w:i/>
          <w:iCs/>
          <w:color w:val="000000"/>
          <w:sz w:val="24"/>
          <w:szCs w:val="24"/>
        </w:rPr>
        <w:t>Characterization of CNT Enhanced Copper Composites</w:t>
      </w:r>
      <w:r w:rsidRPr="00614649">
        <w:rPr>
          <w:rFonts w:ascii="Arial" w:hAnsi="Arial" w:cs="Arial"/>
          <w:color w:val="000000"/>
          <w:sz w:val="24"/>
          <w:szCs w:val="24"/>
        </w:rPr>
        <w:t xml:space="preserve">’ </w:t>
      </w:r>
      <w:r w:rsidRPr="00614649">
        <w:rPr>
          <w:rFonts w:ascii="Arial" w:hAnsi="Arial" w:cs="Arial"/>
          <w:i/>
          <w:color w:val="000000"/>
          <w:sz w:val="24"/>
          <w:szCs w:val="24"/>
        </w:rPr>
        <w:t>(R Sule, P Olubambi, JKO Asante and I Sigalas)</w:t>
      </w:r>
      <w:r w:rsidRPr="00614649">
        <w:rPr>
          <w:rFonts w:ascii="Arial" w:hAnsi="Arial" w:cs="Arial"/>
          <w:color w:val="000000"/>
          <w:sz w:val="24"/>
          <w:szCs w:val="24"/>
        </w:rPr>
        <w:t>.</w:t>
      </w:r>
    </w:p>
    <w:p w:rsidR="00614649" w:rsidRDefault="00614649" w:rsidP="00B76782">
      <w:pPr>
        <w:pStyle w:val="ListParagraph"/>
        <w:ind w:left="0"/>
        <w:rPr>
          <w:rFonts w:ascii="Arial" w:hAnsi="Arial" w:cs="Arial"/>
          <w:sz w:val="24"/>
          <w:szCs w:val="24"/>
        </w:rPr>
      </w:pPr>
    </w:p>
    <w:p w:rsidR="005D34F0" w:rsidRPr="00F34231" w:rsidRDefault="005D34F0" w:rsidP="00B76782">
      <w:pPr>
        <w:pStyle w:val="ListParagraph"/>
        <w:ind w:left="0"/>
        <w:rPr>
          <w:rFonts w:ascii="Arial" w:hAnsi="Arial" w:cs="Arial"/>
          <w:sz w:val="24"/>
          <w:szCs w:val="24"/>
        </w:rPr>
      </w:pPr>
    </w:p>
    <w:p w:rsidR="00B76782" w:rsidRPr="003C5A5F" w:rsidRDefault="00B76782" w:rsidP="00B76782">
      <w:pPr>
        <w:pStyle w:val="ListParagraph"/>
        <w:ind w:left="0"/>
        <w:rPr>
          <w:rFonts w:ascii="Arial" w:hAnsi="Arial" w:cs="Arial"/>
          <w:b/>
          <w:sz w:val="24"/>
          <w:szCs w:val="24"/>
        </w:rPr>
      </w:pPr>
      <w:r w:rsidRPr="003C5A5F">
        <w:rPr>
          <w:rFonts w:ascii="Arial" w:hAnsi="Arial" w:cs="Arial"/>
          <w:b/>
          <w:sz w:val="24"/>
          <w:szCs w:val="24"/>
        </w:rPr>
        <w:t xml:space="preserve">4.5 </w:t>
      </w:r>
      <w:r w:rsidR="003C5A5F" w:rsidRPr="003C5A5F">
        <w:rPr>
          <w:rFonts w:ascii="Arial" w:hAnsi="Arial" w:cs="Arial"/>
          <w:b/>
          <w:sz w:val="24"/>
          <w:szCs w:val="24"/>
        </w:rPr>
        <w:t>Funding for research</w:t>
      </w:r>
    </w:p>
    <w:p w:rsidR="008008B8" w:rsidRDefault="008008B8" w:rsidP="00B76782">
      <w:pPr>
        <w:pStyle w:val="ListParagraph"/>
        <w:rPr>
          <w:rFonts w:ascii="Arial" w:hAnsi="Arial" w:cs="Arial"/>
          <w:i/>
          <w:sz w:val="24"/>
          <w:szCs w:val="24"/>
        </w:rPr>
      </w:pPr>
    </w:p>
    <w:p w:rsidR="008008B8" w:rsidRPr="001C7E42" w:rsidRDefault="008008B8" w:rsidP="00B76782">
      <w:pPr>
        <w:pStyle w:val="ListParagraph"/>
        <w:rPr>
          <w:rFonts w:ascii="Arial Narrow" w:hAnsi="Arial Narrow" w:cs="Arial"/>
          <w:b/>
        </w:rPr>
      </w:pPr>
      <w:r w:rsidRPr="001C7E42">
        <w:rPr>
          <w:rFonts w:ascii="Arial Narrow" w:hAnsi="Arial Narrow" w:cs="Arial"/>
          <w:b/>
        </w:rPr>
        <w:t>Adelaide Tambo School of Nursing Science</w:t>
      </w:r>
    </w:p>
    <w:tbl>
      <w:tblPr>
        <w:tblStyle w:val="TableGrid13"/>
        <w:tblW w:w="0" w:type="auto"/>
        <w:tblInd w:w="828" w:type="dxa"/>
        <w:tblLook w:val="04A0" w:firstRow="1" w:lastRow="0" w:firstColumn="1" w:lastColumn="0" w:noHBand="0" w:noVBand="1"/>
      </w:tblPr>
      <w:tblGrid>
        <w:gridCol w:w="2520"/>
        <w:gridCol w:w="3139"/>
        <w:gridCol w:w="1721"/>
        <w:gridCol w:w="1368"/>
      </w:tblGrid>
      <w:tr w:rsidR="008008B8" w:rsidRPr="001C7E42" w:rsidTr="006D06CC">
        <w:tc>
          <w:tcPr>
            <w:tcW w:w="2520" w:type="dxa"/>
          </w:tcPr>
          <w:p w:rsidR="008008B8" w:rsidRPr="001C7E42" w:rsidRDefault="008008B8" w:rsidP="008008B8">
            <w:pPr>
              <w:contextualSpacing/>
              <w:jc w:val="center"/>
              <w:rPr>
                <w:rFonts w:ascii="Arial Narrow" w:hAnsi="Arial Narrow" w:cs="Arial"/>
                <w:b/>
              </w:rPr>
            </w:pPr>
            <w:r w:rsidRPr="001C7E42">
              <w:rPr>
                <w:rFonts w:ascii="Arial Narrow" w:hAnsi="Arial Narrow" w:cs="Arial"/>
                <w:b/>
              </w:rPr>
              <w:t>Source</w:t>
            </w:r>
          </w:p>
        </w:tc>
        <w:tc>
          <w:tcPr>
            <w:tcW w:w="3139" w:type="dxa"/>
          </w:tcPr>
          <w:p w:rsidR="008008B8" w:rsidRPr="001C7E42" w:rsidRDefault="008008B8" w:rsidP="008008B8">
            <w:pPr>
              <w:contextualSpacing/>
              <w:jc w:val="center"/>
              <w:rPr>
                <w:rFonts w:ascii="Arial Narrow" w:hAnsi="Arial Narrow" w:cs="Arial"/>
                <w:b/>
              </w:rPr>
            </w:pPr>
            <w:r w:rsidRPr="001C7E42">
              <w:rPr>
                <w:rFonts w:ascii="Arial Narrow" w:hAnsi="Arial Narrow" w:cs="Arial"/>
                <w:b/>
              </w:rPr>
              <w:t>Research activity</w:t>
            </w:r>
          </w:p>
        </w:tc>
        <w:tc>
          <w:tcPr>
            <w:tcW w:w="3089" w:type="dxa"/>
            <w:gridSpan w:val="2"/>
          </w:tcPr>
          <w:p w:rsidR="008008B8" w:rsidRPr="001C7E42" w:rsidRDefault="008008B8" w:rsidP="008008B8">
            <w:pPr>
              <w:contextualSpacing/>
              <w:jc w:val="center"/>
              <w:rPr>
                <w:rFonts w:ascii="Arial Narrow" w:hAnsi="Arial Narrow" w:cs="Arial"/>
                <w:b/>
              </w:rPr>
            </w:pPr>
            <w:r w:rsidRPr="001C7E42">
              <w:rPr>
                <w:rFonts w:ascii="Arial Narrow" w:hAnsi="Arial Narrow" w:cs="Arial"/>
                <w:b/>
              </w:rPr>
              <w:t>Amount</w:t>
            </w:r>
          </w:p>
          <w:p w:rsidR="008008B8" w:rsidRPr="001C7E42" w:rsidRDefault="008008B8" w:rsidP="008008B8">
            <w:pPr>
              <w:contextualSpacing/>
              <w:jc w:val="center"/>
              <w:rPr>
                <w:rFonts w:ascii="Arial Narrow" w:hAnsi="Arial Narrow" w:cs="Arial"/>
                <w:b/>
              </w:rPr>
            </w:pPr>
            <w:r w:rsidRPr="001C7E42">
              <w:rPr>
                <w:rFonts w:ascii="Arial Narrow" w:hAnsi="Arial Narrow" w:cs="Arial"/>
                <w:b/>
              </w:rPr>
              <w:t>2012          2013</w:t>
            </w:r>
          </w:p>
        </w:tc>
      </w:tr>
      <w:tr w:rsidR="008008B8" w:rsidRPr="001C7E42" w:rsidTr="006D06CC">
        <w:tc>
          <w:tcPr>
            <w:tcW w:w="2520" w:type="dxa"/>
          </w:tcPr>
          <w:p w:rsidR="008008B8" w:rsidRPr="001C7E42" w:rsidRDefault="008008B8" w:rsidP="008008B8">
            <w:pPr>
              <w:contextualSpacing/>
              <w:rPr>
                <w:rFonts w:ascii="Arial Narrow" w:hAnsi="Arial Narrow" w:cs="Arial"/>
              </w:rPr>
            </w:pPr>
            <w:r w:rsidRPr="001C7E42">
              <w:rPr>
                <w:rFonts w:ascii="Arial Narrow" w:hAnsi="Arial Narrow" w:cs="Arial"/>
              </w:rPr>
              <w:t>NRF</w:t>
            </w:r>
          </w:p>
        </w:tc>
        <w:tc>
          <w:tcPr>
            <w:tcW w:w="3139" w:type="dxa"/>
          </w:tcPr>
          <w:p w:rsidR="008008B8" w:rsidRPr="001C7E42" w:rsidRDefault="008008B8" w:rsidP="008008B8">
            <w:pPr>
              <w:contextualSpacing/>
              <w:rPr>
                <w:rFonts w:ascii="Arial Narrow" w:hAnsi="Arial Narrow" w:cs="Arial"/>
              </w:rPr>
            </w:pPr>
            <w:r w:rsidRPr="001C7E42">
              <w:rPr>
                <w:rFonts w:ascii="Arial Narrow" w:hAnsi="Arial Narrow" w:cs="Arial"/>
              </w:rPr>
              <w:t>Master’s student</w:t>
            </w:r>
          </w:p>
        </w:tc>
        <w:tc>
          <w:tcPr>
            <w:tcW w:w="1721" w:type="dxa"/>
          </w:tcPr>
          <w:p w:rsidR="008008B8" w:rsidRPr="001C7E42" w:rsidRDefault="008008B8" w:rsidP="008008B8">
            <w:pPr>
              <w:contextualSpacing/>
              <w:rPr>
                <w:rFonts w:ascii="Arial Narrow" w:hAnsi="Arial Narrow" w:cs="Arial"/>
              </w:rPr>
            </w:pPr>
          </w:p>
        </w:tc>
        <w:tc>
          <w:tcPr>
            <w:tcW w:w="1368" w:type="dxa"/>
          </w:tcPr>
          <w:p w:rsidR="008008B8" w:rsidRPr="001C7E42" w:rsidRDefault="008008B8" w:rsidP="008008B8">
            <w:pPr>
              <w:contextualSpacing/>
              <w:rPr>
                <w:rFonts w:ascii="Arial Narrow" w:hAnsi="Arial Narrow" w:cs="Arial"/>
              </w:rPr>
            </w:pPr>
            <w:r w:rsidRPr="001C7E42">
              <w:rPr>
                <w:rFonts w:ascii="Arial Narrow" w:hAnsi="Arial Narrow" w:cs="Arial"/>
              </w:rPr>
              <w:t>R30000</w:t>
            </w:r>
          </w:p>
        </w:tc>
      </w:tr>
      <w:tr w:rsidR="008008B8" w:rsidRPr="001C7E42" w:rsidTr="006D06CC">
        <w:tc>
          <w:tcPr>
            <w:tcW w:w="2520" w:type="dxa"/>
          </w:tcPr>
          <w:p w:rsidR="008008B8" w:rsidRPr="001C7E42" w:rsidRDefault="008008B8" w:rsidP="008008B8">
            <w:pPr>
              <w:contextualSpacing/>
              <w:rPr>
                <w:rFonts w:ascii="Arial Narrow" w:hAnsi="Arial Narrow" w:cs="Arial"/>
              </w:rPr>
            </w:pPr>
            <w:r w:rsidRPr="001C7E42">
              <w:rPr>
                <w:rFonts w:ascii="Arial Narrow" w:hAnsi="Arial Narrow" w:cs="Arial"/>
              </w:rPr>
              <w:t>TUT</w:t>
            </w:r>
          </w:p>
        </w:tc>
        <w:tc>
          <w:tcPr>
            <w:tcW w:w="3139" w:type="dxa"/>
          </w:tcPr>
          <w:p w:rsidR="008008B8" w:rsidRPr="001C7E42" w:rsidRDefault="008008B8" w:rsidP="008008B8">
            <w:pPr>
              <w:contextualSpacing/>
              <w:rPr>
                <w:rFonts w:ascii="Arial Narrow" w:hAnsi="Arial Narrow" w:cs="Arial"/>
              </w:rPr>
            </w:pPr>
            <w:r w:rsidRPr="001C7E42">
              <w:rPr>
                <w:rFonts w:ascii="Arial Narrow" w:hAnsi="Arial Narrow" w:cs="Arial"/>
              </w:rPr>
              <w:t>Niche area</w:t>
            </w:r>
          </w:p>
        </w:tc>
        <w:tc>
          <w:tcPr>
            <w:tcW w:w="1721" w:type="dxa"/>
          </w:tcPr>
          <w:p w:rsidR="008008B8" w:rsidRPr="001C7E42" w:rsidRDefault="008008B8" w:rsidP="008008B8">
            <w:pPr>
              <w:contextualSpacing/>
              <w:rPr>
                <w:rFonts w:ascii="Arial Narrow" w:hAnsi="Arial Narrow" w:cs="Arial"/>
              </w:rPr>
            </w:pPr>
            <w:r w:rsidRPr="001C7E42">
              <w:rPr>
                <w:rFonts w:ascii="Arial Narrow" w:hAnsi="Arial Narrow" w:cs="Arial"/>
              </w:rPr>
              <w:t>R177000</w:t>
            </w:r>
          </w:p>
        </w:tc>
        <w:tc>
          <w:tcPr>
            <w:tcW w:w="1368" w:type="dxa"/>
          </w:tcPr>
          <w:p w:rsidR="008008B8" w:rsidRPr="001C7E42" w:rsidRDefault="008008B8" w:rsidP="008008B8">
            <w:pPr>
              <w:contextualSpacing/>
              <w:rPr>
                <w:rFonts w:ascii="Arial Narrow" w:hAnsi="Arial Narrow" w:cs="Arial"/>
              </w:rPr>
            </w:pPr>
            <w:r w:rsidRPr="001C7E42">
              <w:rPr>
                <w:rFonts w:ascii="Arial Narrow" w:hAnsi="Arial Narrow" w:cs="Arial"/>
              </w:rPr>
              <w:t>R155000</w:t>
            </w:r>
          </w:p>
        </w:tc>
      </w:tr>
    </w:tbl>
    <w:p w:rsidR="001C7E42" w:rsidRPr="001C7E42" w:rsidRDefault="001C7E42" w:rsidP="000E700E">
      <w:pPr>
        <w:spacing w:after="0" w:line="240" w:lineRule="auto"/>
        <w:rPr>
          <w:rFonts w:ascii="Arial Narrow" w:hAnsi="Arial Narrow" w:cs="Arial"/>
          <w:b/>
        </w:rPr>
      </w:pPr>
    </w:p>
    <w:p w:rsidR="004D483B" w:rsidRPr="001C7E42" w:rsidRDefault="002044A7" w:rsidP="001C7E42">
      <w:pPr>
        <w:spacing w:after="0" w:line="240" w:lineRule="auto"/>
        <w:ind w:firstLine="720"/>
        <w:rPr>
          <w:rFonts w:ascii="Arial Narrow" w:hAnsi="Arial Narrow" w:cs="Arial"/>
          <w:b/>
        </w:rPr>
      </w:pPr>
      <w:r w:rsidRPr="002044A7">
        <w:rPr>
          <w:rFonts w:ascii="Arial Narrow" w:hAnsi="Arial Narrow" w:cs="Arial"/>
          <w:b/>
        </w:rPr>
        <w:t xml:space="preserve">Department of </w:t>
      </w:r>
      <w:r w:rsidR="00A12B82" w:rsidRPr="002044A7">
        <w:rPr>
          <w:rFonts w:ascii="Arial Narrow" w:hAnsi="Arial Narrow" w:cs="Arial"/>
          <w:b/>
        </w:rPr>
        <w:t>Animal</w:t>
      </w:r>
      <w:r w:rsidR="00A12B82" w:rsidRPr="001C7E42">
        <w:rPr>
          <w:rFonts w:ascii="Arial Narrow" w:hAnsi="Arial Narrow" w:cs="Arial"/>
          <w:b/>
        </w:rPr>
        <w:t xml:space="preserve"> Science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3402"/>
        <w:gridCol w:w="1559"/>
        <w:gridCol w:w="1530"/>
      </w:tblGrid>
      <w:tr w:rsidR="00A12B82" w:rsidRPr="001C7E42" w:rsidTr="006D06CC">
        <w:tc>
          <w:tcPr>
            <w:tcW w:w="2257" w:type="dxa"/>
          </w:tcPr>
          <w:p w:rsidR="00A12B82" w:rsidRPr="001C7E42" w:rsidRDefault="00A12B82" w:rsidP="00A12B82">
            <w:pPr>
              <w:spacing w:after="0" w:line="240" w:lineRule="auto"/>
              <w:contextualSpacing/>
              <w:rPr>
                <w:rFonts w:ascii="Arial Narrow" w:eastAsia="Calibri" w:hAnsi="Arial Narrow" w:cs="Arial"/>
                <w:b/>
                <w:lang w:val="en-GB" w:eastAsia="en-US"/>
              </w:rPr>
            </w:pPr>
            <w:r w:rsidRPr="001C7E42">
              <w:rPr>
                <w:rFonts w:ascii="Arial Narrow" w:eastAsia="Calibri" w:hAnsi="Arial Narrow" w:cs="Arial"/>
                <w:b/>
                <w:lang w:val="en-GB" w:eastAsia="en-US"/>
              </w:rPr>
              <w:t xml:space="preserve">Source </w:t>
            </w:r>
            <w:r w:rsidRPr="001C7E42">
              <w:rPr>
                <w:rFonts w:ascii="Arial Narrow" w:eastAsia="Calibri" w:hAnsi="Arial Narrow" w:cs="Arial"/>
                <w:lang w:val="en-GB" w:eastAsia="en-US"/>
              </w:rPr>
              <w:t>[NRF, etc]</w:t>
            </w:r>
          </w:p>
        </w:tc>
        <w:tc>
          <w:tcPr>
            <w:tcW w:w="3402" w:type="dxa"/>
          </w:tcPr>
          <w:p w:rsidR="00A12B82" w:rsidRPr="001C7E42" w:rsidRDefault="00A12B82" w:rsidP="00A12B82">
            <w:pPr>
              <w:spacing w:after="0" w:line="240" w:lineRule="auto"/>
              <w:contextualSpacing/>
              <w:rPr>
                <w:rFonts w:ascii="Arial Narrow" w:eastAsia="Calibri" w:hAnsi="Arial Narrow" w:cs="Arial"/>
                <w:b/>
                <w:lang w:val="en-GB" w:eastAsia="en-US"/>
              </w:rPr>
            </w:pPr>
            <w:r w:rsidRPr="001C7E42">
              <w:rPr>
                <w:rFonts w:ascii="Arial Narrow" w:eastAsia="Calibri" w:hAnsi="Arial Narrow" w:cs="Arial"/>
                <w:b/>
                <w:lang w:val="en-GB" w:eastAsia="en-US"/>
              </w:rPr>
              <w:t>Research activity</w:t>
            </w:r>
          </w:p>
        </w:tc>
        <w:tc>
          <w:tcPr>
            <w:tcW w:w="3089" w:type="dxa"/>
            <w:gridSpan w:val="2"/>
          </w:tcPr>
          <w:p w:rsidR="00A12B82" w:rsidRPr="001C7E42" w:rsidRDefault="00A12B82" w:rsidP="00A12B82">
            <w:pPr>
              <w:spacing w:after="0" w:line="240" w:lineRule="auto"/>
              <w:contextualSpacing/>
              <w:jc w:val="center"/>
              <w:rPr>
                <w:rFonts w:ascii="Arial Narrow" w:eastAsia="Calibri" w:hAnsi="Arial Narrow" w:cs="Arial"/>
                <w:b/>
                <w:lang w:val="en-GB" w:eastAsia="en-US"/>
              </w:rPr>
            </w:pPr>
            <w:r w:rsidRPr="001C7E42">
              <w:rPr>
                <w:rFonts w:ascii="Arial Narrow" w:eastAsia="Calibri" w:hAnsi="Arial Narrow" w:cs="Arial"/>
                <w:b/>
                <w:lang w:val="en-GB" w:eastAsia="en-US"/>
              </w:rPr>
              <w:t>Amount</w:t>
            </w:r>
          </w:p>
          <w:p w:rsidR="00A12B82" w:rsidRPr="001C7E42" w:rsidRDefault="00A12B82" w:rsidP="00A12B82">
            <w:pPr>
              <w:spacing w:after="0" w:line="240" w:lineRule="auto"/>
              <w:contextualSpacing/>
              <w:jc w:val="center"/>
              <w:rPr>
                <w:rFonts w:ascii="Arial Narrow" w:eastAsia="Calibri" w:hAnsi="Arial Narrow" w:cs="Arial"/>
                <w:b/>
                <w:lang w:val="en-GB" w:eastAsia="en-US"/>
              </w:rPr>
            </w:pPr>
            <w:r w:rsidRPr="001C7E42">
              <w:rPr>
                <w:rFonts w:ascii="Arial Narrow" w:eastAsia="Calibri" w:hAnsi="Arial Narrow" w:cs="Arial"/>
                <w:b/>
                <w:lang w:val="en-GB" w:eastAsia="en-US"/>
              </w:rPr>
              <w:lastRenderedPageBreak/>
              <w:t>2012              2013</w:t>
            </w:r>
          </w:p>
        </w:tc>
      </w:tr>
      <w:tr w:rsidR="00A12B82" w:rsidRPr="001C7E42" w:rsidTr="006D06CC">
        <w:tc>
          <w:tcPr>
            <w:tcW w:w="2257" w:type="dxa"/>
          </w:tcPr>
          <w:p w:rsidR="00A12B82" w:rsidRPr="001C7E42" w:rsidRDefault="00A12B82" w:rsidP="00A12B82">
            <w:pPr>
              <w:spacing w:after="0" w:line="240" w:lineRule="auto"/>
              <w:contextualSpacing/>
              <w:rPr>
                <w:rFonts w:ascii="Arial Narrow" w:eastAsia="Calibri" w:hAnsi="Arial Narrow" w:cs="Arial"/>
                <w:lang w:val="en-GB" w:eastAsia="en-US"/>
              </w:rPr>
            </w:pPr>
            <w:r w:rsidRPr="001C7E42">
              <w:rPr>
                <w:rFonts w:ascii="Arial Narrow" w:eastAsia="Calibri" w:hAnsi="Arial Narrow" w:cs="Arial"/>
                <w:lang w:val="en-GB" w:eastAsia="en-US"/>
              </w:rPr>
              <w:lastRenderedPageBreak/>
              <w:t xml:space="preserve">FRIC </w:t>
            </w:r>
          </w:p>
          <w:p w:rsidR="00A12B82" w:rsidRPr="001C7E42" w:rsidRDefault="00A12B82" w:rsidP="00A12B82">
            <w:pPr>
              <w:spacing w:after="0" w:line="240" w:lineRule="auto"/>
              <w:contextualSpacing/>
              <w:rPr>
                <w:rFonts w:ascii="Arial Narrow" w:eastAsia="Calibri" w:hAnsi="Arial Narrow" w:cs="Arial"/>
                <w:lang w:val="en-GB" w:eastAsia="en-US"/>
              </w:rPr>
            </w:pPr>
          </w:p>
        </w:tc>
        <w:tc>
          <w:tcPr>
            <w:tcW w:w="3402" w:type="dxa"/>
          </w:tcPr>
          <w:p w:rsidR="00A12B82" w:rsidRPr="001C7E42" w:rsidRDefault="00A12B82" w:rsidP="00A12B82">
            <w:pPr>
              <w:spacing w:after="0" w:line="240" w:lineRule="auto"/>
              <w:contextualSpacing/>
              <w:rPr>
                <w:rFonts w:ascii="Arial Narrow" w:eastAsia="Calibri" w:hAnsi="Arial Narrow" w:cs="Arial"/>
                <w:lang w:val="en-GB" w:eastAsia="en-US"/>
              </w:rPr>
            </w:pPr>
            <w:r w:rsidRPr="001C7E42">
              <w:rPr>
                <w:rFonts w:ascii="Arial Narrow" w:eastAsia="Calibri" w:hAnsi="Arial Narrow" w:cs="Arial"/>
                <w:lang w:val="en-GB" w:eastAsia="en-US"/>
              </w:rPr>
              <w:t>Conformation and kinematic analysis</w:t>
            </w:r>
          </w:p>
        </w:tc>
        <w:tc>
          <w:tcPr>
            <w:tcW w:w="1559" w:type="dxa"/>
          </w:tcPr>
          <w:p w:rsidR="00A12B82" w:rsidRPr="001C7E42" w:rsidRDefault="00A12B82" w:rsidP="00A12B82">
            <w:pPr>
              <w:spacing w:after="0" w:line="240" w:lineRule="auto"/>
              <w:ind w:right="175"/>
              <w:contextualSpacing/>
              <w:jc w:val="right"/>
              <w:rPr>
                <w:rFonts w:ascii="Arial Narrow" w:eastAsia="Calibri" w:hAnsi="Arial Narrow" w:cs="Arial"/>
                <w:lang w:val="en-GB" w:eastAsia="en-US"/>
              </w:rPr>
            </w:pPr>
            <w:r w:rsidRPr="001C7E42">
              <w:rPr>
                <w:rFonts w:ascii="Arial Narrow" w:eastAsia="Calibri" w:hAnsi="Arial Narrow" w:cs="Arial"/>
                <w:lang w:val="en-GB" w:eastAsia="en-US"/>
              </w:rPr>
              <w:t>R41560</w:t>
            </w:r>
          </w:p>
        </w:tc>
        <w:tc>
          <w:tcPr>
            <w:tcW w:w="1530" w:type="dxa"/>
          </w:tcPr>
          <w:p w:rsidR="00A12B82" w:rsidRPr="001C7E42" w:rsidRDefault="00A12B82" w:rsidP="00A12B82">
            <w:pPr>
              <w:spacing w:after="0" w:line="240" w:lineRule="auto"/>
              <w:contextualSpacing/>
              <w:jc w:val="center"/>
              <w:rPr>
                <w:rFonts w:ascii="Arial Narrow" w:eastAsia="Calibri" w:hAnsi="Arial Narrow" w:cs="Arial"/>
                <w:lang w:val="en-GB" w:eastAsia="en-US"/>
              </w:rPr>
            </w:pPr>
            <w:r w:rsidRPr="001C7E42">
              <w:rPr>
                <w:rFonts w:ascii="Arial Narrow" w:eastAsia="Calibri" w:hAnsi="Arial Narrow" w:cs="Arial"/>
                <w:lang w:val="en-GB" w:eastAsia="en-US"/>
              </w:rPr>
              <w:t>0</w:t>
            </w:r>
          </w:p>
        </w:tc>
      </w:tr>
      <w:tr w:rsidR="00A12B82" w:rsidRPr="001C7E42" w:rsidTr="006D06CC">
        <w:tc>
          <w:tcPr>
            <w:tcW w:w="2257" w:type="dxa"/>
          </w:tcPr>
          <w:p w:rsidR="00A12B82" w:rsidRPr="001C7E42" w:rsidRDefault="00A12B82" w:rsidP="00A12B82">
            <w:pPr>
              <w:spacing w:after="0" w:line="240" w:lineRule="auto"/>
              <w:contextualSpacing/>
              <w:rPr>
                <w:rFonts w:ascii="Arial Narrow" w:eastAsia="Calibri" w:hAnsi="Arial Narrow" w:cs="Arial"/>
                <w:lang w:val="en-GB" w:eastAsia="en-US"/>
              </w:rPr>
            </w:pPr>
            <w:r w:rsidRPr="001C7E42">
              <w:rPr>
                <w:rFonts w:ascii="Arial Narrow" w:eastAsia="Calibri" w:hAnsi="Arial Narrow" w:cs="Arial"/>
                <w:lang w:val="en-GB" w:eastAsia="en-US"/>
              </w:rPr>
              <w:t>Boerperd Breeders Society</w:t>
            </w:r>
          </w:p>
        </w:tc>
        <w:tc>
          <w:tcPr>
            <w:tcW w:w="3402" w:type="dxa"/>
          </w:tcPr>
          <w:p w:rsidR="00A12B82" w:rsidRPr="001C7E42" w:rsidRDefault="00A12B82" w:rsidP="00A12B82">
            <w:pPr>
              <w:spacing w:after="0" w:line="240" w:lineRule="auto"/>
              <w:contextualSpacing/>
              <w:rPr>
                <w:rFonts w:ascii="Arial Narrow" w:eastAsia="Calibri" w:hAnsi="Arial Narrow" w:cs="Arial"/>
                <w:lang w:val="en-GB" w:eastAsia="en-US"/>
              </w:rPr>
            </w:pPr>
            <w:r w:rsidRPr="001C7E42">
              <w:rPr>
                <w:rFonts w:ascii="Arial Narrow" w:eastAsia="Calibri" w:hAnsi="Arial Narrow" w:cs="Arial"/>
                <w:lang w:val="en-GB" w:eastAsia="en-US"/>
              </w:rPr>
              <w:t>Motion Analysis Software</w:t>
            </w:r>
          </w:p>
        </w:tc>
        <w:tc>
          <w:tcPr>
            <w:tcW w:w="1559" w:type="dxa"/>
          </w:tcPr>
          <w:p w:rsidR="00A12B82" w:rsidRPr="001C7E42" w:rsidRDefault="00A12B82" w:rsidP="00A12B82">
            <w:pPr>
              <w:spacing w:after="0" w:line="240" w:lineRule="auto"/>
              <w:ind w:right="175"/>
              <w:contextualSpacing/>
              <w:jc w:val="right"/>
              <w:rPr>
                <w:rFonts w:ascii="Arial Narrow" w:eastAsia="Calibri" w:hAnsi="Arial Narrow" w:cs="Arial"/>
                <w:lang w:val="en-GB" w:eastAsia="en-US"/>
              </w:rPr>
            </w:pPr>
            <w:r w:rsidRPr="001C7E42">
              <w:rPr>
                <w:rFonts w:ascii="Arial Narrow" w:eastAsia="Calibri" w:hAnsi="Arial Narrow" w:cs="Arial"/>
                <w:lang w:val="en-GB" w:eastAsia="en-US"/>
              </w:rPr>
              <w:t>R32000</w:t>
            </w:r>
          </w:p>
        </w:tc>
        <w:tc>
          <w:tcPr>
            <w:tcW w:w="1530" w:type="dxa"/>
          </w:tcPr>
          <w:p w:rsidR="00A12B82" w:rsidRPr="001C7E42" w:rsidRDefault="00A12B82" w:rsidP="00A12B82">
            <w:pPr>
              <w:spacing w:after="0" w:line="240" w:lineRule="auto"/>
              <w:contextualSpacing/>
              <w:jc w:val="center"/>
              <w:rPr>
                <w:rFonts w:ascii="Arial Narrow" w:eastAsia="Calibri" w:hAnsi="Arial Narrow" w:cs="Arial"/>
                <w:lang w:val="en-GB" w:eastAsia="en-US"/>
              </w:rPr>
            </w:pPr>
            <w:r w:rsidRPr="001C7E42">
              <w:rPr>
                <w:rFonts w:ascii="Arial Narrow" w:eastAsia="Calibri" w:hAnsi="Arial Narrow" w:cs="Arial"/>
                <w:lang w:val="en-GB" w:eastAsia="en-US"/>
              </w:rPr>
              <w:t>0</w:t>
            </w:r>
          </w:p>
        </w:tc>
      </w:tr>
      <w:tr w:rsidR="00A12B82" w:rsidRPr="001C7E42" w:rsidTr="006D06CC">
        <w:tc>
          <w:tcPr>
            <w:tcW w:w="2257" w:type="dxa"/>
          </w:tcPr>
          <w:p w:rsidR="00A12B82" w:rsidRPr="001C7E42" w:rsidRDefault="00A12B82" w:rsidP="00A12B82">
            <w:pPr>
              <w:spacing w:after="0" w:line="240" w:lineRule="auto"/>
              <w:contextualSpacing/>
              <w:rPr>
                <w:rFonts w:ascii="Arial Narrow" w:eastAsia="Calibri" w:hAnsi="Arial Narrow" w:cs="Arial"/>
                <w:lang w:val="en-GB" w:eastAsia="en-US"/>
              </w:rPr>
            </w:pPr>
            <w:r w:rsidRPr="001C7E42">
              <w:rPr>
                <w:rFonts w:ascii="Arial Narrow" w:eastAsia="Calibri" w:hAnsi="Arial Narrow" w:cs="Arial"/>
                <w:lang w:val="en-GB" w:eastAsia="en-US"/>
              </w:rPr>
              <w:t>DAFF</w:t>
            </w:r>
          </w:p>
        </w:tc>
        <w:tc>
          <w:tcPr>
            <w:tcW w:w="3402" w:type="dxa"/>
          </w:tcPr>
          <w:p w:rsidR="00A12B82" w:rsidRPr="001C7E42" w:rsidRDefault="00A12B82" w:rsidP="00A12B82">
            <w:pPr>
              <w:spacing w:after="0" w:line="240" w:lineRule="auto"/>
              <w:contextualSpacing/>
              <w:rPr>
                <w:rFonts w:ascii="Arial Narrow" w:eastAsia="Calibri" w:hAnsi="Arial Narrow" w:cs="Arial"/>
                <w:lang w:val="en-GB" w:eastAsia="en-US"/>
              </w:rPr>
            </w:pPr>
            <w:r w:rsidRPr="001C7E42">
              <w:rPr>
                <w:rFonts w:ascii="Arial Narrow" w:eastAsia="Calibri" w:hAnsi="Arial Narrow" w:cs="Arial"/>
                <w:lang w:val="en-GB" w:eastAsia="en-US"/>
              </w:rPr>
              <w:t>Reproductive Technologies</w:t>
            </w:r>
          </w:p>
        </w:tc>
        <w:tc>
          <w:tcPr>
            <w:tcW w:w="1559" w:type="dxa"/>
          </w:tcPr>
          <w:p w:rsidR="00A12B82" w:rsidRPr="001C7E42" w:rsidRDefault="00A12B82" w:rsidP="00A12B82">
            <w:pPr>
              <w:spacing w:after="0" w:line="240" w:lineRule="auto"/>
              <w:ind w:left="-108" w:right="175"/>
              <w:contextualSpacing/>
              <w:jc w:val="right"/>
              <w:rPr>
                <w:rFonts w:ascii="Arial Narrow" w:eastAsia="Calibri" w:hAnsi="Arial Narrow" w:cs="Arial"/>
                <w:lang w:val="en-GB" w:eastAsia="en-US"/>
              </w:rPr>
            </w:pPr>
            <w:r w:rsidRPr="001C7E42">
              <w:rPr>
                <w:rFonts w:ascii="Arial Narrow" w:eastAsia="Calibri" w:hAnsi="Arial Narrow" w:cs="Arial"/>
                <w:lang w:val="en-GB" w:eastAsia="en-US"/>
              </w:rPr>
              <w:t>R100 000</w:t>
            </w:r>
          </w:p>
        </w:tc>
        <w:tc>
          <w:tcPr>
            <w:tcW w:w="1530" w:type="dxa"/>
          </w:tcPr>
          <w:p w:rsidR="00A12B82" w:rsidRPr="001C7E42" w:rsidRDefault="00A12B82" w:rsidP="00A12B82">
            <w:pPr>
              <w:spacing w:after="0" w:line="240" w:lineRule="auto"/>
              <w:contextualSpacing/>
              <w:jc w:val="center"/>
              <w:rPr>
                <w:rFonts w:ascii="Arial Narrow" w:eastAsia="Calibri" w:hAnsi="Arial Narrow" w:cs="Arial"/>
                <w:lang w:val="en-GB" w:eastAsia="en-US"/>
              </w:rPr>
            </w:pPr>
            <w:r w:rsidRPr="001C7E42">
              <w:rPr>
                <w:rFonts w:ascii="Arial Narrow" w:eastAsia="Calibri" w:hAnsi="Arial Narrow" w:cs="Arial"/>
                <w:lang w:val="en-GB" w:eastAsia="en-US"/>
              </w:rPr>
              <w:t>0</w:t>
            </w:r>
          </w:p>
        </w:tc>
      </w:tr>
      <w:tr w:rsidR="00A12B82" w:rsidRPr="001C7E42" w:rsidTr="006D06CC">
        <w:tc>
          <w:tcPr>
            <w:tcW w:w="2257" w:type="dxa"/>
          </w:tcPr>
          <w:p w:rsidR="00A12B82" w:rsidRPr="001C7E42" w:rsidRDefault="00A12B82" w:rsidP="00A12B82">
            <w:pPr>
              <w:spacing w:after="0" w:line="240" w:lineRule="auto"/>
              <w:contextualSpacing/>
              <w:rPr>
                <w:rFonts w:ascii="Arial Narrow" w:eastAsia="Calibri" w:hAnsi="Arial Narrow" w:cs="Arial"/>
                <w:color w:val="000000"/>
                <w:lang w:val="en-GB" w:eastAsia="en-US"/>
              </w:rPr>
            </w:pPr>
            <w:r w:rsidRPr="001C7E42">
              <w:rPr>
                <w:rFonts w:ascii="Arial Narrow" w:eastAsia="Calibri" w:hAnsi="Arial Narrow" w:cs="Arial"/>
                <w:color w:val="000000"/>
                <w:lang w:val="en-GB" w:eastAsia="en-US"/>
              </w:rPr>
              <w:t>NRF</w:t>
            </w:r>
          </w:p>
        </w:tc>
        <w:tc>
          <w:tcPr>
            <w:tcW w:w="3402" w:type="dxa"/>
          </w:tcPr>
          <w:p w:rsidR="00A12B82" w:rsidRPr="001C7E42" w:rsidRDefault="00A12B82" w:rsidP="00A12B82">
            <w:pPr>
              <w:spacing w:after="0" w:line="240" w:lineRule="auto"/>
              <w:contextualSpacing/>
              <w:rPr>
                <w:rFonts w:ascii="Arial Narrow" w:eastAsia="Calibri" w:hAnsi="Arial Narrow" w:cs="Arial"/>
                <w:color w:val="000000"/>
                <w:lang w:val="en-GB" w:eastAsia="en-US"/>
              </w:rPr>
            </w:pPr>
            <w:r w:rsidRPr="001C7E42">
              <w:rPr>
                <w:rFonts w:ascii="Arial Narrow" w:eastAsia="Calibri" w:hAnsi="Arial Narrow" w:cs="Arial"/>
                <w:color w:val="000000"/>
                <w:lang w:val="en-GB" w:eastAsia="en-US"/>
              </w:rPr>
              <w:t>China bilateral project</w:t>
            </w:r>
          </w:p>
        </w:tc>
        <w:tc>
          <w:tcPr>
            <w:tcW w:w="1559" w:type="dxa"/>
          </w:tcPr>
          <w:p w:rsidR="00A12B82" w:rsidRPr="001C7E42" w:rsidRDefault="00A12B82" w:rsidP="00A12B82">
            <w:pPr>
              <w:spacing w:after="0" w:line="240" w:lineRule="auto"/>
              <w:ind w:right="175"/>
              <w:contextualSpacing/>
              <w:jc w:val="right"/>
              <w:rPr>
                <w:rFonts w:ascii="Arial Narrow" w:eastAsia="Calibri" w:hAnsi="Arial Narrow" w:cs="Arial"/>
                <w:color w:val="000000"/>
                <w:lang w:val="en-GB" w:eastAsia="en-US"/>
              </w:rPr>
            </w:pPr>
            <w:r w:rsidRPr="001C7E42">
              <w:rPr>
                <w:rFonts w:ascii="Arial Narrow" w:eastAsia="Calibri" w:hAnsi="Arial Narrow" w:cs="Arial"/>
                <w:color w:val="000000"/>
                <w:lang w:val="en-GB" w:eastAsia="en-US"/>
              </w:rPr>
              <w:t>R218136</w:t>
            </w:r>
          </w:p>
        </w:tc>
        <w:tc>
          <w:tcPr>
            <w:tcW w:w="1530" w:type="dxa"/>
          </w:tcPr>
          <w:p w:rsidR="00A12B82" w:rsidRPr="001C7E42" w:rsidRDefault="00A12B82" w:rsidP="00A12B82">
            <w:pPr>
              <w:spacing w:after="0" w:line="240" w:lineRule="auto"/>
              <w:ind w:right="175"/>
              <w:contextualSpacing/>
              <w:jc w:val="right"/>
              <w:rPr>
                <w:rFonts w:ascii="Arial Narrow" w:eastAsia="Calibri" w:hAnsi="Arial Narrow" w:cs="Arial"/>
                <w:lang w:val="en-GB" w:eastAsia="en-US"/>
              </w:rPr>
            </w:pPr>
            <w:r w:rsidRPr="001C7E42">
              <w:rPr>
                <w:rFonts w:ascii="Arial Narrow" w:eastAsia="Calibri" w:hAnsi="Arial Narrow" w:cs="Arial"/>
                <w:lang w:val="en-GB" w:eastAsia="en-US"/>
              </w:rPr>
              <w:t>R166940</w:t>
            </w:r>
          </w:p>
        </w:tc>
      </w:tr>
      <w:tr w:rsidR="00A12B82" w:rsidRPr="001C7E42" w:rsidTr="006D06CC">
        <w:tc>
          <w:tcPr>
            <w:tcW w:w="2257" w:type="dxa"/>
          </w:tcPr>
          <w:p w:rsidR="00A12B82" w:rsidRPr="001C7E42" w:rsidRDefault="00A12B82" w:rsidP="00A12B82">
            <w:pPr>
              <w:spacing w:after="0" w:line="240" w:lineRule="auto"/>
              <w:contextualSpacing/>
              <w:rPr>
                <w:rFonts w:ascii="Arial Narrow" w:eastAsia="Calibri" w:hAnsi="Arial Narrow" w:cs="Arial"/>
                <w:color w:val="000000"/>
                <w:lang w:val="en-GB" w:eastAsia="en-US"/>
              </w:rPr>
            </w:pPr>
            <w:r w:rsidRPr="001C7E42">
              <w:rPr>
                <w:rFonts w:ascii="Arial Narrow" w:eastAsia="Calibri" w:hAnsi="Arial Narrow" w:cs="Arial"/>
                <w:color w:val="000000"/>
                <w:lang w:val="en-GB" w:eastAsia="en-US"/>
              </w:rPr>
              <w:t>SANPAD</w:t>
            </w:r>
          </w:p>
        </w:tc>
        <w:tc>
          <w:tcPr>
            <w:tcW w:w="3402" w:type="dxa"/>
          </w:tcPr>
          <w:p w:rsidR="00A12B82" w:rsidRPr="001C7E42" w:rsidRDefault="00A12B82" w:rsidP="00A12B82">
            <w:pPr>
              <w:spacing w:after="0" w:line="240" w:lineRule="auto"/>
              <w:contextualSpacing/>
              <w:rPr>
                <w:rFonts w:ascii="Arial Narrow" w:eastAsia="Calibri" w:hAnsi="Arial Narrow" w:cs="Arial"/>
                <w:color w:val="000000"/>
                <w:lang w:val="en-GB" w:eastAsia="en-US"/>
              </w:rPr>
            </w:pPr>
            <w:r w:rsidRPr="001C7E42">
              <w:rPr>
                <w:rFonts w:ascii="Arial Narrow" w:eastAsia="Calibri" w:hAnsi="Arial Narrow" w:cs="Arial"/>
                <w:color w:val="000000"/>
                <w:lang w:val="en-GB" w:eastAsia="en-US"/>
              </w:rPr>
              <w:t>RCI-program</w:t>
            </w:r>
          </w:p>
        </w:tc>
        <w:tc>
          <w:tcPr>
            <w:tcW w:w="1559" w:type="dxa"/>
          </w:tcPr>
          <w:p w:rsidR="00A12B82" w:rsidRPr="001C7E42" w:rsidRDefault="00A12B82" w:rsidP="00A12B82">
            <w:pPr>
              <w:spacing w:after="0" w:line="240" w:lineRule="auto"/>
              <w:ind w:right="175"/>
              <w:contextualSpacing/>
              <w:jc w:val="right"/>
              <w:rPr>
                <w:rFonts w:ascii="Arial Narrow" w:eastAsia="Calibri" w:hAnsi="Arial Narrow" w:cs="Arial"/>
                <w:color w:val="000000"/>
                <w:lang w:val="en-GB" w:eastAsia="en-US"/>
              </w:rPr>
            </w:pPr>
            <w:r w:rsidRPr="001C7E42">
              <w:rPr>
                <w:rFonts w:ascii="Arial Narrow" w:eastAsia="Calibri" w:hAnsi="Arial Narrow" w:cs="Arial"/>
                <w:color w:val="000000"/>
                <w:lang w:val="en-GB" w:eastAsia="en-US"/>
              </w:rPr>
              <w:t>n/a</w:t>
            </w:r>
          </w:p>
        </w:tc>
        <w:tc>
          <w:tcPr>
            <w:tcW w:w="1530" w:type="dxa"/>
          </w:tcPr>
          <w:p w:rsidR="00A12B82" w:rsidRPr="001C7E42" w:rsidRDefault="00A12B82" w:rsidP="00A12B82">
            <w:pPr>
              <w:spacing w:after="0" w:line="240" w:lineRule="auto"/>
              <w:contextualSpacing/>
              <w:jc w:val="center"/>
              <w:rPr>
                <w:rFonts w:ascii="Arial Narrow" w:eastAsia="Calibri" w:hAnsi="Arial Narrow" w:cs="Arial"/>
                <w:color w:val="000000"/>
                <w:lang w:val="en-GB" w:eastAsia="en-US"/>
              </w:rPr>
            </w:pPr>
            <w:r w:rsidRPr="001C7E42">
              <w:rPr>
                <w:rFonts w:ascii="Arial Narrow" w:eastAsia="Calibri" w:hAnsi="Arial Narrow" w:cs="Arial"/>
                <w:color w:val="000000"/>
                <w:lang w:val="en-GB" w:eastAsia="en-US"/>
              </w:rPr>
              <w:t>n/a</w:t>
            </w:r>
          </w:p>
        </w:tc>
      </w:tr>
      <w:tr w:rsidR="00A12B82" w:rsidRPr="001C7E42" w:rsidTr="006D06CC">
        <w:tc>
          <w:tcPr>
            <w:tcW w:w="2257" w:type="dxa"/>
          </w:tcPr>
          <w:p w:rsidR="00A12B82" w:rsidRPr="001C7E42" w:rsidRDefault="00A12B82" w:rsidP="00A12B82">
            <w:pPr>
              <w:spacing w:after="0" w:line="240" w:lineRule="auto"/>
              <w:contextualSpacing/>
              <w:rPr>
                <w:rFonts w:ascii="Arial Narrow" w:eastAsia="Calibri" w:hAnsi="Arial Narrow" w:cs="Arial"/>
                <w:color w:val="000000"/>
                <w:lang w:val="en-GB" w:eastAsia="en-US"/>
              </w:rPr>
            </w:pPr>
            <w:r w:rsidRPr="001C7E42">
              <w:rPr>
                <w:rFonts w:ascii="Arial Narrow" w:eastAsia="Calibri" w:hAnsi="Arial Narrow" w:cs="Arial"/>
                <w:color w:val="000000"/>
                <w:lang w:val="en-GB" w:eastAsia="en-US"/>
              </w:rPr>
              <w:t>NRF</w:t>
            </w:r>
          </w:p>
        </w:tc>
        <w:tc>
          <w:tcPr>
            <w:tcW w:w="3402" w:type="dxa"/>
          </w:tcPr>
          <w:p w:rsidR="00A12B82" w:rsidRPr="001C7E42" w:rsidRDefault="00A12B82" w:rsidP="00A12B82">
            <w:pPr>
              <w:spacing w:after="0" w:line="240" w:lineRule="auto"/>
              <w:contextualSpacing/>
              <w:rPr>
                <w:rFonts w:ascii="Arial Narrow" w:eastAsia="Calibri" w:hAnsi="Arial Narrow" w:cs="Arial"/>
                <w:color w:val="000000"/>
                <w:lang w:val="en-GB" w:eastAsia="en-US"/>
              </w:rPr>
            </w:pPr>
            <w:r w:rsidRPr="001C7E42">
              <w:rPr>
                <w:rFonts w:ascii="Arial Narrow" w:eastAsia="Calibri" w:hAnsi="Arial Narrow" w:cs="Arial"/>
                <w:color w:val="000000"/>
                <w:lang w:val="en-GB" w:eastAsia="en-US"/>
              </w:rPr>
              <w:t>International Travel/ Luseba</w:t>
            </w:r>
          </w:p>
        </w:tc>
        <w:tc>
          <w:tcPr>
            <w:tcW w:w="1559" w:type="dxa"/>
          </w:tcPr>
          <w:p w:rsidR="00A12B82" w:rsidRPr="001C7E42" w:rsidRDefault="00A12B82" w:rsidP="00A12B82">
            <w:pPr>
              <w:spacing w:after="0" w:line="240" w:lineRule="auto"/>
              <w:ind w:right="175"/>
              <w:contextualSpacing/>
              <w:jc w:val="right"/>
              <w:rPr>
                <w:rFonts w:ascii="Arial Narrow" w:eastAsia="Calibri" w:hAnsi="Arial Narrow" w:cs="Arial"/>
                <w:color w:val="000000"/>
                <w:lang w:val="en-GB" w:eastAsia="en-US"/>
              </w:rPr>
            </w:pPr>
            <w:r w:rsidRPr="001C7E42">
              <w:rPr>
                <w:rFonts w:ascii="Arial Narrow" w:eastAsia="Calibri" w:hAnsi="Arial Narrow" w:cs="Arial"/>
                <w:color w:val="000000"/>
                <w:lang w:val="en-GB" w:eastAsia="en-US"/>
              </w:rPr>
              <w:t>R15000</w:t>
            </w:r>
          </w:p>
        </w:tc>
        <w:tc>
          <w:tcPr>
            <w:tcW w:w="1530" w:type="dxa"/>
          </w:tcPr>
          <w:p w:rsidR="00A12B82" w:rsidRPr="001C7E42" w:rsidRDefault="00A12B82" w:rsidP="00A12B82">
            <w:pPr>
              <w:spacing w:after="0" w:line="240" w:lineRule="auto"/>
              <w:contextualSpacing/>
              <w:jc w:val="center"/>
              <w:rPr>
                <w:rFonts w:ascii="Arial Narrow" w:eastAsia="Calibri" w:hAnsi="Arial Narrow" w:cs="Arial"/>
                <w:lang w:val="en-GB" w:eastAsia="en-US"/>
              </w:rPr>
            </w:pPr>
            <w:r w:rsidRPr="001C7E42">
              <w:rPr>
                <w:rFonts w:ascii="Arial Narrow" w:eastAsia="Calibri" w:hAnsi="Arial Narrow" w:cs="Arial"/>
                <w:lang w:val="en-GB" w:eastAsia="en-US"/>
              </w:rPr>
              <w:t>0</w:t>
            </w:r>
          </w:p>
        </w:tc>
      </w:tr>
      <w:tr w:rsidR="00A12B82" w:rsidRPr="001C7E42" w:rsidTr="006D06CC">
        <w:tc>
          <w:tcPr>
            <w:tcW w:w="2257" w:type="dxa"/>
          </w:tcPr>
          <w:p w:rsidR="00A12B82" w:rsidRPr="001C7E42" w:rsidRDefault="00A12B82" w:rsidP="00A12B82">
            <w:pPr>
              <w:spacing w:after="0" w:line="240" w:lineRule="auto"/>
              <w:contextualSpacing/>
              <w:rPr>
                <w:rFonts w:ascii="Arial Narrow" w:eastAsia="Calibri" w:hAnsi="Arial Narrow" w:cs="Arial"/>
                <w:lang w:val="en-GB" w:eastAsia="en-US"/>
              </w:rPr>
            </w:pPr>
            <w:r w:rsidRPr="001C7E42">
              <w:rPr>
                <w:rFonts w:ascii="Arial Narrow" w:eastAsia="Calibri" w:hAnsi="Arial Narrow" w:cs="Arial"/>
                <w:lang w:val="en-GB" w:eastAsia="en-US"/>
              </w:rPr>
              <w:t>FRIC</w:t>
            </w:r>
          </w:p>
        </w:tc>
        <w:tc>
          <w:tcPr>
            <w:tcW w:w="3402" w:type="dxa"/>
          </w:tcPr>
          <w:p w:rsidR="00A12B82" w:rsidRPr="001C7E42" w:rsidRDefault="00A12B82" w:rsidP="00A12B82">
            <w:pPr>
              <w:spacing w:after="0" w:line="240" w:lineRule="auto"/>
              <w:contextualSpacing/>
              <w:rPr>
                <w:rFonts w:ascii="Arial Narrow" w:eastAsia="Calibri" w:hAnsi="Arial Narrow" w:cs="Arial"/>
                <w:lang w:val="en-GB" w:eastAsia="en-US"/>
              </w:rPr>
            </w:pPr>
            <w:r w:rsidRPr="001C7E42">
              <w:rPr>
                <w:rFonts w:ascii="Arial Narrow" w:eastAsia="Calibri" w:hAnsi="Arial Narrow" w:cs="Arial"/>
                <w:lang w:val="en-GB" w:eastAsia="en-US"/>
              </w:rPr>
              <w:t>D-Tech: Mr WHJ van Rensburg     </w:t>
            </w:r>
          </w:p>
        </w:tc>
        <w:tc>
          <w:tcPr>
            <w:tcW w:w="1559" w:type="dxa"/>
          </w:tcPr>
          <w:p w:rsidR="00A12B82" w:rsidRPr="001C7E42" w:rsidRDefault="00A12B82" w:rsidP="00A12B82">
            <w:pPr>
              <w:spacing w:after="0" w:line="240" w:lineRule="auto"/>
              <w:ind w:right="175"/>
              <w:contextualSpacing/>
              <w:jc w:val="right"/>
              <w:rPr>
                <w:rFonts w:ascii="Arial Narrow" w:eastAsia="Calibri" w:hAnsi="Arial Narrow" w:cs="Arial"/>
                <w:lang w:val="en-GB" w:eastAsia="en-US"/>
              </w:rPr>
            </w:pPr>
            <w:r w:rsidRPr="001C7E42">
              <w:rPr>
                <w:rFonts w:ascii="Arial Narrow" w:eastAsia="Calibri" w:hAnsi="Arial Narrow" w:cs="Arial"/>
                <w:lang w:val="en-GB" w:eastAsia="en-US"/>
              </w:rPr>
              <w:t>R45000</w:t>
            </w:r>
          </w:p>
        </w:tc>
        <w:tc>
          <w:tcPr>
            <w:tcW w:w="1530" w:type="dxa"/>
          </w:tcPr>
          <w:p w:rsidR="00A12B82" w:rsidRPr="001C7E42" w:rsidRDefault="00A12B82" w:rsidP="00A12B82">
            <w:pPr>
              <w:spacing w:after="0" w:line="240" w:lineRule="auto"/>
              <w:contextualSpacing/>
              <w:jc w:val="center"/>
              <w:rPr>
                <w:rFonts w:ascii="Arial Narrow" w:eastAsia="Calibri" w:hAnsi="Arial Narrow" w:cs="Arial"/>
                <w:lang w:val="en-GB" w:eastAsia="en-US"/>
              </w:rPr>
            </w:pPr>
            <w:r w:rsidRPr="001C7E42">
              <w:rPr>
                <w:rFonts w:ascii="Arial Narrow" w:eastAsia="Calibri" w:hAnsi="Arial Narrow" w:cs="Arial"/>
                <w:lang w:val="en-GB" w:eastAsia="en-US"/>
              </w:rPr>
              <w:t>0</w:t>
            </w:r>
          </w:p>
        </w:tc>
      </w:tr>
      <w:tr w:rsidR="00A12B82" w:rsidRPr="001C7E42" w:rsidTr="006D06CC">
        <w:tc>
          <w:tcPr>
            <w:tcW w:w="2257" w:type="dxa"/>
          </w:tcPr>
          <w:p w:rsidR="00A12B82" w:rsidRPr="001C7E42" w:rsidRDefault="00A12B82" w:rsidP="00A12B82">
            <w:pPr>
              <w:spacing w:after="0" w:line="240" w:lineRule="auto"/>
              <w:contextualSpacing/>
              <w:rPr>
                <w:rFonts w:ascii="Arial Narrow" w:eastAsia="Calibri" w:hAnsi="Arial Narrow" w:cs="Arial"/>
                <w:lang w:val="en-GB" w:eastAsia="en-US"/>
              </w:rPr>
            </w:pPr>
            <w:r w:rsidRPr="001C7E42">
              <w:rPr>
                <w:rFonts w:ascii="Arial Narrow" w:eastAsia="Calibri" w:hAnsi="Arial Narrow" w:cs="Arial"/>
                <w:lang w:val="en-GB" w:eastAsia="en-US"/>
              </w:rPr>
              <w:t>NRF Thutuka</w:t>
            </w:r>
          </w:p>
        </w:tc>
        <w:tc>
          <w:tcPr>
            <w:tcW w:w="3402" w:type="dxa"/>
          </w:tcPr>
          <w:p w:rsidR="00A12B82" w:rsidRPr="001C7E42" w:rsidRDefault="00A12B82" w:rsidP="00A12B82">
            <w:pPr>
              <w:spacing w:after="0" w:line="240" w:lineRule="auto"/>
              <w:contextualSpacing/>
              <w:rPr>
                <w:rFonts w:ascii="Arial Narrow" w:eastAsia="Calibri" w:hAnsi="Arial Narrow" w:cs="Arial"/>
                <w:lang w:val="en-GB" w:eastAsia="en-US"/>
              </w:rPr>
            </w:pPr>
            <w:r w:rsidRPr="001C7E42">
              <w:rPr>
                <w:rFonts w:ascii="Arial Narrow" w:eastAsia="Calibri" w:hAnsi="Arial Narrow" w:cs="Arial"/>
                <w:lang w:val="en-GB" w:eastAsia="en-US"/>
              </w:rPr>
              <w:t>PhD: Mr CJL du Toit</w:t>
            </w:r>
          </w:p>
        </w:tc>
        <w:tc>
          <w:tcPr>
            <w:tcW w:w="1559" w:type="dxa"/>
          </w:tcPr>
          <w:p w:rsidR="00A12B82" w:rsidRPr="001C7E42" w:rsidRDefault="00A12B82" w:rsidP="00A12B82">
            <w:pPr>
              <w:spacing w:after="0" w:line="240" w:lineRule="auto"/>
              <w:ind w:right="175"/>
              <w:contextualSpacing/>
              <w:jc w:val="right"/>
              <w:rPr>
                <w:rFonts w:ascii="Arial Narrow" w:eastAsia="Calibri" w:hAnsi="Arial Narrow" w:cs="Arial"/>
                <w:lang w:val="en-GB" w:eastAsia="en-US"/>
              </w:rPr>
            </w:pPr>
            <w:r w:rsidRPr="001C7E42">
              <w:rPr>
                <w:rFonts w:ascii="Arial Narrow" w:eastAsia="Calibri" w:hAnsi="Arial Narrow" w:cs="Arial"/>
                <w:lang w:val="en-GB" w:eastAsia="en-US"/>
              </w:rPr>
              <w:t>R151820</w:t>
            </w:r>
          </w:p>
        </w:tc>
        <w:tc>
          <w:tcPr>
            <w:tcW w:w="1530" w:type="dxa"/>
          </w:tcPr>
          <w:p w:rsidR="00A12B82" w:rsidRPr="001C7E42" w:rsidRDefault="00A12B82" w:rsidP="00A12B82">
            <w:pPr>
              <w:spacing w:after="0" w:line="240" w:lineRule="auto"/>
              <w:ind w:right="175"/>
              <w:contextualSpacing/>
              <w:jc w:val="right"/>
              <w:rPr>
                <w:rFonts w:ascii="Arial Narrow" w:eastAsia="Calibri" w:hAnsi="Arial Narrow" w:cs="Arial"/>
                <w:lang w:val="en-GB" w:eastAsia="en-US"/>
              </w:rPr>
            </w:pPr>
            <w:r w:rsidRPr="001C7E42">
              <w:rPr>
                <w:rFonts w:ascii="Arial Narrow" w:eastAsia="Calibri" w:hAnsi="Arial Narrow" w:cs="Arial"/>
                <w:lang w:val="en-GB" w:eastAsia="en-US"/>
              </w:rPr>
              <w:t>R127 760</w:t>
            </w:r>
          </w:p>
        </w:tc>
      </w:tr>
    </w:tbl>
    <w:p w:rsidR="00A12B82" w:rsidRPr="001C7E42" w:rsidRDefault="00A12B82" w:rsidP="000E700E">
      <w:pPr>
        <w:spacing w:after="0" w:line="240" w:lineRule="auto"/>
        <w:rPr>
          <w:rFonts w:ascii="Arial Narrow" w:hAnsi="Arial Narrow" w:cs="Arial"/>
          <w:b/>
        </w:rPr>
      </w:pPr>
    </w:p>
    <w:p w:rsidR="00236E61" w:rsidRPr="001C7E42" w:rsidRDefault="00236E61" w:rsidP="000E700E">
      <w:pPr>
        <w:spacing w:after="0" w:line="240" w:lineRule="auto"/>
        <w:rPr>
          <w:rFonts w:ascii="Arial Narrow" w:hAnsi="Arial Narrow" w:cs="Arial"/>
          <w:b/>
        </w:rPr>
      </w:pPr>
    </w:p>
    <w:p w:rsidR="001C7E42" w:rsidRDefault="001C7E42" w:rsidP="000E700E">
      <w:pPr>
        <w:spacing w:after="0" w:line="240" w:lineRule="auto"/>
        <w:rPr>
          <w:rFonts w:ascii="Arial Narrow" w:hAnsi="Arial Narrow" w:cs="Arial"/>
          <w:b/>
        </w:rPr>
      </w:pPr>
    </w:p>
    <w:p w:rsidR="002044A7" w:rsidRDefault="002044A7" w:rsidP="000E700E">
      <w:pPr>
        <w:spacing w:after="0" w:line="240" w:lineRule="auto"/>
        <w:rPr>
          <w:rFonts w:ascii="Arial Narrow" w:hAnsi="Arial Narrow" w:cs="Arial"/>
          <w:b/>
        </w:rPr>
      </w:pPr>
    </w:p>
    <w:p w:rsidR="002044A7" w:rsidRDefault="002044A7" w:rsidP="000E700E">
      <w:pPr>
        <w:spacing w:after="0" w:line="240" w:lineRule="auto"/>
        <w:rPr>
          <w:rFonts w:ascii="Arial Narrow" w:hAnsi="Arial Narrow" w:cs="Arial"/>
          <w:b/>
        </w:rPr>
      </w:pPr>
    </w:p>
    <w:p w:rsidR="002044A7" w:rsidRDefault="002044A7" w:rsidP="000E700E">
      <w:pPr>
        <w:spacing w:after="0" w:line="240" w:lineRule="auto"/>
        <w:rPr>
          <w:rFonts w:ascii="Arial Narrow" w:hAnsi="Arial Narrow" w:cs="Arial"/>
          <w:b/>
        </w:rPr>
      </w:pPr>
    </w:p>
    <w:p w:rsidR="005D34F0" w:rsidRPr="001C7E42" w:rsidRDefault="002044A7" w:rsidP="000E700E">
      <w:pPr>
        <w:spacing w:after="0" w:line="240" w:lineRule="auto"/>
        <w:rPr>
          <w:rFonts w:ascii="Arial Narrow" w:hAnsi="Arial Narrow" w:cs="Arial"/>
          <w:b/>
        </w:rPr>
      </w:pPr>
      <w:r w:rsidRPr="002044A7">
        <w:rPr>
          <w:rFonts w:ascii="Arial Narrow" w:hAnsi="Arial Narrow" w:cs="Arial"/>
          <w:b/>
        </w:rPr>
        <w:t>Department of</w:t>
      </w:r>
      <w:r>
        <w:rPr>
          <w:rFonts w:ascii="Arial" w:hAnsi="Arial" w:cs="Arial"/>
          <w:b/>
          <w:sz w:val="24"/>
          <w:szCs w:val="24"/>
        </w:rPr>
        <w:t xml:space="preserve"> </w:t>
      </w:r>
      <w:r w:rsidR="005D34F0" w:rsidRPr="001C7E42">
        <w:rPr>
          <w:rFonts w:ascii="Arial Narrow" w:hAnsi="Arial Narrow" w:cs="Arial"/>
          <w:b/>
        </w:rPr>
        <w:t>Biotechnology &amp; Food Technology</w:t>
      </w:r>
    </w:p>
    <w:p w:rsidR="005D34F0" w:rsidRPr="001C7E42" w:rsidRDefault="005D34F0" w:rsidP="000E700E">
      <w:pPr>
        <w:spacing w:after="0" w:line="240" w:lineRule="auto"/>
        <w:rPr>
          <w:rFonts w:ascii="Arial Narrow" w:hAnsi="Arial Narrow" w:cs="Arial"/>
          <w:b/>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190"/>
        <w:gridCol w:w="1943"/>
        <w:gridCol w:w="1418"/>
        <w:gridCol w:w="4961"/>
      </w:tblGrid>
      <w:tr w:rsidR="005D34F0" w:rsidRPr="001C7E42" w:rsidTr="002044A7">
        <w:trPr>
          <w:tblHeader/>
        </w:trPr>
        <w:tc>
          <w:tcPr>
            <w:tcW w:w="2671" w:type="dxa"/>
            <w:vMerge w:val="restart"/>
            <w:shd w:val="clear" w:color="auto" w:fill="F2F2F2"/>
            <w:vAlign w:val="center"/>
          </w:tcPr>
          <w:p w:rsidR="005D34F0" w:rsidRPr="001C7E42" w:rsidRDefault="005D34F0" w:rsidP="006D06CC">
            <w:pPr>
              <w:pStyle w:val="ListParagraph"/>
              <w:spacing w:after="0" w:line="360" w:lineRule="auto"/>
              <w:ind w:left="0"/>
              <w:jc w:val="center"/>
              <w:rPr>
                <w:rFonts w:ascii="Arial Narrow" w:hAnsi="Arial Narrow" w:cs="Arial"/>
                <w:b/>
              </w:rPr>
            </w:pPr>
            <w:r w:rsidRPr="001C7E42">
              <w:rPr>
                <w:rFonts w:ascii="Arial Narrow" w:hAnsi="Arial Narrow" w:cs="Arial"/>
                <w:b/>
              </w:rPr>
              <w:t xml:space="preserve">Source </w:t>
            </w:r>
          </w:p>
        </w:tc>
        <w:tc>
          <w:tcPr>
            <w:tcW w:w="2190" w:type="dxa"/>
            <w:vMerge w:val="restart"/>
            <w:shd w:val="clear" w:color="auto" w:fill="F2F2F2"/>
            <w:vAlign w:val="center"/>
          </w:tcPr>
          <w:p w:rsidR="005D34F0" w:rsidRPr="001C7E42" w:rsidRDefault="005D34F0" w:rsidP="006D06CC">
            <w:pPr>
              <w:pStyle w:val="ListParagraph"/>
              <w:spacing w:after="0" w:line="360" w:lineRule="auto"/>
              <w:ind w:left="0"/>
              <w:jc w:val="center"/>
              <w:rPr>
                <w:rFonts w:ascii="Arial Narrow" w:hAnsi="Arial Narrow" w:cs="Arial"/>
                <w:b/>
              </w:rPr>
            </w:pPr>
            <w:r w:rsidRPr="001C7E42">
              <w:rPr>
                <w:rFonts w:ascii="Arial Narrow" w:hAnsi="Arial Narrow" w:cs="Arial"/>
                <w:b/>
              </w:rPr>
              <w:t>Research activity</w:t>
            </w:r>
          </w:p>
        </w:tc>
        <w:tc>
          <w:tcPr>
            <w:tcW w:w="8322" w:type="dxa"/>
            <w:gridSpan w:val="3"/>
            <w:shd w:val="clear" w:color="auto" w:fill="F2F2F2"/>
          </w:tcPr>
          <w:p w:rsidR="005D34F0" w:rsidRPr="001C7E42" w:rsidRDefault="005D34F0" w:rsidP="006D06CC">
            <w:pPr>
              <w:pStyle w:val="ListParagraph"/>
              <w:spacing w:after="0" w:line="360" w:lineRule="auto"/>
              <w:ind w:left="0"/>
              <w:jc w:val="center"/>
              <w:rPr>
                <w:rFonts w:ascii="Arial Narrow" w:hAnsi="Arial Narrow" w:cs="Arial"/>
                <w:b/>
              </w:rPr>
            </w:pPr>
            <w:r w:rsidRPr="001C7E42">
              <w:rPr>
                <w:rFonts w:ascii="Arial Narrow" w:hAnsi="Arial Narrow" w:cs="Arial"/>
                <w:b/>
              </w:rPr>
              <w:t>Amount</w:t>
            </w:r>
          </w:p>
        </w:tc>
      </w:tr>
      <w:tr w:rsidR="005D34F0" w:rsidRPr="001C7E42" w:rsidTr="002044A7">
        <w:trPr>
          <w:tblHeader/>
        </w:trPr>
        <w:tc>
          <w:tcPr>
            <w:tcW w:w="2671" w:type="dxa"/>
            <w:vMerge/>
            <w:shd w:val="clear" w:color="auto" w:fill="F2F2F2"/>
            <w:vAlign w:val="center"/>
          </w:tcPr>
          <w:p w:rsidR="005D34F0" w:rsidRPr="001C7E42" w:rsidRDefault="005D34F0" w:rsidP="006D06CC">
            <w:pPr>
              <w:pStyle w:val="ListParagraph"/>
              <w:spacing w:after="0" w:line="360" w:lineRule="auto"/>
              <w:ind w:left="0"/>
              <w:jc w:val="center"/>
              <w:rPr>
                <w:rFonts w:ascii="Arial Narrow" w:hAnsi="Arial Narrow" w:cs="Arial"/>
              </w:rPr>
            </w:pPr>
          </w:p>
        </w:tc>
        <w:tc>
          <w:tcPr>
            <w:tcW w:w="2190" w:type="dxa"/>
            <w:vMerge/>
            <w:shd w:val="clear" w:color="auto" w:fill="F2F2F2"/>
            <w:vAlign w:val="center"/>
          </w:tcPr>
          <w:p w:rsidR="005D34F0" w:rsidRPr="001C7E42" w:rsidRDefault="005D34F0" w:rsidP="006D06CC">
            <w:pPr>
              <w:pStyle w:val="ListParagraph"/>
              <w:spacing w:after="0" w:line="360" w:lineRule="auto"/>
              <w:ind w:left="0"/>
              <w:jc w:val="center"/>
              <w:rPr>
                <w:rFonts w:ascii="Arial Narrow" w:hAnsi="Arial Narrow" w:cs="Arial"/>
                <w:b/>
              </w:rPr>
            </w:pPr>
          </w:p>
        </w:tc>
        <w:tc>
          <w:tcPr>
            <w:tcW w:w="1943" w:type="dxa"/>
            <w:shd w:val="clear" w:color="auto" w:fill="F2F2F2"/>
            <w:vAlign w:val="center"/>
          </w:tcPr>
          <w:p w:rsidR="005D34F0" w:rsidRPr="001C7E42" w:rsidRDefault="005D34F0" w:rsidP="006D06CC">
            <w:pPr>
              <w:pStyle w:val="ListParagraph"/>
              <w:spacing w:after="0" w:line="360" w:lineRule="auto"/>
              <w:ind w:left="0"/>
              <w:jc w:val="center"/>
              <w:rPr>
                <w:rFonts w:ascii="Arial Narrow" w:hAnsi="Arial Narrow" w:cs="Arial"/>
                <w:b/>
              </w:rPr>
            </w:pPr>
            <w:r w:rsidRPr="001C7E42">
              <w:rPr>
                <w:rFonts w:ascii="Arial Narrow" w:hAnsi="Arial Narrow" w:cs="Arial"/>
                <w:b/>
              </w:rPr>
              <w:t>2011</w:t>
            </w:r>
          </w:p>
        </w:tc>
        <w:tc>
          <w:tcPr>
            <w:tcW w:w="1418" w:type="dxa"/>
            <w:shd w:val="clear" w:color="auto" w:fill="F2F2F2"/>
            <w:vAlign w:val="center"/>
          </w:tcPr>
          <w:p w:rsidR="005D34F0" w:rsidRPr="001C7E42" w:rsidRDefault="005D34F0" w:rsidP="006D06CC">
            <w:pPr>
              <w:pStyle w:val="ListParagraph"/>
              <w:spacing w:after="0" w:line="360" w:lineRule="auto"/>
              <w:ind w:left="0"/>
              <w:jc w:val="center"/>
              <w:rPr>
                <w:rFonts w:ascii="Arial Narrow" w:hAnsi="Arial Narrow" w:cs="Arial"/>
                <w:b/>
              </w:rPr>
            </w:pPr>
            <w:r w:rsidRPr="001C7E42">
              <w:rPr>
                <w:rFonts w:ascii="Arial Narrow" w:hAnsi="Arial Narrow" w:cs="Arial"/>
                <w:b/>
              </w:rPr>
              <w:t>2012</w:t>
            </w:r>
          </w:p>
        </w:tc>
        <w:tc>
          <w:tcPr>
            <w:tcW w:w="4961" w:type="dxa"/>
            <w:shd w:val="clear" w:color="auto" w:fill="F2F2F2"/>
            <w:vAlign w:val="center"/>
          </w:tcPr>
          <w:p w:rsidR="005D34F0" w:rsidRPr="001C7E42" w:rsidRDefault="005D34F0" w:rsidP="006D06CC">
            <w:pPr>
              <w:pStyle w:val="ListParagraph"/>
              <w:spacing w:after="0" w:line="360" w:lineRule="auto"/>
              <w:ind w:left="0"/>
              <w:jc w:val="center"/>
              <w:rPr>
                <w:rFonts w:ascii="Arial Narrow" w:hAnsi="Arial Narrow" w:cs="Arial"/>
                <w:b/>
              </w:rPr>
            </w:pPr>
            <w:r w:rsidRPr="001C7E42">
              <w:rPr>
                <w:rFonts w:ascii="Arial Narrow" w:hAnsi="Arial Narrow" w:cs="Arial"/>
                <w:b/>
              </w:rPr>
              <w:t>2013</w:t>
            </w:r>
          </w:p>
        </w:tc>
      </w:tr>
      <w:tr w:rsidR="005D34F0" w:rsidRPr="001C7E42" w:rsidTr="002044A7">
        <w:tc>
          <w:tcPr>
            <w:tcW w:w="2671"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Maize Trust</w:t>
            </w:r>
          </w:p>
        </w:tc>
        <w:tc>
          <w:tcPr>
            <w:tcW w:w="2190"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Fumonisin research activities</w:t>
            </w:r>
          </w:p>
        </w:tc>
        <w:tc>
          <w:tcPr>
            <w:tcW w:w="1943"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150 000.00</w:t>
            </w:r>
          </w:p>
        </w:tc>
        <w:tc>
          <w:tcPr>
            <w:tcW w:w="1418"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120 000.00</w:t>
            </w:r>
          </w:p>
        </w:tc>
        <w:tc>
          <w:tcPr>
            <w:tcW w:w="4961"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210 000.00</w:t>
            </w:r>
          </w:p>
        </w:tc>
      </w:tr>
      <w:tr w:rsidR="005D34F0" w:rsidRPr="001C7E42" w:rsidTr="002044A7">
        <w:tc>
          <w:tcPr>
            <w:tcW w:w="2671"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NRF – THRIP</w:t>
            </w:r>
          </w:p>
        </w:tc>
        <w:tc>
          <w:tcPr>
            <w:tcW w:w="2190" w:type="dxa"/>
            <w:vAlign w:val="center"/>
          </w:tcPr>
          <w:p w:rsidR="005D34F0" w:rsidRPr="001C7E42" w:rsidRDefault="005D34F0" w:rsidP="006D06CC">
            <w:pPr>
              <w:pStyle w:val="ListParagraph"/>
              <w:spacing w:after="0" w:line="360" w:lineRule="auto"/>
              <w:ind w:left="0"/>
              <w:jc w:val="both"/>
              <w:rPr>
                <w:rFonts w:ascii="Arial Narrow" w:hAnsi="Arial Narrow" w:cs="Arial"/>
              </w:rPr>
            </w:pPr>
          </w:p>
        </w:tc>
        <w:tc>
          <w:tcPr>
            <w:tcW w:w="1943"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p>
        </w:tc>
        <w:tc>
          <w:tcPr>
            <w:tcW w:w="1418"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85 000.00</w:t>
            </w:r>
          </w:p>
        </w:tc>
        <w:tc>
          <w:tcPr>
            <w:tcW w:w="4961"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200 000.00</w:t>
            </w:r>
          </w:p>
        </w:tc>
      </w:tr>
      <w:tr w:rsidR="005D34F0" w:rsidRPr="001C7E42" w:rsidTr="002044A7">
        <w:tc>
          <w:tcPr>
            <w:tcW w:w="2671"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Medical Research Council (MRC)</w:t>
            </w:r>
          </w:p>
        </w:tc>
        <w:tc>
          <w:tcPr>
            <w:tcW w:w="2190"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Doctoral studies</w:t>
            </w:r>
          </w:p>
        </w:tc>
        <w:tc>
          <w:tcPr>
            <w:tcW w:w="1943"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p>
        </w:tc>
        <w:tc>
          <w:tcPr>
            <w:tcW w:w="1418"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28 500.00</w:t>
            </w:r>
          </w:p>
        </w:tc>
        <w:tc>
          <w:tcPr>
            <w:tcW w:w="4961"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0</w:t>
            </w:r>
          </w:p>
        </w:tc>
      </w:tr>
      <w:tr w:rsidR="005D34F0" w:rsidRPr="001C7E42" w:rsidTr="002044A7">
        <w:tc>
          <w:tcPr>
            <w:tcW w:w="2671"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 xml:space="preserve">CSIR </w:t>
            </w:r>
          </w:p>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Nanotechnology</w:t>
            </w:r>
          </w:p>
        </w:tc>
        <w:tc>
          <w:tcPr>
            <w:tcW w:w="2190"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 xml:space="preserve">Microbiological analyses </w:t>
            </w:r>
          </w:p>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Prof MP Roux vd Merwe</w:t>
            </w:r>
          </w:p>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Dr J Badenhorst</w:t>
            </w:r>
          </w:p>
        </w:tc>
        <w:tc>
          <w:tcPr>
            <w:tcW w:w="1943"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p>
        </w:tc>
        <w:tc>
          <w:tcPr>
            <w:tcW w:w="1418"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20 000.00</w:t>
            </w:r>
          </w:p>
        </w:tc>
        <w:tc>
          <w:tcPr>
            <w:tcW w:w="4961"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20 000.00</w:t>
            </w:r>
          </w:p>
        </w:tc>
      </w:tr>
      <w:tr w:rsidR="005D34F0" w:rsidRPr="001C7E42" w:rsidTr="002044A7">
        <w:tc>
          <w:tcPr>
            <w:tcW w:w="2671"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CRIC</w:t>
            </w:r>
          </w:p>
        </w:tc>
        <w:tc>
          <w:tcPr>
            <w:tcW w:w="2190"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Prof PJ Jooste</w:t>
            </w:r>
          </w:p>
        </w:tc>
        <w:tc>
          <w:tcPr>
            <w:tcW w:w="1943"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43 000.00</w:t>
            </w:r>
          </w:p>
        </w:tc>
        <w:tc>
          <w:tcPr>
            <w:tcW w:w="1418"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150 000.00</w:t>
            </w:r>
          </w:p>
        </w:tc>
        <w:tc>
          <w:tcPr>
            <w:tcW w:w="4961" w:type="dxa"/>
            <w:vAlign w:val="center"/>
          </w:tcPr>
          <w:p w:rsidR="005D34F0" w:rsidRPr="001C7E42" w:rsidRDefault="005D34F0" w:rsidP="006D06CC">
            <w:pPr>
              <w:pStyle w:val="ListParagraph"/>
              <w:spacing w:after="0" w:line="360" w:lineRule="auto"/>
              <w:ind w:left="0"/>
              <w:jc w:val="right"/>
              <w:rPr>
                <w:rFonts w:ascii="Arial Narrow" w:hAnsi="Arial Narrow" w:cs="Arial"/>
                <w:color w:val="000000"/>
              </w:rPr>
            </w:pPr>
            <w:r w:rsidRPr="001C7E42">
              <w:rPr>
                <w:rFonts w:ascii="Arial Narrow" w:hAnsi="Arial Narrow" w:cs="Arial"/>
                <w:color w:val="000000"/>
              </w:rPr>
              <w:t>100 000.00</w:t>
            </w:r>
          </w:p>
        </w:tc>
      </w:tr>
      <w:tr w:rsidR="005D34F0" w:rsidRPr="001C7E42" w:rsidTr="002044A7">
        <w:tc>
          <w:tcPr>
            <w:tcW w:w="2671"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FRIC</w:t>
            </w:r>
          </w:p>
        </w:tc>
        <w:tc>
          <w:tcPr>
            <w:tcW w:w="2190"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D Tech project</w:t>
            </w:r>
          </w:p>
        </w:tc>
        <w:tc>
          <w:tcPr>
            <w:tcW w:w="1943" w:type="dxa"/>
            <w:vAlign w:val="center"/>
          </w:tcPr>
          <w:p w:rsidR="005D34F0" w:rsidRPr="001C7E42" w:rsidRDefault="005D34F0" w:rsidP="006D06CC">
            <w:pPr>
              <w:pStyle w:val="ListParagraph"/>
              <w:spacing w:after="0" w:line="360" w:lineRule="auto"/>
              <w:ind w:left="0"/>
              <w:jc w:val="right"/>
              <w:rPr>
                <w:rFonts w:ascii="Arial Narrow" w:hAnsi="Arial Narrow" w:cs="Arial"/>
              </w:rPr>
            </w:pPr>
            <w:r w:rsidRPr="001C7E42">
              <w:rPr>
                <w:rFonts w:ascii="Arial Narrow" w:hAnsi="Arial Narrow" w:cs="Arial"/>
              </w:rPr>
              <w:t>30 000.00</w:t>
            </w:r>
          </w:p>
        </w:tc>
        <w:tc>
          <w:tcPr>
            <w:tcW w:w="1418" w:type="dxa"/>
            <w:vAlign w:val="center"/>
          </w:tcPr>
          <w:p w:rsidR="005D34F0" w:rsidRPr="001C7E42" w:rsidRDefault="005D34F0" w:rsidP="006D06CC">
            <w:pPr>
              <w:pStyle w:val="ListParagraph"/>
              <w:spacing w:after="0" w:line="360" w:lineRule="auto"/>
              <w:ind w:left="0"/>
              <w:jc w:val="right"/>
              <w:rPr>
                <w:rFonts w:ascii="Arial Narrow" w:hAnsi="Arial Narrow" w:cs="Arial"/>
              </w:rPr>
            </w:pPr>
            <w:r w:rsidRPr="001C7E42">
              <w:rPr>
                <w:rFonts w:ascii="Arial Narrow" w:hAnsi="Arial Narrow" w:cs="Arial"/>
              </w:rPr>
              <w:t>63 000.00</w:t>
            </w:r>
          </w:p>
        </w:tc>
        <w:tc>
          <w:tcPr>
            <w:tcW w:w="4961" w:type="dxa"/>
            <w:vAlign w:val="center"/>
          </w:tcPr>
          <w:p w:rsidR="005D34F0" w:rsidRPr="001C7E42" w:rsidRDefault="005D34F0" w:rsidP="006D06CC">
            <w:pPr>
              <w:pStyle w:val="ListParagraph"/>
              <w:spacing w:after="0" w:line="360" w:lineRule="auto"/>
              <w:ind w:left="0"/>
              <w:jc w:val="right"/>
              <w:rPr>
                <w:rFonts w:ascii="Arial Narrow" w:hAnsi="Arial Narrow" w:cs="Arial"/>
              </w:rPr>
            </w:pPr>
          </w:p>
        </w:tc>
      </w:tr>
      <w:tr w:rsidR="005D34F0" w:rsidRPr="001C7E42" w:rsidTr="002044A7">
        <w:tc>
          <w:tcPr>
            <w:tcW w:w="2671"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R&amp;I Directorate</w:t>
            </w:r>
          </w:p>
        </w:tc>
        <w:tc>
          <w:tcPr>
            <w:tcW w:w="2190"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 xml:space="preserve">Commercialization of </w:t>
            </w:r>
            <w:r w:rsidRPr="001C7E42">
              <w:rPr>
                <w:rFonts w:ascii="Arial Narrow" w:hAnsi="Arial Narrow" w:cs="Arial"/>
              </w:rPr>
              <w:lastRenderedPageBreak/>
              <w:t>sour maize beverage</w:t>
            </w:r>
          </w:p>
        </w:tc>
        <w:tc>
          <w:tcPr>
            <w:tcW w:w="1943" w:type="dxa"/>
            <w:vAlign w:val="center"/>
          </w:tcPr>
          <w:p w:rsidR="005D34F0" w:rsidRPr="001C7E42" w:rsidRDefault="005D34F0" w:rsidP="006D06CC">
            <w:pPr>
              <w:pStyle w:val="ListParagraph"/>
              <w:spacing w:after="0" w:line="360" w:lineRule="auto"/>
              <w:ind w:left="0"/>
              <w:jc w:val="right"/>
              <w:rPr>
                <w:rFonts w:ascii="Arial Narrow" w:hAnsi="Arial Narrow" w:cs="Arial"/>
              </w:rPr>
            </w:pPr>
          </w:p>
        </w:tc>
        <w:tc>
          <w:tcPr>
            <w:tcW w:w="1418" w:type="dxa"/>
            <w:vAlign w:val="center"/>
          </w:tcPr>
          <w:p w:rsidR="005D34F0" w:rsidRPr="001C7E42" w:rsidRDefault="005D34F0" w:rsidP="006D06CC">
            <w:pPr>
              <w:pStyle w:val="ListParagraph"/>
              <w:spacing w:after="0" w:line="360" w:lineRule="auto"/>
              <w:ind w:left="0"/>
              <w:jc w:val="right"/>
              <w:rPr>
                <w:rFonts w:ascii="Arial Narrow" w:hAnsi="Arial Narrow" w:cs="Arial"/>
              </w:rPr>
            </w:pPr>
          </w:p>
        </w:tc>
        <w:tc>
          <w:tcPr>
            <w:tcW w:w="4961" w:type="dxa"/>
            <w:vAlign w:val="center"/>
          </w:tcPr>
          <w:p w:rsidR="005D34F0" w:rsidRPr="001C7E42" w:rsidRDefault="005D34F0" w:rsidP="006D06CC">
            <w:pPr>
              <w:pStyle w:val="ListParagraph"/>
              <w:spacing w:after="0" w:line="360" w:lineRule="auto"/>
              <w:ind w:left="0"/>
              <w:jc w:val="right"/>
              <w:rPr>
                <w:rFonts w:ascii="Arial Narrow" w:hAnsi="Arial Narrow" w:cs="Arial"/>
              </w:rPr>
            </w:pPr>
            <w:r w:rsidRPr="001C7E42">
              <w:rPr>
                <w:rFonts w:ascii="Arial Narrow" w:hAnsi="Arial Narrow" w:cs="Arial"/>
              </w:rPr>
              <w:t>75 000.00</w:t>
            </w:r>
          </w:p>
        </w:tc>
      </w:tr>
      <w:tr w:rsidR="005D34F0" w:rsidRPr="001C7E42" w:rsidTr="002044A7">
        <w:tc>
          <w:tcPr>
            <w:tcW w:w="2671"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lastRenderedPageBreak/>
              <w:t>Publications (2011 received in 2013)</w:t>
            </w:r>
          </w:p>
        </w:tc>
        <w:tc>
          <w:tcPr>
            <w:tcW w:w="2190" w:type="dxa"/>
            <w:vAlign w:val="center"/>
          </w:tcPr>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 xml:space="preserve">Prof PJ Jooste </w:t>
            </w:r>
          </w:p>
          <w:p w:rsidR="005D34F0" w:rsidRPr="001C7E42" w:rsidRDefault="005D34F0" w:rsidP="006D06CC">
            <w:pPr>
              <w:pStyle w:val="ListParagraph"/>
              <w:spacing w:after="0" w:line="360" w:lineRule="auto"/>
              <w:ind w:left="0"/>
              <w:jc w:val="both"/>
              <w:rPr>
                <w:rFonts w:ascii="Arial Narrow" w:hAnsi="Arial Narrow" w:cs="Arial"/>
              </w:rPr>
            </w:pPr>
            <w:r w:rsidRPr="001C7E42">
              <w:rPr>
                <w:rFonts w:ascii="Arial Narrow" w:hAnsi="Arial Narrow" w:cs="Arial"/>
              </w:rPr>
              <w:t>Mrs B du Plessis</w:t>
            </w:r>
          </w:p>
        </w:tc>
        <w:tc>
          <w:tcPr>
            <w:tcW w:w="1943" w:type="dxa"/>
            <w:vAlign w:val="center"/>
          </w:tcPr>
          <w:p w:rsidR="005D34F0" w:rsidRPr="001C7E42" w:rsidRDefault="005D34F0" w:rsidP="006D06CC">
            <w:pPr>
              <w:pStyle w:val="ListParagraph"/>
              <w:spacing w:after="0" w:line="360" w:lineRule="auto"/>
              <w:ind w:left="0"/>
              <w:jc w:val="right"/>
              <w:rPr>
                <w:rFonts w:ascii="Arial Narrow" w:hAnsi="Arial Narrow" w:cs="Arial"/>
              </w:rPr>
            </w:pPr>
          </w:p>
        </w:tc>
        <w:tc>
          <w:tcPr>
            <w:tcW w:w="1418" w:type="dxa"/>
            <w:vAlign w:val="center"/>
          </w:tcPr>
          <w:p w:rsidR="005D34F0" w:rsidRPr="001C7E42" w:rsidRDefault="005D34F0" w:rsidP="006D06CC">
            <w:pPr>
              <w:pStyle w:val="ListParagraph"/>
              <w:spacing w:after="0" w:line="360" w:lineRule="auto"/>
              <w:ind w:left="0"/>
              <w:jc w:val="right"/>
              <w:rPr>
                <w:rFonts w:ascii="Arial Narrow" w:hAnsi="Arial Narrow" w:cs="Arial"/>
              </w:rPr>
            </w:pPr>
            <w:r w:rsidRPr="001C7E42">
              <w:rPr>
                <w:rFonts w:ascii="Arial Narrow" w:hAnsi="Arial Narrow" w:cs="Arial"/>
              </w:rPr>
              <w:t>59 500.00</w:t>
            </w:r>
          </w:p>
          <w:p w:rsidR="005D34F0" w:rsidRPr="001C7E42" w:rsidRDefault="005D34F0" w:rsidP="006D06CC">
            <w:pPr>
              <w:pStyle w:val="ListParagraph"/>
              <w:spacing w:after="0" w:line="360" w:lineRule="auto"/>
              <w:ind w:left="0"/>
              <w:jc w:val="right"/>
              <w:rPr>
                <w:rFonts w:ascii="Arial Narrow" w:hAnsi="Arial Narrow" w:cs="Arial"/>
              </w:rPr>
            </w:pPr>
            <w:r w:rsidRPr="001C7E42">
              <w:rPr>
                <w:rFonts w:ascii="Arial Narrow" w:hAnsi="Arial Narrow" w:cs="Arial"/>
              </w:rPr>
              <w:t xml:space="preserve"> 8750.00</w:t>
            </w:r>
          </w:p>
        </w:tc>
        <w:tc>
          <w:tcPr>
            <w:tcW w:w="4961" w:type="dxa"/>
            <w:vAlign w:val="center"/>
          </w:tcPr>
          <w:p w:rsidR="005D34F0" w:rsidRPr="001C7E42" w:rsidRDefault="005D34F0" w:rsidP="006D06CC">
            <w:pPr>
              <w:pStyle w:val="ListParagraph"/>
              <w:spacing w:after="0" w:line="360" w:lineRule="auto"/>
              <w:ind w:left="0"/>
              <w:jc w:val="right"/>
              <w:rPr>
                <w:rFonts w:ascii="Arial Narrow" w:hAnsi="Arial Narrow" w:cs="Arial"/>
              </w:rPr>
            </w:pPr>
            <w:r w:rsidRPr="001C7E42">
              <w:rPr>
                <w:rFonts w:ascii="Arial Narrow" w:hAnsi="Arial Narrow" w:cs="Arial"/>
              </w:rPr>
              <w:t>39 000.00</w:t>
            </w:r>
          </w:p>
        </w:tc>
      </w:tr>
      <w:tr w:rsidR="005D34F0" w:rsidRPr="001C7E42" w:rsidTr="002044A7">
        <w:tc>
          <w:tcPr>
            <w:tcW w:w="2671" w:type="dxa"/>
            <w:shd w:val="clear" w:color="auto" w:fill="D9D9D9"/>
            <w:vAlign w:val="center"/>
          </w:tcPr>
          <w:p w:rsidR="005D34F0" w:rsidRPr="001C7E42" w:rsidRDefault="005D34F0" w:rsidP="006D06CC">
            <w:pPr>
              <w:pStyle w:val="ListParagraph"/>
              <w:spacing w:after="0" w:line="360" w:lineRule="auto"/>
              <w:ind w:left="0"/>
              <w:jc w:val="both"/>
              <w:rPr>
                <w:rFonts w:ascii="Arial Narrow" w:hAnsi="Arial Narrow" w:cs="Arial"/>
                <w:b/>
              </w:rPr>
            </w:pPr>
            <w:r w:rsidRPr="001C7E42">
              <w:rPr>
                <w:rFonts w:ascii="Arial Narrow" w:hAnsi="Arial Narrow" w:cs="Arial"/>
                <w:b/>
              </w:rPr>
              <w:t>TOTAL</w:t>
            </w:r>
          </w:p>
        </w:tc>
        <w:tc>
          <w:tcPr>
            <w:tcW w:w="2190" w:type="dxa"/>
            <w:shd w:val="clear" w:color="auto" w:fill="D9D9D9"/>
            <w:vAlign w:val="center"/>
          </w:tcPr>
          <w:p w:rsidR="005D34F0" w:rsidRPr="001C7E42" w:rsidRDefault="005D34F0" w:rsidP="006D06CC">
            <w:pPr>
              <w:pStyle w:val="ListParagraph"/>
              <w:spacing w:after="0" w:line="360" w:lineRule="auto"/>
              <w:ind w:left="0"/>
              <w:jc w:val="both"/>
              <w:rPr>
                <w:rFonts w:ascii="Arial Narrow" w:hAnsi="Arial Narrow" w:cs="Arial"/>
                <w:b/>
              </w:rPr>
            </w:pPr>
          </w:p>
        </w:tc>
        <w:tc>
          <w:tcPr>
            <w:tcW w:w="1943" w:type="dxa"/>
            <w:shd w:val="clear" w:color="auto" w:fill="D9D9D9"/>
            <w:vAlign w:val="center"/>
          </w:tcPr>
          <w:p w:rsidR="005D34F0" w:rsidRPr="001C7E42" w:rsidRDefault="005D34F0" w:rsidP="006D06CC">
            <w:pPr>
              <w:pStyle w:val="ListParagraph"/>
              <w:spacing w:after="0" w:line="360" w:lineRule="auto"/>
              <w:ind w:left="0"/>
              <w:jc w:val="right"/>
              <w:rPr>
                <w:rFonts w:ascii="Arial Narrow" w:hAnsi="Arial Narrow" w:cs="Arial"/>
                <w:b/>
              </w:rPr>
            </w:pPr>
            <w:r w:rsidRPr="001C7E42">
              <w:rPr>
                <w:rFonts w:ascii="Arial Narrow" w:hAnsi="Arial Narrow" w:cs="Arial"/>
                <w:b/>
              </w:rPr>
              <w:t>223 000.00</w:t>
            </w:r>
          </w:p>
        </w:tc>
        <w:tc>
          <w:tcPr>
            <w:tcW w:w="1418" w:type="dxa"/>
            <w:shd w:val="clear" w:color="auto" w:fill="D9D9D9"/>
            <w:vAlign w:val="center"/>
          </w:tcPr>
          <w:p w:rsidR="005D34F0" w:rsidRPr="001C7E42" w:rsidRDefault="005D34F0" w:rsidP="006D06CC">
            <w:pPr>
              <w:pStyle w:val="ListParagraph"/>
              <w:spacing w:after="0" w:line="360" w:lineRule="auto"/>
              <w:ind w:left="0"/>
              <w:jc w:val="right"/>
              <w:rPr>
                <w:rFonts w:ascii="Arial Narrow" w:hAnsi="Arial Narrow" w:cs="Arial"/>
                <w:b/>
              </w:rPr>
            </w:pPr>
            <w:r w:rsidRPr="001C7E42">
              <w:rPr>
                <w:rFonts w:ascii="Arial Narrow" w:hAnsi="Arial Narrow" w:cs="Arial"/>
                <w:b/>
              </w:rPr>
              <w:t xml:space="preserve">534 750.00 </w:t>
            </w:r>
          </w:p>
        </w:tc>
        <w:tc>
          <w:tcPr>
            <w:tcW w:w="4961" w:type="dxa"/>
            <w:shd w:val="clear" w:color="auto" w:fill="D9D9D9"/>
            <w:vAlign w:val="center"/>
          </w:tcPr>
          <w:p w:rsidR="005D34F0" w:rsidRPr="001C7E42" w:rsidRDefault="005D34F0" w:rsidP="006D06CC">
            <w:pPr>
              <w:pStyle w:val="ListParagraph"/>
              <w:spacing w:after="0" w:line="360" w:lineRule="auto"/>
              <w:ind w:left="0"/>
              <w:jc w:val="right"/>
              <w:rPr>
                <w:rFonts w:ascii="Arial Narrow" w:hAnsi="Arial Narrow" w:cs="Arial"/>
                <w:b/>
              </w:rPr>
            </w:pPr>
            <w:r w:rsidRPr="001C7E42">
              <w:rPr>
                <w:rFonts w:ascii="Arial Narrow" w:hAnsi="Arial Narrow" w:cs="Arial"/>
                <w:b/>
              </w:rPr>
              <w:t>644 000.00</w:t>
            </w:r>
          </w:p>
        </w:tc>
      </w:tr>
    </w:tbl>
    <w:p w:rsidR="005D34F0" w:rsidRPr="001C7E42" w:rsidRDefault="005D34F0" w:rsidP="000E700E">
      <w:pPr>
        <w:spacing w:after="0" w:line="240" w:lineRule="auto"/>
        <w:rPr>
          <w:rFonts w:ascii="Arial Narrow" w:hAnsi="Arial Narrow" w:cs="Arial"/>
          <w:b/>
        </w:rPr>
      </w:pPr>
    </w:p>
    <w:p w:rsidR="005D34F0" w:rsidRPr="001C7E42" w:rsidRDefault="005D34F0" w:rsidP="000E700E">
      <w:pPr>
        <w:spacing w:after="0" w:line="240" w:lineRule="auto"/>
        <w:rPr>
          <w:rFonts w:ascii="Arial Narrow" w:hAnsi="Arial Narrow" w:cs="Arial"/>
          <w:b/>
        </w:rPr>
      </w:pPr>
    </w:p>
    <w:p w:rsidR="005D34F0" w:rsidRPr="001C7E42" w:rsidRDefault="002044A7" w:rsidP="000E700E">
      <w:pPr>
        <w:spacing w:after="0" w:line="240" w:lineRule="auto"/>
        <w:rPr>
          <w:rFonts w:ascii="Arial Narrow" w:hAnsi="Arial Narrow" w:cs="Arial"/>
          <w:b/>
        </w:rPr>
      </w:pPr>
      <w:r w:rsidRPr="002044A7">
        <w:rPr>
          <w:rFonts w:ascii="Arial Narrow" w:hAnsi="Arial Narrow" w:cs="Arial"/>
          <w:b/>
        </w:rPr>
        <w:t xml:space="preserve">Department of </w:t>
      </w:r>
      <w:r w:rsidR="005D34F0" w:rsidRPr="001C7E42">
        <w:rPr>
          <w:rFonts w:ascii="Arial Narrow" w:hAnsi="Arial Narrow" w:cs="Arial"/>
          <w:b/>
        </w:rPr>
        <w:t>Biomedical Sciences</w:t>
      </w:r>
    </w:p>
    <w:p w:rsidR="005D34F0" w:rsidRPr="001C7E42" w:rsidRDefault="005D34F0" w:rsidP="000E700E">
      <w:pPr>
        <w:spacing w:after="0" w:line="240" w:lineRule="auto"/>
        <w:rPr>
          <w:rFonts w:ascii="Arial Narrow" w:hAnsi="Arial Narrow" w:cs="Arial"/>
          <w:b/>
        </w:rPr>
      </w:pPr>
    </w:p>
    <w:tbl>
      <w:tblPr>
        <w:tblStyle w:val="TableGrid2"/>
        <w:tblW w:w="13183" w:type="dxa"/>
        <w:tblInd w:w="108" w:type="dxa"/>
        <w:tblLook w:val="04A0" w:firstRow="1" w:lastRow="0" w:firstColumn="1" w:lastColumn="0" w:noHBand="0" w:noVBand="1"/>
      </w:tblPr>
      <w:tblGrid>
        <w:gridCol w:w="2694"/>
        <w:gridCol w:w="2268"/>
        <w:gridCol w:w="3257"/>
        <w:gridCol w:w="4964"/>
      </w:tblGrid>
      <w:tr w:rsidR="005D34F0" w:rsidRPr="001C7E42" w:rsidTr="002044A7">
        <w:tc>
          <w:tcPr>
            <w:tcW w:w="2694" w:type="dxa"/>
          </w:tcPr>
          <w:p w:rsidR="005D34F0" w:rsidRPr="001C7E42" w:rsidRDefault="005D34F0" w:rsidP="005D34F0">
            <w:pPr>
              <w:contextualSpacing/>
              <w:rPr>
                <w:rFonts w:ascii="Arial Narrow" w:hAnsi="Arial Narrow" w:cs="Arial"/>
                <w:b/>
              </w:rPr>
            </w:pPr>
            <w:r w:rsidRPr="001C7E42">
              <w:rPr>
                <w:rFonts w:ascii="Arial Narrow" w:hAnsi="Arial Narrow" w:cs="Arial"/>
                <w:b/>
              </w:rPr>
              <w:t xml:space="preserve">Source </w:t>
            </w:r>
            <w:r w:rsidRPr="001C7E42">
              <w:rPr>
                <w:rFonts w:ascii="Arial Narrow" w:hAnsi="Arial Narrow" w:cs="Arial"/>
              </w:rPr>
              <w:t>[NRF, etc]</w:t>
            </w:r>
          </w:p>
        </w:tc>
        <w:tc>
          <w:tcPr>
            <w:tcW w:w="2268" w:type="dxa"/>
          </w:tcPr>
          <w:p w:rsidR="005D34F0" w:rsidRPr="001C7E42" w:rsidRDefault="005D34F0" w:rsidP="005D34F0">
            <w:pPr>
              <w:contextualSpacing/>
              <w:rPr>
                <w:rFonts w:ascii="Arial Narrow" w:hAnsi="Arial Narrow" w:cs="Arial"/>
                <w:b/>
              </w:rPr>
            </w:pPr>
            <w:r w:rsidRPr="001C7E42">
              <w:rPr>
                <w:rFonts w:ascii="Arial Narrow" w:hAnsi="Arial Narrow" w:cs="Arial"/>
                <w:b/>
              </w:rPr>
              <w:t>Research activity</w:t>
            </w:r>
          </w:p>
        </w:tc>
        <w:tc>
          <w:tcPr>
            <w:tcW w:w="8221" w:type="dxa"/>
            <w:gridSpan w:val="2"/>
          </w:tcPr>
          <w:p w:rsidR="005D34F0" w:rsidRPr="001C7E42" w:rsidRDefault="005D34F0" w:rsidP="005D34F0">
            <w:pPr>
              <w:contextualSpacing/>
              <w:rPr>
                <w:rFonts w:ascii="Arial Narrow" w:hAnsi="Arial Narrow" w:cs="Arial"/>
                <w:b/>
              </w:rPr>
            </w:pPr>
            <w:r w:rsidRPr="001C7E42">
              <w:rPr>
                <w:rFonts w:ascii="Arial Narrow" w:hAnsi="Arial Narrow" w:cs="Arial"/>
                <w:b/>
              </w:rPr>
              <w:t>Amount</w:t>
            </w:r>
          </w:p>
          <w:p w:rsidR="005D34F0" w:rsidRPr="001C7E42" w:rsidRDefault="005D34F0" w:rsidP="005D34F0">
            <w:pPr>
              <w:contextualSpacing/>
              <w:rPr>
                <w:rFonts w:ascii="Arial Narrow" w:hAnsi="Arial Narrow" w:cs="Arial"/>
                <w:b/>
              </w:rPr>
            </w:pPr>
            <w:r w:rsidRPr="001C7E42">
              <w:rPr>
                <w:rFonts w:ascii="Arial Narrow" w:hAnsi="Arial Narrow" w:cs="Arial"/>
                <w:b/>
              </w:rPr>
              <w:t>2012          2013</w:t>
            </w:r>
          </w:p>
        </w:tc>
      </w:tr>
      <w:tr w:rsidR="005D34F0" w:rsidRPr="001C7E42" w:rsidTr="002044A7">
        <w:tc>
          <w:tcPr>
            <w:tcW w:w="2694" w:type="dxa"/>
          </w:tcPr>
          <w:p w:rsidR="005D34F0" w:rsidRPr="001C7E42" w:rsidRDefault="005D34F0" w:rsidP="005D34F0">
            <w:pPr>
              <w:contextualSpacing/>
              <w:rPr>
                <w:rFonts w:ascii="Arial Narrow" w:hAnsi="Arial Narrow" w:cs="Arial"/>
              </w:rPr>
            </w:pPr>
            <w:r w:rsidRPr="001C7E42">
              <w:rPr>
                <w:rFonts w:ascii="Arial Narrow" w:hAnsi="Arial Narrow" w:cs="Arial"/>
              </w:rPr>
              <w:t>NRF Thutuka</w:t>
            </w:r>
          </w:p>
        </w:tc>
        <w:tc>
          <w:tcPr>
            <w:tcW w:w="2268" w:type="dxa"/>
          </w:tcPr>
          <w:p w:rsidR="005D34F0" w:rsidRPr="001C7E42" w:rsidRDefault="005D34F0" w:rsidP="005D34F0">
            <w:pPr>
              <w:contextualSpacing/>
              <w:rPr>
                <w:rFonts w:ascii="Arial Narrow" w:hAnsi="Arial Narrow" w:cs="Arial"/>
              </w:rPr>
            </w:pPr>
            <w:r w:rsidRPr="001C7E42">
              <w:rPr>
                <w:rFonts w:ascii="Arial Narrow" w:hAnsi="Arial Narrow" w:cs="Arial"/>
              </w:rPr>
              <w:t>Medicinal plants and diabetes mellitus</w:t>
            </w:r>
          </w:p>
        </w:tc>
        <w:tc>
          <w:tcPr>
            <w:tcW w:w="3257" w:type="dxa"/>
          </w:tcPr>
          <w:p w:rsidR="005D34F0" w:rsidRPr="001C7E42" w:rsidRDefault="005D34F0" w:rsidP="005D34F0">
            <w:pPr>
              <w:contextualSpacing/>
              <w:rPr>
                <w:rFonts w:ascii="Arial Narrow" w:hAnsi="Arial Narrow" w:cs="Arial"/>
              </w:rPr>
            </w:pPr>
            <w:r w:rsidRPr="001C7E42">
              <w:rPr>
                <w:rFonts w:ascii="Arial Narrow" w:hAnsi="Arial Narrow" w:cs="Arial"/>
              </w:rPr>
              <w:t>335,800.00</w:t>
            </w:r>
          </w:p>
        </w:tc>
        <w:tc>
          <w:tcPr>
            <w:tcW w:w="4964" w:type="dxa"/>
          </w:tcPr>
          <w:p w:rsidR="005D34F0" w:rsidRPr="001C7E42" w:rsidRDefault="005D34F0" w:rsidP="005D34F0">
            <w:pPr>
              <w:contextualSpacing/>
              <w:rPr>
                <w:rFonts w:ascii="Arial Narrow" w:hAnsi="Arial Narrow" w:cs="Arial"/>
              </w:rPr>
            </w:pPr>
            <w:r w:rsidRPr="001C7E42">
              <w:rPr>
                <w:rFonts w:ascii="Arial Narrow" w:hAnsi="Arial Narrow" w:cs="Arial"/>
              </w:rPr>
              <w:t>156,000.00</w:t>
            </w:r>
          </w:p>
        </w:tc>
      </w:tr>
      <w:tr w:rsidR="005D34F0" w:rsidRPr="001C7E42" w:rsidTr="002044A7">
        <w:tc>
          <w:tcPr>
            <w:tcW w:w="2694" w:type="dxa"/>
          </w:tcPr>
          <w:p w:rsidR="005D34F0" w:rsidRPr="001C7E42" w:rsidRDefault="005D34F0" w:rsidP="005D34F0">
            <w:pPr>
              <w:contextualSpacing/>
              <w:rPr>
                <w:rFonts w:ascii="Arial Narrow" w:hAnsi="Arial Narrow" w:cs="Arial"/>
              </w:rPr>
            </w:pPr>
            <w:r w:rsidRPr="001C7E42">
              <w:rPr>
                <w:rFonts w:ascii="Arial Narrow" w:hAnsi="Arial Narrow" w:cs="Arial"/>
              </w:rPr>
              <w:t>THRIP</w:t>
            </w:r>
          </w:p>
        </w:tc>
        <w:tc>
          <w:tcPr>
            <w:tcW w:w="2268" w:type="dxa"/>
          </w:tcPr>
          <w:p w:rsidR="005D34F0" w:rsidRPr="001C7E42" w:rsidRDefault="005D34F0" w:rsidP="005D34F0">
            <w:pPr>
              <w:contextualSpacing/>
              <w:rPr>
                <w:rFonts w:ascii="Arial Narrow" w:hAnsi="Arial Narrow" w:cs="Arial"/>
              </w:rPr>
            </w:pPr>
            <w:r w:rsidRPr="001C7E42">
              <w:rPr>
                <w:rFonts w:ascii="Arial Narrow" w:hAnsi="Arial Narrow" w:cs="Arial"/>
              </w:rPr>
              <w:t>Technology and Human Resources for Industry Programme</w:t>
            </w:r>
          </w:p>
        </w:tc>
        <w:tc>
          <w:tcPr>
            <w:tcW w:w="3257" w:type="dxa"/>
          </w:tcPr>
          <w:p w:rsidR="005D34F0" w:rsidRPr="001C7E42" w:rsidRDefault="005D34F0" w:rsidP="005D34F0">
            <w:pPr>
              <w:contextualSpacing/>
              <w:rPr>
                <w:rFonts w:ascii="Arial Narrow" w:hAnsi="Arial Narrow" w:cs="Arial"/>
              </w:rPr>
            </w:pPr>
          </w:p>
        </w:tc>
        <w:tc>
          <w:tcPr>
            <w:tcW w:w="4964" w:type="dxa"/>
          </w:tcPr>
          <w:p w:rsidR="005D34F0" w:rsidRPr="001C7E42" w:rsidRDefault="005D34F0" w:rsidP="005D34F0">
            <w:pPr>
              <w:contextualSpacing/>
              <w:rPr>
                <w:rFonts w:ascii="Arial Narrow" w:hAnsi="Arial Narrow" w:cs="Arial"/>
              </w:rPr>
            </w:pPr>
            <w:r w:rsidRPr="001C7E42">
              <w:rPr>
                <w:rFonts w:ascii="Arial Narrow" w:hAnsi="Arial Narrow" w:cs="Arial"/>
              </w:rPr>
              <w:t>421,680.00</w:t>
            </w:r>
          </w:p>
        </w:tc>
      </w:tr>
    </w:tbl>
    <w:p w:rsidR="005D34F0" w:rsidRPr="001C7E42" w:rsidRDefault="005D34F0" w:rsidP="000E700E">
      <w:pPr>
        <w:spacing w:after="0" w:line="240" w:lineRule="auto"/>
        <w:rPr>
          <w:rFonts w:ascii="Arial Narrow" w:hAnsi="Arial Narrow" w:cs="Arial"/>
          <w:b/>
        </w:rPr>
      </w:pPr>
    </w:p>
    <w:p w:rsidR="005D34F0" w:rsidRPr="001C7E42" w:rsidRDefault="005D34F0" w:rsidP="000E700E">
      <w:pPr>
        <w:spacing w:after="0" w:line="240" w:lineRule="auto"/>
        <w:rPr>
          <w:rFonts w:ascii="Arial Narrow" w:hAnsi="Arial Narrow" w:cs="Arial"/>
          <w:b/>
        </w:rPr>
      </w:pPr>
    </w:p>
    <w:p w:rsidR="005D34F0" w:rsidRPr="001C7E42" w:rsidRDefault="005D34F0" w:rsidP="000E700E">
      <w:pPr>
        <w:spacing w:after="0" w:line="240" w:lineRule="auto"/>
        <w:rPr>
          <w:rFonts w:ascii="Arial Narrow" w:hAnsi="Arial Narrow" w:cs="Arial"/>
          <w:b/>
        </w:rPr>
      </w:pPr>
      <w:r w:rsidRPr="001C7E42">
        <w:rPr>
          <w:rFonts w:ascii="Arial Narrow" w:hAnsi="Arial Narrow" w:cs="Arial"/>
          <w:b/>
        </w:rPr>
        <w:t>Department of Chemistry</w:t>
      </w:r>
    </w:p>
    <w:p w:rsidR="001C7E42" w:rsidRPr="001C7E42" w:rsidRDefault="001C7E42" w:rsidP="000E700E">
      <w:pPr>
        <w:spacing w:after="0" w:line="240" w:lineRule="auto"/>
        <w:rPr>
          <w:rFonts w:ascii="Arial Narrow" w:hAnsi="Arial Narrow" w:cs="Arial"/>
          <w:b/>
        </w:rPr>
      </w:pPr>
    </w:p>
    <w:tbl>
      <w:tblPr>
        <w:tblStyle w:val="TableGrid11"/>
        <w:tblW w:w="5003" w:type="pct"/>
        <w:tblInd w:w="108" w:type="dxa"/>
        <w:tblLayout w:type="fixed"/>
        <w:tblLook w:val="04A0" w:firstRow="1" w:lastRow="0" w:firstColumn="1" w:lastColumn="0" w:noHBand="0" w:noVBand="1"/>
      </w:tblPr>
      <w:tblGrid>
        <w:gridCol w:w="4389"/>
        <w:gridCol w:w="2146"/>
        <w:gridCol w:w="2146"/>
        <w:gridCol w:w="1951"/>
        <w:gridCol w:w="2552"/>
      </w:tblGrid>
      <w:tr w:rsidR="005D34F0" w:rsidRPr="001C7E42" w:rsidTr="001C7E42">
        <w:tc>
          <w:tcPr>
            <w:tcW w:w="1664" w:type="pct"/>
          </w:tcPr>
          <w:p w:rsidR="005D34F0" w:rsidRPr="001C7E42" w:rsidRDefault="005D34F0" w:rsidP="005D34F0">
            <w:pPr>
              <w:contextualSpacing/>
              <w:jc w:val="center"/>
              <w:rPr>
                <w:rFonts w:ascii="Arial Narrow" w:hAnsi="Arial Narrow" w:cs="Arial"/>
                <w:b/>
              </w:rPr>
            </w:pPr>
            <w:r w:rsidRPr="001C7E42">
              <w:rPr>
                <w:rFonts w:ascii="Arial Narrow" w:hAnsi="Arial Narrow" w:cs="Arial"/>
                <w:b/>
              </w:rPr>
              <w:t>Source</w:t>
            </w:r>
          </w:p>
        </w:tc>
        <w:tc>
          <w:tcPr>
            <w:tcW w:w="814" w:type="pct"/>
          </w:tcPr>
          <w:p w:rsidR="005D34F0" w:rsidRPr="001C7E42" w:rsidRDefault="005D34F0" w:rsidP="005D34F0">
            <w:pPr>
              <w:contextualSpacing/>
              <w:rPr>
                <w:rFonts w:ascii="Arial Narrow" w:hAnsi="Arial Narrow" w:cs="Arial"/>
                <w:b/>
              </w:rPr>
            </w:pPr>
            <w:r w:rsidRPr="001C7E42">
              <w:rPr>
                <w:rFonts w:ascii="Arial Narrow" w:hAnsi="Arial Narrow" w:cs="Arial"/>
                <w:b/>
              </w:rPr>
              <w:t>Running costs</w:t>
            </w:r>
          </w:p>
        </w:tc>
        <w:tc>
          <w:tcPr>
            <w:tcW w:w="814" w:type="pct"/>
          </w:tcPr>
          <w:p w:rsidR="005D34F0" w:rsidRPr="001C7E42" w:rsidRDefault="005D34F0" w:rsidP="005D34F0">
            <w:pPr>
              <w:contextualSpacing/>
              <w:rPr>
                <w:rFonts w:ascii="Arial Narrow" w:hAnsi="Arial Narrow" w:cs="Arial"/>
                <w:b/>
              </w:rPr>
            </w:pPr>
            <w:r w:rsidRPr="001C7E42">
              <w:rPr>
                <w:rFonts w:ascii="Arial Narrow" w:hAnsi="Arial Narrow" w:cs="Arial"/>
                <w:b/>
              </w:rPr>
              <w:t>Student Bursaries</w:t>
            </w:r>
          </w:p>
        </w:tc>
        <w:tc>
          <w:tcPr>
            <w:tcW w:w="740" w:type="pct"/>
          </w:tcPr>
          <w:p w:rsidR="005D34F0" w:rsidRPr="001C7E42" w:rsidRDefault="005D34F0" w:rsidP="005D34F0">
            <w:pPr>
              <w:contextualSpacing/>
              <w:rPr>
                <w:rFonts w:ascii="Arial Narrow" w:hAnsi="Arial Narrow" w:cs="Arial"/>
                <w:b/>
              </w:rPr>
            </w:pPr>
            <w:r w:rsidRPr="001C7E42">
              <w:rPr>
                <w:rFonts w:ascii="Arial Narrow" w:hAnsi="Arial Narrow" w:cs="Arial"/>
                <w:b/>
              </w:rPr>
              <w:t>Bi-lateral Funding</w:t>
            </w:r>
          </w:p>
        </w:tc>
        <w:tc>
          <w:tcPr>
            <w:tcW w:w="968" w:type="pct"/>
          </w:tcPr>
          <w:p w:rsidR="005D34F0" w:rsidRPr="001C7E42" w:rsidRDefault="005D34F0" w:rsidP="005D34F0">
            <w:pPr>
              <w:contextualSpacing/>
              <w:rPr>
                <w:rFonts w:ascii="Arial Narrow" w:hAnsi="Arial Narrow" w:cs="Arial"/>
                <w:b/>
              </w:rPr>
            </w:pPr>
            <w:r w:rsidRPr="001C7E42">
              <w:rPr>
                <w:rFonts w:ascii="Arial Narrow" w:hAnsi="Arial Narrow" w:cs="Arial"/>
                <w:b/>
              </w:rPr>
              <w:t>Instrumentation</w:t>
            </w:r>
          </w:p>
        </w:tc>
      </w:tr>
      <w:tr w:rsidR="005D34F0" w:rsidRPr="001C7E42" w:rsidTr="001C7E42">
        <w:tc>
          <w:tcPr>
            <w:tcW w:w="1664" w:type="pct"/>
          </w:tcPr>
          <w:p w:rsidR="005D34F0" w:rsidRPr="001C7E42" w:rsidRDefault="005D34F0" w:rsidP="005D34F0">
            <w:pPr>
              <w:rPr>
                <w:rFonts w:ascii="Arial Narrow" w:eastAsia="Calibri" w:hAnsi="Arial Narrow" w:cs="Arial"/>
              </w:rPr>
            </w:pPr>
            <w:r w:rsidRPr="001C7E42">
              <w:rPr>
                <w:rFonts w:ascii="Arial Narrow" w:eastAsia="Calibri" w:hAnsi="Arial Narrow" w:cs="Arial"/>
              </w:rPr>
              <w:t>CATSA</w:t>
            </w:r>
          </w:p>
        </w:tc>
        <w:tc>
          <w:tcPr>
            <w:tcW w:w="814" w:type="pct"/>
          </w:tcPr>
          <w:p w:rsidR="005D34F0" w:rsidRPr="001C7E42" w:rsidRDefault="005D34F0" w:rsidP="005D34F0">
            <w:pPr>
              <w:jc w:val="right"/>
              <w:rPr>
                <w:rFonts w:ascii="Arial Narrow" w:eastAsia="Calibri" w:hAnsi="Arial Narrow" w:cs="Arial"/>
              </w:rPr>
            </w:pPr>
            <w:r w:rsidRPr="001C7E42">
              <w:rPr>
                <w:rFonts w:ascii="Arial Narrow" w:eastAsia="Calibri" w:hAnsi="Arial Narrow" w:cs="Arial"/>
              </w:rPr>
              <w:t xml:space="preserve">R2 671.23  </w:t>
            </w:r>
          </w:p>
        </w:tc>
        <w:tc>
          <w:tcPr>
            <w:tcW w:w="814" w:type="pct"/>
          </w:tcPr>
          <w:p w:rsidR="005D34F0" w:rsidRPr="001C7E42" w:rsidRDefault="005D34F0" w:rsidP="005D34F0">
            <w:pPr>
              <w:jc w:val="right"/>
              <w:rPr>
                <w:rFonts w:ascii="Arial Narrow" w:eastAsia="Calibri" w:hAnsi="Arial Narrow" w:cs="Arial"/>
              </w:rPr>
            </w:pPr>
          </w:p>
        </w:tc>
        <w:tc>
          <w:tcPr>
            <w:tcW w:w="740" w:type="pct"/>
          </w:tcPr>
          <w:p w:rsidR="005D34F0" w:rsidRPr="001C7E42" w:rsidRDefault="005D34F0" w:rsidP="005D34F0">
            <w:pPr>
              <w:contextualSpacing/>
              <w:jc w:val="right"/>
              <w:rPr>
                <w:rFonts w:ascii="Arial Narrow" w:hAnsi="Arial Narrow" w:cs="Arial"/>
              </w:rPr>
            </w:pPr>
          </w:p>
        </w:tc>
        <w:tc>
          <w:tcPr>
            <w:tcW w:w="968" w:type="pct"/>
          </w:tcPr>
          <w:p w:rsidR="005D34F0" w:rsidRPr="001C7E42" w:rsidRDefault="005D34F0" w:rsidP="005D34F0">
            <w:pPr>
              <w:contextualSpacing/>
              <w:jc w:val="right"/>
              <w:rPr>
                <w:rFonts w:ascii="Arial Narrow" w:hAnsi="Arial Narrow" w:cs="Arial"/>
              </w:rPr>
            </w:pPr>
          </w:p>
        </w:tc>
      </w:tr>
      <w:tr w:rsidR="005D34F0" w:rsidRPr="001C7E42" w:rsidTr="001C7E42">
        <w:tc>
          <w:tcPr>
            <w:tcW w:w="1664" w:type="pct"/>
          </w:tcPr>
          <w:p w:rsidR="005D34F0" w:rsidRPr="001C7E42" w:rsidRDefault="005D34F0" w:rsidP="005D34F0">
            <w:pPr>
              <w:contextualSpacing/>
              <w:rPr>
                <w:rFonts w:ascii="Arial Narrow" w:hAnsi="Arial Narrow" w:cs="Arial"/>
              </w:rPr>
            </w:pPr>
            <w:r w:rsidRPr="001C7E42">
              <w:rPr>
                <w:rFonts w:ascii="Arial Narrow" w:hAnsi="Arial Narrow" w:cs="Arial"/>
              </w:rPr>
              <w:t>DAAD-NRF</w:t>
            </w:r>
          </w:p>
        </w:tc>
        <w:tc>
          <w:tcPr>
            <w:tcW w:w="814" w:type="pct"/>
          </w:tcPr>
          <w:p w:rsidR="005D34F0" w:rsidRPr="001C7E42" w:rsidRDefault="005D34F0" w:rsidP="005D34F0">
            <w:pPr>
              <w:contextualSpacing/>
              <w:jc w:val="right"/>
              <w:rPr>
                <w:rFonts w:ascii="Arial Narrow" w:hAnsi="Arial Narrow" w:cs="Arial"/>
              </w:rPr>
            </w:pPr>
          </w:p>
        </w:tc>
        <w:tc>
          <w:tcPr>
            <w:tcW w:w="814" w:type="pct"/>
          </w:tcPr>
          <w:p w:rsidR="005D34F0" w:rsidRPr="001C7E42" w:rsidRDefault="005D34F0" w:rsidP="005D34F0">
            <w:pPr>
              <w:contextualSpacing/>
              <w:jc w:val="right"/>
              <w:rPr>
                <w:rFonts w:ascii="Arial Narrow" w:hAnsi="Arial Narrow" w:cs="Arial"/>
              </w:rPr>
            </w:pPr>
            <w:r w:rsidRPr="001C7E42">
              <w:rPr>
                <w:rFonts w:ascii="Arial Narrow" w:hAnsi="Arial Narrow" w:cs="Arial"/>
              </w:rPr>
              <w:t>R90 000</w:t>
            </w:r>
          </w:p>
        </w:tc>
        <w:tc>
          <w:tcPr>
            <w:tcW w:w="740" w:type="pct"/>
          </w:tcPr>
          <w:p w:rsidR="005D34F0" w:rsidRPr="001C7E42" w:rsidRDefault="005D34F0" w:rsidP="005D34F0">
            <w:pPr>
              <w:contextualSpacing/>
              <w:jc w:val="right"/>
              <w:rPr>
                <w:rFonts w:ascii="Arial Narrow" w:hAnsi="Arial Narrow" w:cs="Arial"/>
              </w:rPr>
            </w:pPr>
          </w:p>
        </w:tc>
        <w:tc>
          <w:tcPr>
            <w:tcW w:w="968" w:type="pct"/>
          </w:tcPr>
          <w:p w:rsidR="005D34F0" w:rsidRPr="001C7E42" w:rsidRDefault="005D34F0" w:rsidP="005D34F0">
            <w:pPr>
              <w:contextualSpacing/>
              <w:jc w:val="right"/>
              <w:rPr>
                <w:rFonts w:ascii="Arial Narrow" w:hAnsi="Arial Narrow" w:cs="Arial"/>
              </w:rPr>
            </w:pPr>
          </w:p>
        </w:tc>
      </w:tr>
      <w:tr w:rsidR="005D34F0" w:rsidRPr="001C7E42" w:rsidTr="001C7E42">
        <w:tc>
          <w:tcPr>
            <w:tcW w:w="1664" w:type="pct"/>
          </w:tcPr>
          <w:p w:rsidR="005D34F0" w:rsidRPr="001C7E42" w:rsidRDefault="005D34F0" w:rsidP="005D34F0">
            <w:pPr>
              <w:contextualSpacing/>
              <w:rPr>
                <w:rFonts w:ascii="Arial Narrow" w:hAnsi="Arial Narrow" w:cs="Arial"/>
              </w:rPr>
            </w:pPr>
            <w:r w:rsidRPr="001C7E42">
              <w:rPr>
                <w:rFonts w:ascii="Arial Narrow" w:hAnsi="Arial Narrow" w:cs="Arial"/>
              </w:rPr>
              <w:t>NRF</w:t>
            </w:r>
          </w:p>
        </w:tc>
        <w:tc>
          <w:tcPr>
            <w:tcW w:w="814" w:type="pct"/>
          </w:tcPr>
          <w:p w:rsidR="005D34F0" w:rsidRPr="001C7E42" w:rsidRDefault="005D34F0" w:rsidP="005D34F0">
            <w:pPr>
              <w:contextualSpacing/>
              <w:jc w:val="right"/>
              <w:rPr>
                <w:rFonts w:ascii="Arial Narrow" w:hAnsi="Arial Narrow" w:cs="Arial"/>
              </w:rPr>
            </w:pPr>
            <w:r w:rsidRPr="001C7E42">
              <w:rPr>
                <w:rFonts w:ascii="Arial Narrow" w:hAnsi="Arial Narrow" w:cs="Arial"/>
              </w:rPr>
              <w:t>R80 000</w:t>
            </w:r>
          </w:p>
        </w:tc>
        <w:tc>
          <w:tcPr>
            <w:tcW w:w="814" w:type="pct"/>
          </w:tcPr>
          <w:p w:rsidR="005D34F0" w:rsidRPr="001C7E42" w:rsidRDefault="005D34F0" w:rsidP="005D34F0">
            <w:pPr>
              <w:contextualSpacing/>
              <w:jc w:val="right"/>
              <w:rPr>
                <w:rFonts w:ascii="Arial Narrow" w:hAnsi="Arial Narrow" w:cs="Arial"/>
              </w:rPr>
            </w:pPr>
          </w:p>
        </w:tc>
        <w:tc>
          <w:tcPr>
            <w:tcW w:w="740" w:type="pct"/>
          </w:tcPr>
          <w:p w:rsidR="005D34F0" w:rsidRPr="001C7E42" w:rsidRDefault="005D34F0" w:rsidP="005D34F0">
            <w:pPr>
              <w:contextualSpacing/>
              <w:jc w:val="right"/>
              <w:rPr>
                <w:rFonts w:ascii="Arial Narrow" w:hAnsi="Arial Narrow" w:cs="Arial"/>
              </w:rPr>
            </w:pPr>
          </w:p>
        </w:tc>
        <w:tc>
          <w:tcPr>
            <w:tcW w:w="968" w:type="pct"/>
          </w:tcPr>
          <w:p w:rsidR="005D34F0" w:rsidRPr="001C7E42" w:rsidRDefault="005D34F0" w:rsidP="005D34F0">
            <w:pPr>
              <w:contextualSpacing/>
              <w:jc w:val="right"/>
              <w:rPr>
                <w:rFonts w:ascii="Arial Narrow" w:hAnsi="Arial Narrow" w:cs="Arial"/>
              </w:rPr>
            </w:pPr>
          </w:p>
        </w:tc>
      </w:tr>
      <w:tr w:rsidR="005D34F0" w:rsidRPr="001C7E42" w:rsidTr="001C7E42">
        <w:tc>
          <w:tcPr>
            <w:tcW w:w="1664" w:type="pct"/>
          </w:tcPr>
          <w:p w:rsidR="005D34F0" w:rsidRPr="001C7E42" w:rsidRDefault="005D34F0" w:rsidP="005D34F0">
            <w:pPr>
              <w:rPr>
                <w:rFonts w:ascii="Arial Narrow" w:eastAsia="Calibri" w:hAnsi="Arial Narrow" w:cs="Arial"/>
              </w:rPr>
            </w:pPr>
            <w:r w:rsidRPr="001C7E42">
              <w:rPr>
                <w:rFonts w:ascii="Arial Narrow" w:hAnsi="Arial Narrow" w:cs="Arial"/>
              </w:rPr>
              <w:t>NRF (Rated scientists)</w:t>
            </w:r>
          </w:p>
        </w:tc>
        <w:tc>
          <w:tcPr>
            <w:tcW w:w="814" w:type="pct"/>
          </w:tcPr>
          <w:p w:rsidR="005D34F0" w:rsidRPr="001C7E42" w:rsidRDefault="005D34F0" w:rsidP="005D34F0">
            <w:pPr>
              <w:jc w:val="right"/>
              <w:rPr>
                <w:rFonts w:ascii="Arial Narrow" w:eastAsia="Calibri" w:hAnsi="Arial Narrow" w:cs="Arial"/>
              </w:rPr>
            </w:pPr>
            <w:r w:rsidRPr="001C7E42">
              <w:rPr>
                <w:rFonts w:ascii="Arial Narrow" w:eastAsia="Calibri" w:hAnsi="Arial Narrow" w:cs="Arial"/>
              </w:rPr>
              <w:t>R28 802.89</w:t>
            </w:r>
          </w:p>
        </w:tc>
        <w:tc>
          <w:tcPr>
            <w:tcW w:w="814" w:type="pct"/>
          </w:tcPr>
          <w:p w:rsidR="005D34F0" w:rsidRPr="001C7E42" w:rsidRDefault="005D34F0" w:rsidP="005D34F0">
            <w:pPr>
              <w:jc w:val="right"/>
              <w:rPr>
                <w:rFonts w:ascii="Arial Narrow" w:eastAsia="Calibri" w:hAnsi="Arial Narrow" w:cs="Arial"/>
              </w:rPr>
            </w:pPr>
            <w:r w:rsidRPr="001C7E42">
              <w:rPr>
                <w:rFonts w:ascii="Arial Narrow" w:eastAsia="Calibri" w:hAnsi="Arial Narrow" w:cs="Arial"/>
              </w:rPr>
              <w:t>R6 500</w:t>
            </w:r>
          </w:p>
        </w:tc>
        <w:tc>
          <w:tcPr>
            <w:tcW w:w="740" w:type="pct"/>
          </w:tcPr>
          <w:p w:rsidR="005D34F0" w:rsidRPr="001C7E42" w:rsidRDefault="005D34F0" w:rsidP="005D34F0">
            <w:pPr>
              <w:contextualSpacing/>
              <w:jc w:val="right"/>
              <w:rPr>
                <w:rFonts w:ascii="Arial Narrow" w:hAnsi="Arial Narrow" w:cs="Arial"/>
              </w:rPr>
            </w:pPr>
          </w:p>
        </w:tc>
        <w:tc>
          <w:tcPr>
            <w:tcW w:w="968" w:type="pct"/>
          </w:tcPr>
          <w:p w:rsidR="005D34F0" w:rsidRPr="001C7E42" w:rsidRDefault="005D34F0" w:rsidP="005D34F0">
            <w:pPr>
              <w:contextualSpacing/>
              <w:jc w:val="right"/>
              <w:rPr>
                <w:rFonts w:ascii="Arial Narrow" w:hAnsi="Arial Narrow" w:cs="Arial"/>
              </w:rPr>
            </w:pPr>
            <w:r w:rsidRPr="001C7E42">
              <w:rPr>
                <w:rFonts w:ascii="Arial Narrow" w:hAnsi="Arial Narrow" w:cs="Arial"/>
              </w:rPr>
              <w:t>R6 266.97</w:t>
            </w:r>
          </w:p>
        </w:tc>
      </w:tr>
      <w:tr w:rsidR="005D34F0" w:rsidRPr="001C7E42" w:rsidTr="001C7E42">
        <w:tc>
          <w:tcPr>
            <w:tcW w:w="1664" w:type="pct"/>
          </w:tcPr>
          <w:p w:rsidR="005D34F0" w:rsidRPr="001C7E42" w:rsidRDefault="005D34F0" w:rsidP="005D34F0">
            <w:pPr>
              <w:rPr>
                <w:rFonts w:ascii="Arial Narrow" w:eastAsia="Calibri" w:hAnsi="Arial Narrow" w:cs="Arial"/>
              </w:rPr>
            </w:pPr>
            <w:r w:rsidRPr="001C7E42">
              <w:rPr>
                <w:rFonts w:ascii="Arial Narrow" w:eastAsia="Calibri" w:hAnsi="Arial Narrow" w:cs="Arial"/>
              </w:rPr>
              <w:t>NRF (SA-Germany)</w:t>
            </w:r>
          </w:p>
        </w:tc>
        <w:tc>
          <w:tcPr>
            <w:tcW w:w="814" w:type="pct"/>
          </w:tcPr>
          <w:p w:rsidR="005D34F0" w:rsidRPr="001C7E42" w:rsidRDefault="005D34F0" w:rsidP="005D34F0">
            <w:pPr>
              <w:jc w:val="right"/>
              <w:rPr>
                <w:rFonts w:ascii="Arial Narrow" w:eastAsia="Calibri" w:hAnsi="Arial Narrow" w:cs="Arial"/>
              </w:rPr>
            </w:pPr>
          </w:p>
        </w:tc>
        <w:tc>
          <w:tcPr>
            <w:tcW w:w="814" w:type="pct"/>
          </w:tcPr>
          <w:p w:rsidR="005D34F0" w:rsidRPr="001C7E42" w:rsidRDefault="005D34F0" w:rsidP="005D34F0">
            <w:pPr>
              <w:jc w:val="right"/>
              <w:rPr>
                <w:rFonts w:ascii="Arial Narrow" w:eastAsia="Calibri" w:hAnsi="Arial Narrow" w:cs="Arial"/>
              </w:rPr>
            </w:pPr>
          </w:p>
        </w:tc>
        <w:tc>
          <w:tcPr>
            <w:tcW w:w="740" w:type="pct"/>
          </w:tcPr>
          <w:p w:rsidR="005D34F0" w:rsidRPr="001C7E42" w:rsidRDefault="005D34F0" w:rsidP="005D34F0">
            <w:pPr>
              <w:contextualSpacing/>
              <w:jc w:val="right"/>
              <w:rPr>
                <w:rFonts w:ascii="Arial Narrow" w:hAnsi="Arial Narrow" w:cs="Arial"/>
              </w:rPr>
            </w:pPr>
            <w:r w:rsidRPr="001C7E42">
              <w:rPr>
                <w:rFonts w:ascii="Arial Narrow" w:hAnsi="Arial Narrow" w:cs="Arial"/>
              </w:rPr>
              <w:t>R124 300</w:t>
            </w:r>
          </w:p>
        </w:tc>
        <w:tc>
          <w:tcPr>
            <w:tcW w:w="968" w:type="pct"/>
          </w:tcPr>
          <w:p w:rsidR="005D34F0" w:rsidRPr="001C7E42" w:rsidRDefault="005D34F0" w:rsidP="005D34F0">
            <w:pPr>
              <w:contextualSpacing/>
              <w:jc w:val="right"/>
              <w:rPr>
                <w:rFonts w:ascii="Arial Narrow" w:hAnsi="Arial Narrow" w:cs="Arial"/>
              </w:rPr>
            </w:pPr>
          </w:p>
        </w:tc>
      </w:tr>
      <w:tr w:rsidR="005D34F0" w:rsidRPr="001C7E42" w:rsidTr="001C7E42">
        <w:tc>
          <w:tcPr>
            <w:tcW w:w="1664" w:type="pct"/>
          </w:tcPr>
          <w:p w:rsidR="005D34F0" w:rsidRPr="001C7E42" w:rsidRDefault="005D34F0" w:rsidP="005D34F0">
            <w:pPr>
              <w:contextualSpacing/>
              <w:rPr>
                <w:rFonts w:ascii="Arial Narrow" w:hAnsi="Arial Narrow" w:cs="Arial"/>
              </w:rPr>
            </w:pPr>
            <w:r w:rsidRPr="001C7E42">
              <w:rPr>
                <w:rFonts w:ascii="Arial Narrow" w:hAnsi="Arial Narrow" w:cs="Arial"/>
              </w:rPr>
              <w:t>NRF (Thuthuka)</w:t>
            </w:r>
          </w:p>
        </w:tc>
        <w:tc>
          <w:tcPr>
            <w:tcW w:w="814" w:type="pct"/>
          </w:tcPr>
          <w:p w:rsidR="005D34F0" w:rsidRPr="001C7E42" w:rsidRDefault="005D34F0" w:rsidP="005D34F0">
            <w:pPr>
              <w:contextualSpacing/>
              <w:jc w:val="right"/>
              <w:rPr>
                <w:rFonts w:ascii="Arial Narrow" w:hAnsi="Arial Narrow" w:cs="Arial"/>
              </w:rPr>
            </w:pPr>
            <w:r w:rsidRPr="001C7E42">
              <w:rPr>
                <w:rFonts w:ascii="Arial Narrow" w:hAnsi="Arial Narrow" w:cs="Arial"/>
              </w:rPr>
              <w:t>R 68 000</w:t>
            </w:r>
          </w:p>
        </w:tc>
        <w:tc>
          <w:tcPr>
            <w:tcW w:w="814" w:type="pct"/>
          </w:tcPr>
          <w:p w:rsidR="005D34F0" w:rsidRPr="001C7E42" w:rsidRDefault="005D34F0" w:rsidP="005D34F0">
            <w:pPr>
              <w:contextualSpacing/>
              <w:jc w:val="right"/>
              <w:rPr>
                <w:rFonts w:ascii="Arial Narrow" w:hAnsi="Arial Narrow" w:cs="Arial"/>
              </w:rPr>
            </w:pPr>
            <w:r w:rsidRPr="001C7E42">
              <w:rPr>
                <w:rFonts w:ascii="Arial Narrow" w:hAnsi="Arial Narrow" w:cs="Arial"/>
              </w:rPr>
              <w:t>R 125 000</w:t>
            </w:r>
          </w:p>
        </w:tc>
        <w:tc>
          <w:tcPr>
            <w:tcW w:w="740" w:type="pct"/>
          </w:tcPr>
          <w:p w:rsidR="005D34F0" w:rsidRPr="001C7E42" w:rsidRDefault="005D34F0" w:rsidP="005D34F0">
            <w:pPr>
              <w:contextualSpacing/>
              <w:jc w:val="right"/>
              <w:rPr>
                <w:rFonts w:ascii="Arial Narrow" w:hAnsi="Arial Narrow" w:cs="Arial"/>
              </w:rPr>
            </w:pPr>
          </w:p>
        </w:tc>
        <w:tc>
          <w:tcPr>
            <w:tcW w:w="968" w:type="pct"/>
          </w:tcPr>
          <w:p w:rsidR="005D34F0" w:rsidRPr="001C7E42" w:rsidRDefault="005D34F0" w:rsidP="005D34F0">
            <w:pPr>
              <w:contextualSpacing/>
              <w:jc w:val="right"/>
              <w:rPr>
                <w:rFonts w:ascii="Arial Narrow" w:hAnsi="Arial Narrow" w:cs="Arial"/>
              </w:rPr>
            </w:pPr>
            <w:r w:rsidRPr="001C7E42">
              <w:rPr>
                <w:rFonts w:ascii="Arial Narrow" w:hAnsi="Arial Narrow" w:cs="Arial"/>
              </w:rPr>
              <w:t>R 50 000</w:t>
            </w:r>
          </w:p>
        </w:tc>
      </w:tr>
      <w:tr w:rsidR="005D34F0" w:rsidRPr="001C7E42" w:rsidTr="001C7E42">
        <w:tc>
          <w:tcPr>
            <w:tcW w:w="1664" w:type="pct"/>
          </w:tcPr>
          <w:p w:rsidR="005D34F0" w:rsidRPr="001C7E42" w:rsidRDefault="005D34F0" w:rsidP="005D34F0">
            <w:pPr>
              <w:rPr>
                <w:rFonts w:ascii="Arial Narrow" w:eastAsia="Calibri" w:hAnsi="Arial Narrow" w:cs="Arial"/>
                <w:color w:val="000000"/>
              </w:rPr>
            </w:pPr>
            <w:r w:rsidRPr="001C7E42">
              <w:rPr>
                <w:rFonts w:ascii="Arial Narrow" w:eastAsia="Calibri" w:hAnsi="Arial Narrow" w:cs="Arial"/>
                <w:color w:val="000000"/>
              </w:rPr>
              <w:t>TUT</w:t>
            </w:r>
          </w:p>
        </w:tc>
        <w:tc>
          <w:tcPr>
            <w:tcW w:w="814" w:type="pct"/>
          </w:tcPr>
          <w:p w:rsidR="005D34F0" w:rsidRPr="001C7E42" w:rsidRDefault="005D34F0" w:rsidP="005D34F0">
            <w:pPr>
              <w:jc w:val="right"/>
              <w:rPr>
                <w:rFonts w:ascii="Arial Narrow" w:eastAsia="Calibri" w:hAnsi="Arial Narrow" w:cs="Arial"/>
                <w:color w:val="000000"/>
              </w:rPr>
            </w:pPr>
          </w:p>
        </w:tc>
        <w:tc>
          <w:tcPr>
            <w:tcW w:w="814" w:type="pct"/>
          </w:tcPr>
          <w:p w:rsidR="005D34F0" w:rsidRPr="001C7E42" w:rsidRDefault="005D34F0" w:rsidP="005D34F0">
            <w:pPr>
              <w:jc w:val="right"/>
              <w:rPr>
                <w:rFonts w:ascii="Arial Narrow" w:eastAsia="Calibri" w:hAnsi="Arial Narrow" w:cs="Arial"/>
                <w:color w:val="000000"/>
              </w:rPr>
            </w:pPr>
            <w:r w:rsidRPr="001C7E42">
              <w:rPr>
                <w:rFonts w:ascii="Arial Narrow" w:eastAsia="Calibri" w:hAnsi="Arial Narrow" w:cs="Arial"/>
                <w:color w:val="000000"/>
              </w:rPr>
              <w:t>R100 000</w:t>
            </w:r>
          </w:p>
        </w:tc>
        <w:tc>
          <w:tcPr>
            <w:tcW w:w="740" w:type="pct"/>
          </w:tcPr>
          <w:p w:rsidR="005D34F0" w:rsidRPr="001C7E42" w:rsidRDefault="005D34F0" w:rsidP="005D34F0">
            <w:pPr>
              <w:contextualSpacing/>
              <w:jc w:val="right"/>
              <w:rPr>
                <w:rFonts w:ascii="Arial Narrow" w:hAnsi="Arial Narrow" w:cs="Arial"/>
              </w:rPr>
            </w:pPr>
          </w:p>
        </w:tc>
        <w:tc>
          <w:tcPr>
            <w:tcW w:w="968" w:type="pct"/>
          </w:tcPr>
          <w:p w:rsidR="005D34F0" w:rsidRPr="001C7E42" w:rsidRDefault="005D34F0" w:rsidP="005D34F0">
            <w:pPr>
              <w:contextualSpacing/>
              <w:jc w:val="right"/>
              <w:rPr>
                <w:rFonts w:ascii="Arial Narrow" w:hAnsi="Arial Narrow" w:cs="Arial"/>
              </w:rPr>
            </w:pPr>
          </w:p>
        </w:tc>
      </w:tr>
      <w:tr w:rsidR="005D34F0" w:rsidRPr="001C7E42" w:rsidTr="001C7E42">
        <w:tc>
          <w:tcPr>
            <w:tcW w:w="1664" w:type="pct"/>
          </w:tcPr>
          <w:p w:rsidR="005D34F0" w:rsidRPr="001C7E42" w:rsidRDefault="005D34F0" w:rsidP="005D34F0">
            <w:pPr>
              <w:contextualSpacing/>
              <w:rPr>
                <w:rFonts w:ascii="Arial Narrow" w:hAnsi="Arial Narrow" w:cs="Arial"/>
              </w:rPr>
            </w:pPr>
            <w:r w:rsidRPr="001C7E42">
              <w:rPr>
                <w:rFonts w:ascii="Arial Narrow" w:hAnsi="Arial Narrow" w:cs="Arial"/>
              </w:rPr>
              <w:t>TUT/CRIC (Niche Areas)</w:t>
            </w:r>
          </w:p>
        </w:tc>
        <w:tc>
          <w:tcPr>
            <w:tcW w:w="814" w:type="pct"/>
          </w:tcPr>
          <w:p w:rsidR="005D34F0" w:rsidRPr="001C7E42" w:rsidRDefault="005D34F0" w:rsidP="005D34F0">
            <w:pPr>
              <w:contextualSpacing/>
              <w:jc w:val="right"/>
              <w:rPr>
                <w:rFonts w:ascii="Arial Narrow" w:hAnsi="Arial Narrow" w:cs="Arial"/>
              </w:rPr>
            </w:pPr>
            <w:r w:rsidRPr="001C7E42">
              <w:rPr>
                <w:rFonts w:ascii="Arial Narrow" w:hAnsi="Arial Narrow" w:cs="Arial"/>
              </w:rPr>
              <w:t>R70 000</w:t>
            </w:r>
          </w:p>
        </w:tc>
        <w:tc>
          <w:tcPr>
            <w:tcW w:w="814" w:type="pct"/>
            <w:tcBorders>
              <w:bottom w:val="single" w:sz="4" w:space="0" w:color="auto"/>
            </w:tcBorders>
          </w:tcPr>
          <w:p w:rsidR="005D34F0" w:rsidRPr="001C7E42" w:rsidRDefault="005D34F0" w:rsidP="005D34F0">
            <w:pPr>
              <w:contextualSpacing/>
              <w:jc w:val="right"/>
              <w:rPr>
                <w:rFonts w:ascii="Arial Narrow" w:hAnsi="Arial Narrow" w:cs="Arial"/>
              </w:rPr>
            </w:pPr>
          </w:p>
        </w:tc>
        <w:tc>
          <w:tcPr>
            <w:tcW w:w="740" w:type="pct"/>
          </w:tcPr>
          <w:p w:rsidR="005D34F0" w:rsidRPr="001C7E42" w:rsidRDefault="005D34F0" w:rsidP="005D34F0">
            <w:pPr>
              <w:contextualSpacing/>
              <w:jc w:val="right"/>
              <w:rPr>
                <w:rFonts w:ascii="Arial Narrow" w:hAnsi="Arial Narrow" w:cs="Arial"/>
              </w:rPr>
            </w:pPr>
          </w:p>
        </w:tc>
        <w:tc>
          <w:tcPr>
            <w:tcW w:w="968" w:type="pct"/>
          </w:tcPr>
          <w:p w:rsidR="005D34F0" w:rsidRPr="001C7E42" w:rsidRDefault="005D34F0" w:rsidP="005D34F0">
            <w:pPr>
              <w:contextualSpacing/>
              <w:jc w:val="right"/>
              <w:rPr>
                <w:rFonts w:ascii="Arial Narrow" w:hAnsi="Arial Narrow" w:cs="Arial"/>
              </w:rPr>
            </w:pPr>
          </w:p>
        </w:tc>
      </w:tr>
      <w:tr w:rsidR="005D34F0" w:rsidRPr="001C7E42" w:rsidTr="001C7E42">
        <w:tc>
          <w:tcPr>
            <w:tcW w:w="1664" w:type="pct"/>
          </w:tcPr>
          <w:p w:rsidR="005D34F0" w:rsidRPr="001C7E42" w:rsidRDefault="005D34F0" w:rsidP="005D34F0">
            <w:pPr>
              <w:contextualSpacing/>
              <w:rPr>
                <w:rFonts w:ascii="Arial Narrow" w:hAnsi="Arial Narrow" w:cs="Arial"/>
              </w:rPr>
            </w:pPr>
            <w:r w:rsidRPr="001C7E42">
              <w:rPr>
                <w:rFonts w:ascii="Arial Narrow" w:hAnsi="Arial Narrow" w:cs="Arial"/>
              </w:rPr>
              <w:t>TUT/CRIC (PDF)</w:t>
            </w:r>
          </w:p>
        </w:tc>
        <w:tc>
          <w:tcPr>
            <w:tcW w:w="814" w:type="pct"/>
          </w:tcPr>
          <w:p w:rsidR="005D34F0" w:rsidRPr="001C7E42" w:rsidRDefault="005D34F0" w:rsidP="005D34F0">
            <w:pPr>
              <w:contextualSpacing/>
              <w:jc w:val="right"/>
              <w:rPr>
                <w:rFonts w:ascii="Arial Narrow" w:hAnsi="Arial Narrow" w:cs="Arial"/>
              </w:rPr>
            </w:pPr>
          </w:p>
        </w:tc>
        <w:tc>
          <w:tcPr>
            <w:tcW w:w="814" w:type="pct"/>
            <w:shd w:val="clear" w:color="auto" w:fill="FFFFFF" w:themeFill="background1"/>
          </w:tcPr>
          <w:p w:rsidR="005D34F0" w:rsidRPr="001C7E42" w:rsidRDefault="005D34F0" w:rsidP="005D34F0">
            <w:pPr>
              <w:contextualSpacing/>
              <w:jc w:val="right"/>
              <w:rPr>
                <w:rFonts w:ascii="Arial Narrow" w:hAnsi="Arial Narrow" w:cs="Arial"/>
              </w:rPr>
            </w:pPr>
          </w:p>
        </w:tc>
        <w:tc>
          <w:tcPr>
            <w:tcW w:w="740" w:type="pct"/>
          </w:tcPr>
          <w:p w:rsidR="005D34F0" w:rsidRPr="001C7E42" w:rsidRDefault="005D34F0" w:rsidP="005D34F0">
            <w:pPr>
              <w:contextualSpacing/>
              <w:jc w:val="right"/>
              <w:rPr>
                <w:rFonts w:ascii="Arial Narrow" w:hAnsi="Arial Narrow" w:cs="Arial"/>
              </w:rPr>
            </w:pPr>
          </w:p>
        </w:tc>
        <w:tc>
          <w:tcPr>
            <w:tcW w:w="968" w:type="pct"/>
          </w:tcPr>
          <w:p w:rsidR="005D34F0" w:rsidRPr="001C7E42" w:rsidRDefault="005D34F0" w:rsidP="005D34F0">
            <w:pPr>
              <w:contextualSpacing/>
              <w:jc w:val="right"/>
              <w:rPr>
                <w:rFonts w:ascii="Arial Narrow" w:hAnsi="Arial Narrow" w:cs="Arial"/>
              </w:rPr>
            </w:pPr>
          </w:p>
        </w:tc>
      </w:tr>
      <w:tr w:rsidR="005D34F0" w:rsidRPr="001C7E42" w:rsidTr="001C7E42">
        <w:tc>
          <w:tcPr>
            <w:tcW w:w="1664" w:type="pct"/>
          </w:tcPr>
          <w:p w:rsidR="005D34F0" w:rsidRPr="001C7E42" w:rsidRDefault="005D34F0" w:rsidP="005D34F0">
            <w:pPr>
              <w:contextualSpacing/>
              <w:rPr>
                <w:rFonts w:ascii="Arial Narrow" w:hAnsi="Arial Narrow" w:cs="Arial"/>
              </w:rPr>
            </w:pPr>
            <w:r w:rsidRPr="001C7E42">
              <w:rPr>
                <w:rFonts w:ascii="Arial Narrow" w:hAnsi="Arial Narrow" w:cs="Arial"/>
              </w:rPr>
              <w:t>TUT/DRIC (M &amp; D support)</w:t>
            </w:r>
          </w:p>
        </w:tc>
        <w:tc>
          <w:tcPr>
            <w:tcW w:w="814" w:type="pct"/>
          </w:tcPr>
          <w:p w:rsidR="005D34F0" w:rsidRPr="001C7E42" w:rsidRDefault="005D34F0" w:rsidP="005D34F0">
            <w:pPr>
              <w:contextualSpacing/>
              <w:jc w:val="right"/>
              <w:rPr>
                <w:rFonts w:ascii="Arial Narrow" w:hAnsi="Arial Narrow" w:cs="Arial"/>
              </w:rPr>
            </w:pPr>
            <w:r w:rsidRPr="001C7E42">
              <w:rPr>
                <w:rFonts w:ascii="Arial Narrow" w:hAnsi="Arial Narrow" w:cs="Arial"/>
              </w:rPr>
              <w:t>R24 000</w:t>
            </w:r>
          </w:p>
        </w:tc>
        <w:tc>
          <w:tcPr>
            <w:tcW w:w="814" w:type="pct"/>
          </w:tcPr>
          <w:p w:rsidR="005D34F0" w:rsidRPr="001C7E42" w:rsidRDefault="005D34F0" w:rsidP="005D34F0">
            <w:pPr>
              <w:contextualSpacing/>
              <w:rPr>
                <w:rFonts w:ascii="Arial Narrow" w:hAnsi="Arial Narrow" w:cs="Arial"/>
              </w:rPr>
            </w:pPr>
          </w:p>
        </w:tc>
        <w:tc>
          <w:tcPr>
            <w:tcW w:w="740" w:type="pct"/>
          </w:tcPr>
          <w:p w:rsidR="005D34F0" w:rsidRPr="001C7E42" w:rsidRDefault="005D34F0" w:rsidP="005D34F0">
            <w:pPr>
              <w:contextualSpacing/>
              <w:rPr>
                <w:rFonts w:ascii="Arial Narrow" w:hAnsi="Arial Narrow" w:cs="Arial"/>
              </w:rPr>
            </w:pPr>
          </w:p>
        </w:tc>
        <w:tc>
          <w:tcPr>
            <w:tcW w:w="968" w:type="pct"/>
          </w:tcPr>
          <w:p w:rsidR="005D34F0" w:rsidRPr="001C7E42" w:rsidRDefault="005D34F0" w:rsidP="005D34F0">
            <w:pPr>
              <w:contextualSpacing/>
              <w:rPr>
                <w:rFonts w:ascii="Arial Narrow" w:hAnsi="Arial Narrow" w:cs="Arial"/>
              </w:rPr>
            </w:pPr>
          </w:p>
        </w:tc>
      </w:tr>
      <w:tr w:rsidR="005D34F0" w:rsidRPr="001C7E42" w:rsidTr="001C7E42">
        <w:tc>
          <w:tcPr>
            <w:tcW w:w="1664" w:type="pct"/>
          </w:tcPr>
          <w:p w:rsidR="005D34F0" w:rsidRPr="001C7E42" w:rsidRDefault="005D34F0" w:rsidP="005D34F0">
            <w:pPr>
              <w:contextualSpacing/>
              <w:rPr>
                <w:rFonts w:ascii="Arial Narrow" w:hAnsi="Arial Narrow" w:cs="Arial"/>
              </w:rPr>
            </w:pPr>
            <w:r w:rsidRPr="001C7E42">
              <w:rPr>
                <w:rFonts w:ascii="Arial Narrow" w:hAnsi="Arial Narrow" w:cs="Arial"/>
              </w:rPr>
              <w:t>TUT/FRIC</w:t>
            </w:r>
          </w:p>
        </w:tc>
        <w:tc>
          <w:tcPr>
            <w:tcW w:w="814" w:type="pct"/>
          </w:tcPr>
          <w:p w:rsidR="005D34F0" w:rsidRPr="001C7E42" w:rsidRDefault="005D34F0" w:rsidP="005D34F0">
            <w:pPr>
              <w:contextualSpacing/>
              <w:jc w:val="right"/>
              <w:rPr>
                <w:rFonts w:ascii="Arial Narrow" w:hAnsi="Arial Narrow" w:cs="Arial"/>
              </w:rPr>
            </w:pPr>
            <w:r w:rsidRPr="001C7E42">
              <w:rPr>
                <w:rFonts w:ascii="Arial Narrow" w:hAnsi="Arial Narrow" w:cs="Arial"/>
              </w:rPr>
              <w:t>R15 000</w:t>
            </w:r>
          </w:p>
        </w:tc>
        <w:tc>
          <w:tcPr>
            <w:tcW w:w="814" w:type="pct"/>
          </w:tcPr>
          <w:p w:rsidR="005D34F0" w:rsidRPr="001C7E42" w:rsidRDefault="005D34F0" w:rsidP="005D34F0">
            <w:pPr>
              <w:contextualSpacing/>
              <w:jc w:val="right"/>
              <w:rPr>
                <w:rFonts w:ascii="Arial Narrow" w:hAnsi="Arial Narrow" w:cs="Arial"/>
              </w:rPr>
            </w:pPr>
          </w:p>
        </w:tc>
        <w:tc>
          <w:tcPr>
            <w:tcW w:w="740" w:type="pct"/>
          </w:tcPr>
          <w:p w:rsidR="005D34F0" w:rsidRPr="001C7E42" w:rsidRDefault="005D34F0" w:rsidP="005D34F0">
            <w:pPr>
              <w:contextualSpacing/>
              <w:jc w:val="right"/>
              <w:rPr>
                <w:rFonts w:ascii="Arial Narrow" w:hAnsi="Arial Narrow" w:cs="Arial"/>
              </w:rPr>
            </w:pPr>
          </w:p>
        </w:tc>
        <w:tc>
          <w:tcPr>
            <w:tcW w:w="968" w:type="pct"/>
          </w:tcPr>
          <w:p w:rsidR="005D34F0" w:rsidRPr="001C7E42" w:rsidRDefault="005D34F0" w:rsidP="005D34F0">
            <w:pPr>
              <w:contextualSpacing/>
              <w:jc w:val="right"/>
              <w:rPr>
                <w:rFonts w:ascii="Arial Narrow" w:hAnsi="Arial Narrow" w:cs="Arial"/>
              </w:rPr>
            </w:pPr>
          </w:p>
        </w:tc>
      </w:tr>
      <w:tr w:rsidR="005D34F0" w:rsidRPr="001C7E42" w:rsidTr="001C7E42">
        <w:tc>
          <w:tcPr>
            <w:tcW w:w="1664" w:type="pct"/>
          </w:tcPr>
          <w:p w:rsidR="005D34F0" w:rsidRPr="001C7E42" w:rsidRDefault="005D34F0" w:rsidP="005D34F0">
            <w:pPr>
              <w:contextualSpacing/>
              <w:rPr>
                <w:rFonts w:ascii="Arial Narrow" w:hAnsi="Arial Narrow" w:cs="Arial"/>
              </w:rPr>
            </w:pPr>
          </w:p>
        </w:tc>
        <w:tc>
          <w:tcPr>
            <w:tcW w:w="814" w:type="pct"/>
          </w:tcPr>
          <w:p w:rsidR="005D34F0" w:rsidRPr="001C7E42" w:rsidRDefault="005D34F0" w:rsidP="005D34F0">
            <w:pPr>
              <w:contextualSpacing/>
              <w:jc w:val="right"/>
              <w:rPr>
                <w:rFonts w:ascii="Arial Narrow" w:hAnsi="Arial Narrow" w:cs="Arial"/>
              </w:rPr>
            </w:pPr>
          </w:p>
        </w:tc>
        <w:tc>
          <w:tcPr>
            <w:tcW w:w="814" w:type="pct"/>
          </w:tcPr>
          <w:p w:rsidR="005D34F0" w:rsidRPr="001C7E42" w:rsidRDefault="005D34F0" w:rsidP="005D34F0">
            <w:pPr>
              <w:contextualSpacing/>
              <w:jc w:val="right"/>
              <w:rPr>
                <w:rFonts w:ascii="Arial Narrow" w:hAnsi="Arial Narrow" w:cs="Arial"/>
              </w:rPr>
            </w:pPr>
          </w:p>
        </w:tc>
        <w:tc>
          <w:tcPr>
            <w:tcW w:w="740" w:type="pct"/>
          </w:tcPr>
          <w:p w:rsidR="005D34F0" w:rsidRPr="001C7E42" w:rsidRDefault="005D34F0" w:rsidP="005D34F0">
            <w:pPr>
              <w:contextualSpacing/>
              <w:jc w:val="right"/>
              <w:rPr>
                <w:rFonts w:ascii="Arial Narrow" w:hAnsi="Arial Narrow" w:cs="Arial"/>
              </w:rPr>
            </w:pPr>
          </w:p>
        </w:tc>
        <w:tc>
          <w:tcPr>
            <w:tcW w:w="968" w:type="pct"/>
          </w:tcPr>
          <w:p w:rsidR="005D34F0" w:rsidRPr="001C7E42" w:rsidRDefault="005D34F0" w:rsidP="005D34F0">
            <w:pPr>
              <w:contextualSpacing/>
              <w:jc w:val="right"/>
              <w:rPr>
                <w:rFonts w:ascii="Arial Narrow" w:hAnsi="Arial Narrow" w:cs="Arial"/>
              </w:rPr>
            </w:pPr>
          </w:p>
        </w:tc>
      </w:tr>
      <w:tr w:rsidR="005D34F0" w:rsidRPr="001C7E42" w:rsidTr="001C7E42">
        <w:tc>
          <w:tcPr>
            <w:tcW w:w="1664" w:type="pct"/>
          </w:tcPr>
          <w:p w:rsidR="005D34F0" w:rsidRPr="001C7E42" w:rsidRDefault="005D34F0" w:rsidP="005D34F0">
            <w:pPr>
              <w:contextualSpacing/>
              <w:rPr>
                <w:rFonts w:ascii="Arial Narrow" w:hAnsi="Arial Narrow" w:cs="Arial"/>
                <w:b/>
              </w:rPr>
            </w:pPr>
            <w:r w:rsidRPr="001C7E42">
              <w:rPr>
                <w:rFonts w:ascii="Arial Narrow" w:hAnsi="Arial Narrow" w:cs="Arial"/>
                <w:b/>
              </w:rPr>
              <w:t>Total</w:t>
            </w:r>
          </w:p>
        </w:tc>
        <w:tc>
          <w:tcPr>
            <w:tcW w:w="814" w:type="pct"/>
          </w:tcPr>
          <w:p w:rsidR="005D34F0" w:rsidRPr="001C7E42" w:rsidRDefault="005D34F0" w:rsidP="005D34F0">
            <w:pPr>
              <w:contextualSpacing/>
              <w:jc w:val="right"/>
              <w:rPr>
                <w:rFonts w:ascii="Arial Narrow" w:hAnsi="Arial Narrow" w:cs="Arial"/>
                <w:b/>
              </w:rPr>
            </w:pPr>
            <w:r w:rsidRPr="001C7E42">
              <w:rPr>
                <w:rFonts w:ascii="Arial Narrow" w:hAnsi="Arial Narrow" w:cs="Arial"/>
                <w:b/>
              </w:rPr>
              <w:t>R288 474.12</w:t>
            </w:r>
          </w:p>
        </w:tc>
        <w:tc>
          <w:tcPr>
            <w:tcW w:w="814" w:type="pct"/>
          </w:tcPr>
          <w:p w:rsidR="005D34F0" w:rsidRPr="001C7E42" w:rsidRDefault="005D34F0" w:rsidP="005D34F0">
            <w:pPr>
              <w:contextualSpacing/>
              <w:jc w:val="right"/>
              <w:rPr>
                <w:rFonts w:ascii="Arial Narrow" w:hAnsi="Arial Narrow" w:cs="Arial"/>
                <w:b/>
              </w:rPr>
            </w:pPr>
            <w:r w:rsidRPr="001C7E42">
              <w:rPr>
                <w:rFonts w:ascii="Arial Narrow" w:hAnsi="Arial Narrow" w:cs="Arial"/>
                <w:b/>
              </w:rPr>
              <w:t>R321 500</w:t>
            </w:r>
          </w:p>
        </w:tc>
        <w:tc>
          <w:tcPr>
            <w:tcW w:w="740" w:type="pct"/>
          </w:tcPr>
          <w:p w:rsidR="005D34F0" w:rsidRPr="001C7E42" w:rsidRDefault="005D34F0" w:rsidP="005D34F0">
            <w:pPr>
              <w:contextualSpacing/>
              <w:jc w:val="right"/>
              <w:rPr>
                <w:rFonts w:ascii="Arial Narrow" w:hAnsi="Arial Narrow" w:cs="Arial"/>
                <w:b/>
              </w:rPr>
            </w:pPr>
            <w:r w:rsidRPr="001C7E42">
              <w:rPr>
                <w:rFonts w:ascii="Arial Narrow" w:hAnsi="Arial Narrow" w:cs="Arial"/>
                <w:b/>
              </w:rPr>
              <w:t>R124 300</w:t>
            </w:r>
          </w:p>
        </w:tc>
        <w:tc>
          <w:tcPr>
            <w:tcW w:w="968" w:type="pct"/>
          </w:tcPr>
          <w:p w:rsidR="005D34F0" w:rsidRPr="001C7E42" w:rsidRDefault="005D34F0" w:rsidP="005D34F0">
            <w:pPr>
              <w:contextualSpacing/>
              <w:jc w:val="right"/>
              <w:rPr>
                <w:rFonts w:ascii="Arial Narrow" w:hAnsi="Arial Narrow" w:cs="Arial"/>
                <w:b/>
              </w:rPr>
            </w:pPr>
            <w:r w:rsidRPr="001C7E42">
              <w:rPr>
                <w:rFonts w:ascii="Arial Narrow" w:hAnsi="Arial Narrow" w:cs="Arial"/>
                <w:b/>
              </w:rPr>
              <w:t>R56 266.97</w:t>
            </w:r>
          </w:p>
        </w:tc>
      </w:tr>
    </w:tbl>
    <w:p w:rsidR="005D34F0" w:rsidRPr="001C7E42" w:rsidRDefault="005D34F0" w:rsidP="000E700E">
      <w:pPr>
        <w:spacing w:after="0" w:line="240" w:lineRule="auto"/>
        <w:rPr>
          <w:rFonts w:ascii="Arial Narrow" w:hAnsi="Arial Narrow" w:cs="Arial"/>
          <w:b/>
        </w:rPr>
      </w:pPr>
    </w:p>
    <w:p w:rsidR="005D34F0" w:rsidRPr="001C7E42" w:rsidRDefault="005D34F0" w:rsidP="000E700E">
      <w:pPr>
        <w:spacing w:after="0" w:line="240" w:lineRule="auto"/>
        <w:rPr>
          <w:rFonts w:ascii="Arial Narrow" w:hAnsi="Arial Narrow" w:cs="Arial"/>
          <w:b/>
        </w:rPr>
      </w:pPr>
    </w:p>
    <w:p w:rsidR="005D34F0" w:rsidRPr="001C7E42" w:rsidRDefault="005D34F0" w:rsidP="000E700E">
      <w:pPr>
        <w:spacing w:after="0" w:line="240" w:lineRule="auto"/>
        <w:rPr>
          <w:rFonts w:ascii="Arial Narrow" w:hAnsi="Arial Narrow" w:cs="Arial"/>
          <w:b/>
        </w:rPr>
      </w:pPr>
      <w:r w:rsidRPr="001C7E42">
        <w:rPr>
          <w:rFonts w:ascii="Arial Narrow" w:hAnsi="Arial Narrow" w:cs="Arial"/>
          <w:b/>
        </w:rPr>
        <w:t>Department of Crop Sciences</w:t>
      </w:r>
    </w:p>
    <w:p w:rsidR="005D34F0" w:rsidRPr="001C7E42" w:rsidRDefault="005D34F0" w:rsidP="000E700E">
      <w:pPr>
        <w:spacing w:after="0" w:line="240" w:lineRule="auto"/>
        <w:rPr>
          <w:rFonts w:ascii="Arial Narrow" w:hAnsi="Arial Narrow" w:cs="Arial"/>
          <w:b/>
        </w:rPr>
      </w:pPr>
    </w:p>
    <w:tbl>
      <w:tblPr>
        <w:tblStyle w:val="TableGrid6"/>
        <w:tblW w:w="13183" w:type="dxa"/>
        <w:tblInd w:w="108" w:type="dxa"/>
        <w:tblLook w:val="04A0" w:firstRow="1" w:lastRow="0" w:firstColumn="1" w:lastColumn="0" w:noHBand="0" w:noVBand="1"/>
      </w:tblPr>
      <w:tblGrid>
        <w:gridCol w:w="2966"/>
        <w:gridCol w:w="3802"/>
        <w:gridCol w:w="1454"/>
        <w:gridCol w:w="4961"/>
      </w:tblGrid>
      <w:tr w:rsidR="005D34F0" w:rsidRPr="001C7E42" w:rsidTr="001C7E42">
        <w:tc>
          <w:tcPr>
            <w:tcW w:w="2966" w:type="dxa"/>
          </w:tcPr>
          <w:p w:rsidR="005D34F0" w:rsidRPr="001C7E42" w:rsidRDefault="005D34F0" w:rsidP="005D34F0">
            <w:pPr>
              <w:contextualSpacing/>
              <w:rPr>
                <w:rFonts w:ascii="Arial Narrow" w:hAnsi="Arial Narrow" w:cs="Arial"/>
                <w:b/>
              </w:rPr>
            </w:pPr>
            <w:r w:rsidRPr="001C7E42">
              <w:rPr>
                <w:rFonts w:ascii="Arial Narrow" w:hAnsi="Arial Narrow" w:cs="Arial"/>
                <w:b/>
              </w:rPr>
              <w:t xml:space="preserve">Source </w:t>
            </w:r>
            <w:r w:rsidRPr="001C7E42">
              <w:rPr>
                <w:rFonts w:ascii="Arial Narrow" w:hAnsi="Arial Narrow" w:cs="Arial"/>
              </w:rPr>
              <w:t>[NRF, etc]</w:t>
            </w:r>
          </w:p>
        </w:tc>
        <w:tc>
          <w:tcPr>
            <w:tcW w:w="3802" w:type="dxa"/>
          </w:tcPr>
          <w:p w:rsidR="005D34F0" w:rsidRPr="001C7E42" w:rsidRDefault="005D34F0" w:rsidP="005D34F0">
            <w:pPr>
              <w:contextualSpacing/>
              <w:rPr>
                <w:rFonts w:ascii="Arial Narrow" w:hAnsi="Arial Narrow" w:cs="Arial"/>
                <w:b/>
              </w:rPr>
            </w:pPr>
            <w:r w:rsidRPr="001C7E42">
              <w:rPr>
                <w:rFonts w:ascii="Arial Narrow" w:hAnsi="Arial Narrow" w:cs="Arial"/>
                <w:b/>
              </w:rPr>
              <w:t>Research activity</w:t>
            </w:r>
          </w:p>
        </w:tc>
        <w:tc>
          <w:tcPr>
            <w:tcW w:w="6415" w:type="dxa"/>
            <w:gridSpan w:val="2"/>
          </w:tcPr>
          <w:p w:rsidR="005D34F0" w:rsidRPr="001C7E42" w:rsidRDefault="005D34F0" w:rsidP="005D34F0">
            <w:pPr>
              <w:contextualSpacing/>
              <w:rPr>
                <w:rFonts w:ascii="Arial Narrow" w:hAnsi="Arial Narrow" w:cs="Arial"/>
                <w:b/>
              </w:rPr>
            </w:pPr>
            <w:r w:rsidRPr="001C7E42">
              <w:rPr>
                <w:rFonts w:ascii="Arial Narrow" w:hAnsi="Arial Narrow" w:cs="Arial"/>
                <w:b/>
              </w:rPr>
              <w:t>Amount (R)</w:t>
            </w:r>
          </w:p>
          <w:p w:rsidR="005D34F0" w:rsidRPr="001C7E42" w:rsidRDefault="005D34F0" w:rsidP="005D34F0">
            <w:pPr>
              <w:contextualSpacing/>
              <w:rPr>
                <w:rFonts w:ascii="Arial Narrow" w:hAnsi="Arial Narrow" w:cs="Arial"/>
                <w:b/>
              </w:rPr>
            </w:pPr>
            <w:r w:rsidRPr="001C7E42">
              <w:rPr>
                <w:rFonts w:ascii="Arial Narrow" w:hAnsi="Arial Narrow" w:cs="Arial"/>
                <w:b/>
              </w:rPr>
              <w:t>2012             2013</w:t>
            </w:r>
          </w:p>
        </w:tc>
      </w:tr>
      <w:tr w:rsidR="005D34F0" w:rsidRPr="001C7E42" w:rsidTr="001C7E42">
        <w:tc>
          <w:tcPr>
            <w:tcW w:w="2966" w:type="dxa"/>
          </w:tcPr>
          <w:p w:rsidR="005D34F0" w:rsidRPr="001C7E42" w:rsidRDefault="005D34F0" w:rsidP="005D34F0">
            <w:pPr>
              <w:rPr>
                <w:rFonts w:ascii="Arial Narrow" w:hAnsi="Arial Narrow" w:cs="Arial"/>
              </w:rPr>
            </w:pPr>
            <w:r w:rsidRPr="001C7E42">
              <w:rPr>
                <w:rFonts w:ascii="Arial Narrow" w:hAnsi="Arial Narrow" w:cs="Arial"/>
              </w:rPr>
              <w:t>NRF Knowledge Development Fund</w:t>
            </w:r>
          </w:p>
          <w:p w:rsidR="005D34F0" w:rsidRPr="001C7E42" w:rsidRDefault="005D34F0" w:rsidP="005D34F0">
            <w:pPr>
              <w:contextualSpacing/>
              <w:rPr>
                <w:rFonts w:ascii="Arial Narrow" w:hAnsi="Arial Narrow" w:cs="Arial"/>
              </w:rPr>
            </w:pPr>
          </w:p>
        </w:tc>
        <w:tc>
          <w:tcPr>
            <w:tcW w:w="3802" w:type="dxa"/>
          </w:tcPr>
          <w:p w:rsidR="005D34F0" w:rsidRPr="001C7E42" w:rsidRDefault="005D34F0" w:rsidP="005D34F0">
            <w:pPr>
              <w:rPr>
                <w:rFonts w:ascii="Arial Narrow" w:hAnsi="Arial Narrow" w:cs="Arial"/>
              </w:rPr>
            </w:pPr>
            <w:r w:rsidRPr="001C7E42">
              <w:rPr>
                <w:rFonts w:ascii="Arial Narrow" w:hAnsi="Arial Narrow" w:cs="Arial"/>
              </w:rPr>
              <w:t>Precision Agriculture.</w:t>
            </w:r>
          </w:p>
          <w:p w:rsidR="005D34F0" w:rsidRPr="001C7E42" w:rsidRDefault="005D34F0" w:rsidP="005D34F0">
            <w:pPr>
              <w:contextualSpacing/>
              <w:rPr>
                <w:rFonts w:ascii="Arial Narrow" w:hAnsi="Arial Narrow" w:cs="Arial"/>
              </w:rPr>
            </w:pPr>
          </w:p>
        </w:tc>
        <w:tc>
          <w:tcPr>
            <w:tcW w:w="1454"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±84 000</w:t>
            </w:r>
          </w:p>
          <w:p w:rsidR="005D34F0" w:rsidRPr="001C7E42" w:rsidRDefault="005D34F0" w:rsidP="005D34F0">
            <w:pPr>
              <w:contextualSpacing/>
              <w:rPr>
                <w:rFonts w:ascii="Arial Narrow" w:hAnsi="Arial Narrow" w:cs="Arial"/>
              </w:rPr>
            </w:pPr>
          </w:p>
        </w:tc>
        <w:tc>
          <w:tcPr>
            <w:tcW w:w="4961"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128 000 (not used)</w:t>
            </w:r>
          </w:p>
          <w:p w:rsidR="005D34F0" w:rsidRPr="001C7E42" w:rsidRDefault="005D34F0" w:rsidP="005D34F0">
            <w:pPr>
              <w:contextualSpacing/>
              <w:rPr>
                <w:rFonts w:ascii="Arial Narrow" w:hAnsi="Arial Narrow" w:cs="Arial"/>
              </w:rPr>
            </w:pPr>
          </w:p>
        </w:tc>
      </w:tr>
      <w:tr w:rsidR="005D34F0" w:rsidRPr="001C7E42" w:rsidTr="001C7E42">
        <w:tc>
          <w:tcPr>
            <w:tcW w:w="2966" w:type="dxa"/>
          </w:tcPr>
          <w:p w:rsidR="005D34F0" w:rsidRPr="001C7E42" w:rsidRDefault="005D34F0" w:rsidP="005D34F0">
            <w:pPr>
              <w:contextualSpacing/>
              <w:rPr>
                <w:rFonts w:ascii="Arial Narrow" w:hAnsi="Arial Narrow" w:cs="Arial"/>
              </w:rPr>
            </w:pPr>
            <w:r w:rsidRPr="001C7E42">
              <w:rPr>
                <w:rFonts w:ascii="Arial Narrow" w:hAnsi="Arial Narrow" w:cs="Arial"/>
              </w:rPr>
              <w:t>NRF SA/ARGENTINA</w:t>
            </w:r>
          </w:p>
        </w:tc>
        <w:tc>
          <w:tcPr>
            <w:tcW w:w="3802" w:type="dxa"/>
          </w:tcPr>
          <w:p w:rsidR="005D34F0" w:rsidRPr="001C7E42" w:rsidRDefault="005D34F0" w:rsidP="005D34F0">
            <w:pPr>
              <w:contextualSpacing/>
              <w:rPr>
                <w:rFonts w:ascii="Arial Narrow" w:hAnsi="Arial Narrow" w:cs="Arial"/>
              </w:rPr>
            </w:pPr>
            <w:r w:rsidRPr="001C7E42">
              <w:rPr>
                <w:rFonts w:ascii="Arial Narrow" w:hAnsi="Arial Narrow" w:cs="Arial"/>
              </w:rPr>
              <w:t>Remote Sensing for Agriculture.</w:t>
            </w:r>
          </w:p>
        </w:tc>
        <w:tc>
          <w:tcPr>
            <w:tcW w:w="1454" w:type="dxa"/>
          </w:tcPr>
          <w:p w:rsidR="005D34F0" w:rsidRPr="001C7E42" w:rsidRDefault="005D34F0" w:rsidP="005D34F0">
            <w:pPr>
              <w:contextualSpacing/>
              <w:rPr>
                <w:rFonts w:ascii="Arial Narrow" w:hAnsi="Arial Narrow" w:cs="Arial"/>
              </w:rPr>
            </w:pPr>
            <w:r w:rsidRPr="001C7E42">
              <w:rPr>
                <w:rFonts w:ascii="Arial Narrow" w:hAnsi="Arial Narrow" w:cs="Arial"/>
              </w:rPr>
              <w:t>±110 000</w:t>
            </w:r>
          </w:p>
        </w:tc>
        <w:tc>
          <w:tcPr>
            <w:tcW w:w="4961" w:type="dxa"/>
          </w:tcPr>
          <w:p w:rsidR="005D34F0" w:rsidRPr="001C7E42" w:rsidRDefault="005D34F0" w:rsidP="005D34F0">
            <w:pPr>
              <w:contextualSpacing/>
              <w:rPr>
                <w:rFonts w:ascii="Arial Narrow" w:hAnsi="Arial Narrow" w:cs="Arial"/>
              </w:rPr>
            </w:pPr>
            <w:r w:rsidRPr="001C7E42">
              <w:rPr>
                <w:rFonts w:ascii="Arial Narrow" w:hAnsi="Arial Narrow" w:cs="Arial"/>
              </w:rPr>
              <w:t>±110 000</w:t>
            </w:r>
          </w:p>
        </w:tc>
      </w:tr>
      <w:tr w:rsidR="005D34F0" w:rsidRPr="001C7E42" w:rsidTr="001C7E42">
        <w:tc>
          <w:tcPr>
            <w:tcW w:w="2966" w:type="dxa"/>
          </w:tcPr>
          <w:p w:rsidR="005D34F0" w:rsidRPr="001C7E42" w:rsidRDefault="005D34F0" w:rsidP="005D34F0">
            <w:pPr>
              <w:contextualSpacing/>
              <w:rPr>
                <w:rFonts w:ascii="Arial Narrow" w:hAnsi="Arial Narrow" w:cs="Arial"/>
              </w:rPr>
            </w:pPr>
            <w:r w:rsidRPr="001C7E42">
              <w:rPr>
                <w:rFonts w:ascii="Arial Narrow" w:hAnsi="Arial Narrow" w:cs="Arial"/>
              </w:rPr>
              <w:t>Howard G Buffet Foundation</w:t>
            </w:r>
          </w:p>
        </w:tc>
        <w:tc>
          <w:tcPr>
            <w:tcW w:w="3802" w:type="dxa"/>
          </w:tcPr>
          <w:p w:rsidR="005D34F0" w:rsidRPr="001C7E42" w:rsidRDefault="005D34F0" w:rsidP="005D34F0">
            <w:pPr>
              <w:contextualSpacing/>
              <w:rPr>
                <w:rFonts w:ascii="Arial Narrow" w:hAnsi="Arial Narrow" w:cs="Arial"/>
              </w:rPr>
            </w:pPr>
            <w:r w:rsidRPr="001C7E42">
              <w:rPr>
                <w:rFonts w:ascii="Arial Narrow" w:hAnsi="Arial Narrow" w:cs="Arial"/>
              </w:rPr>
              <w:t>Identify critical limitations in horticulture crop production, marketing and consumption in South Africa and neighboring regions.</w:t>
            </w:r>
          </w:p>
        </w:tc>
        <w:tc>
          <w:tcPr>
            <w:tcW w:w="1454"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150 000</w:t>
            </w:r>
          </w:p>
        </w:tc>
        <w:tc>
          <w:tcPr>
            <w:tcW w:w="4961"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200 000</w:t>
            </w:r>
          </w:p>
        </w:tc>
      </w:tr>
      <w:tr w:rsidR="005D34F0" w:rsidRPr="001C7E42" w:rsidTr="001C7E42">
        <w:trPr>
          <w:trHeight w:val="800"/>
        </w:trPr>
        <w:tc>
          <w:tcPr>
            <w:tcW w:w="2966" w:type="dxa"/>
          </w:tcPr>
          <w:p w:rsidR="005D34F0" w:rsidRPr="001C7E42" w:rsidRDefault="005D34F0" w:rsidP="005D34F0">
            <w:pPr>
              <w:rPr>
                <w:rFonts w:ascii="Arial Narrow" w:hAnsi="Arial Narrow" w:cs="Arial"/>
              </w:rPr>
            </w:pPr>
            <w:r w:rsidRPr="001C7E42">
              <w:rPr>
                <w:rFonts w:ascii="Arial Narrow" w:hAnsi="Arial Narrow" w:cs="Arial"/>
              </w:rPr>
              <w:t>Belgian Development Agency</w:t>
            </w:r>
          </w:p>
        </w:tc>
        <w:tc>
          <w:tcPr>
            <w:tcW w:w="3802" w:type="dxa"/>
          </w:tcPr>
          <w:p w:rsidR="005D34F0" w:rsidRPr="001C7E42" w:rsidRDefault="005D34F0" w:rsidP="005D34F0">
            <w:pPr>
              <w:rPr>
                <w:rFonts w:ascii="Arial Narrow" w:hAnsi="Arial Narrow" w:cs="Arial"/>
              </w:rPr>
            </w:pPr>
            <w:r w:rsidRPr="001C7E42">
              <w:rPr>
                <w:rFonts w:ascii="Arial Narrow" w:hAnsi="Arial Narrow" w:cs="Arial"/>
              </w:rPr>
              <w:t>Train six M Tech students on various research fields.</w:t>
            </w:r>
          </w:p>
        </w:tc>
        <w:tc>
          <w:tcPr>
            <w:tcW w:w="1454"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300 000</w:t>
            </w:r>
          </w:p>
          <w:p w:rsidR="005D34F0" w:rsidRPr="001C7E42" w:rsidRDefault="005D34F0" w:rsidP="005D34F0">
            <w:pPr>
              <w:contextualSpacing/>
              <w:rPr>
                <w:rFonts w:ascii="Arial Narrow" w:hAnsi="Arial Narrow" w:cs="Arial"/>
              </w:rPr>
            </w:pPr>
          </w:p>
          <w:p w:rsidR="005D34F0" w:rsidRPr="001C7E42" w:rsidRDefault="005D34F0" w:rsidP="005D34F0">
            <w:pPr>
              <w:contextualSpacing/>
              <w:rPr>
                <w:rFonts w:ascii="Arial Narrow" w:hAnsi="Arial Narrow" w:cs="Arial"/>
              </w:rPr>
            </w:pPr>
          </w:p>
          <w:p w:rsidR="005D34F0" w:rsidRPr="001C7E42" w:rsidRDefault="005D34F0" w:rsidP="005D34F0">
            <w:pPr>
              <w:contextualSpacing/>
              <w:rPr>
                <w:rFonts w:ascii="Arial Narrow" w:hAnsi="Arial Narrow" w:cs="Arial"/>
              </w:rPr>
            </w:pPr>
          </w:p>
        </w:tc>
        <w:tc>
          <w:tcPr>
            <w:tcW w:w="4961"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300 000</w:t>
            </w:r>
          </w:p>
          <w:p w:rsidR="005D34F0" w:rsidRPr="001C7E42" w:rsidRDefault="005D34F0" w:rsidP="005D34F0">
            <w:pPr>
              <w:contextualSpacing/>
              <w:rPr>
                <w:rFonts w:ascii="Arial Narrow" w:hAnsi="Arial Narrow" w:cs="Arial"/>
              </w:rPr>
            </w:pPr>
          </w:p>
          <w:p w:rsidR="005D34F0" w:rsidRPr="001C7E42" w:rsidRDefault="005D34F0" w:rsidP="005D34F0">
            <w:pPr>
              <w:contextualSpacing/>
              <w:rPr>
                <w:rFonts w:ascii="Arial Narrow" w:hAnsi="Arial Narrow" w:cs="Arial"/>
              </w:rPr>
            </w:pPr>
          </w:p>
        </w:tc>
      </w:tr>
      <w:tr w:rsidR="005D34F0" w:rsidRPr="001C7E42" w:rsidTr="001C7E42">
        <w:tc>
          <w:tcPr>
            <w:tcW w:w="2966" w:type="dxa"/>
          </w:tcPr>
          <w:p w:rsidR="005D34F0" w:rsidRPr="001C7E42" w:rsidRDefault="005D34F0" w:rsidP="005D34F0">
            <w:pPr>
              <w:contextualSpacing/>
              <w:rPr>
                <w:rFonts w:ascii="Arial Narrow" w:hAnsi="Arial Narrow" w:cs="Arial"/>
              </w:rPr>
            </w:pPr>
            <w:r w:rsidRPr="001C7E42">
              <w:rPr>
                <w:rFonts w:ascii="Arial Narrow" w:hAnsi="Arial Narrow" w:cs="Arial"/>
              </w:rPr>
              <w:t>NRF Incentive funding</w:t>
            </w:r>
          </w:p>
        </w:tc>
        <w:tc>
          <w:tcPr>
            <w:tcW w:w="3802" w:type="dxa"/>
          </w:tcPr>
          <w:p w:rsidR="005D34F0" w:rsidRPr="001C7E42" w:rsidRDefault="005D34F0" w:rsidP="005D34F0">
            <w:pPr>
              <w:contextualSpacing/>
              <w:rPr>
                <w:rFonts w:ascii="Arial Narrow" w:hAnsi="Arial Narrow" w:cs="Arial"/>
              </w:rPr>
            </w:pPr>
            <w:r w:rsidRPr="001C7E42">
              <w:rPr>
                <w:rFonts w:ascii="Arial Narrow" w:hAnsi="Arial Narrow" w:cs="Arial"/>
              </w:rPr>
              <w:t>Vegetable production under protection</w:t>
            </w:r>
          </w:p>
        </w:tc>
        <w:tc>
          <w:tcPr>
            <w:tcW w:w="1454"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40 000</w:t>
            </w:r>
          </w:p>
        </w:tc>
        <w:tc>
          <w:tcPr>
            <w:tcW w:w="4961"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40 000 </w:t>
            </w:r>
          </w:p>
          <w:p w:rsidR="005D34F0" w:rsidRPr="001C7E42" w:rsidRDefault="005D34F0" w:rsidP="005D34F0">
            <w:pPr>
              <w:contextualSpacing/>
              <w:rPr>
                <w:rFonts w:ascii="Arial Narrow" w:hAnsi="Arial Narrow" w:cs="Arial"/>
              </w:rPr>
            </w:pPr>
          </w:p>
        </w:tc>
      </w:tr>
      <w:tr w:rsidR="005D34F0" w:rsidRPr="001C7E42" w:rsidTr="001C7E42">
        <w:tc>
          <w:tcPr>
            <w:tcW w:w="2966" w:type="dxa"/>
          </w:tcPr>
          <w:p w:rsidR="005D34F0" w:rsidRPr="001C7E42" w:rsidRDefault="005D34F0" w:rsidP="005D34F0">
            <w:pPr>
              <w:contextualSpacing/>
              <w:rPr>
                <w:rFonts w:ascii="Arial Narrow" w:hAnsi="Arial Narrow" w:cs="Arial"/>
              </w:rPr>
            </w:pPr>
            <w:r w:rsidRPr="001C7E42">
              <w:rPr>
                <w:rFonts w:ascii="Arial Narrow" w:hAnsi="Arial Narrow" w:cs="Arial"/>
              </w:rPr>
              <w:t>NRF Incentive funding</w:t>
            </w:r>
          </w:p>
        </w:tc>
        <w:tc>
          <w:tcPr>
            <w:tcW w:w="3802" w:type="dxa"/>
          </w:tcPr>
          <w:p w:rsidR="005D34F0" w:rsidRPr="001C7E42" w:rsidRDefault="005D34F0" w:rsidP="005D34F0">
            <w:pPr>
              <w:contextualSpacing/>
              <w:rPr>
                <w:rFonts w:ascii="Arial Narrow" w:hAnsi="Arial Narrow" w:cs="Arial"/>
              </w:rPr>
            </w:pPr>
            <w:r w:rsidRPr="001C7E42">
              <w:rPr>
                <w:rFonts w:ascii="Arial Narrow" w:hAnsi="Arial Narrow" w:cs="Arial"/>
              </w:rPr>
              <w:t>Post-harvest technology of fresh produce</w:t>
            </w:r>
          </w:p>
        </w:tc>
        <w:tc>
          <w:tcPr>
            <w:tcW w:w="1454"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40 000</w:t>
            </w:r>
          </w:p>
        </w:tc>
        <w:tc>
          <w:tcPr>
            <w:tcW w:w="4961"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40 000</w:t>
            </w:r>
          </w:p>
        </w:tc>
      </w:tr>
      <w:tr w:rsidR="005D34F0" w:rsidRPr="001C7E42" w:rsidTr="001C7E42">
        <w:tc>
          <w:tcPr>
            <w:tcW w:w="2966" w:type="dxa"/>
          </w:tcPr>
          <w:p w:rsidR="005D34F0" w:rsidRPr="001C7E42" w:rsidRDefault="005D34F0" w:rsidP="005D34F0">
            <w:pPr>
              <w:contextualSpacing/>
              <w:rPr>
                <w:rFonts w:ascii="Arial Narrow" w:hAnsi="Arial Narrow" w:cs="Arial"/>
              </w:rPr>
            </w:pPr>
            <w:r w:rsidRPr="001C7E42">
              <w:rPr>
                <w:rFonts w:ascii="Arial Narrow" w:hAnsi="Arial Narrow" w:cs="Arial"/>
              </w:rPr>
              <w:t>TUT starter funds</w:t>
            </w:r>
          </w:p>
        </w:tc>
        <w:tc>
          <w:tcPr>
            <w:tcW w:w="3802" w:type="dxa"/>
          </w:tcPr>
          <w:p w:rsidR="005D34F0" w:rsidRPr="001C7E42" w:rsidRDefault="005D34F0" w:rsidP="005D34F0">
            <w:pPr>
              <w:contextualSpacing/>
              <w:rPr>
                <w:rFonts w:ascii="Arial Narrow" w:hAnsi="Arial Narrow" w:cs="Arial"/>
              </w:rPr>
            </w:pPr>
            <w:r w:rsidRPr="001C7E42">
              <w:rPr>
                <w:rFonts w:ascii="Arial Narrow" w:hAnsi="Arial Narrow" w:cs="Arial"/>
              </w:rPr>
              <w:t>Vegetable production under protection</w:t>
            </w:r>
          </w:p>
        </w:tc>
        <w:tc>
          <w:tcPr>
            <w:tcW w:w="1454"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350 000</w:t>
            </w:r>
          </w:p>
        </w:tc>
        <w:tc>
          <w:tcPr>
            <w:tcW w:w="4961"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w:t>
            </w:r>
          </w:p>
        </w:tc>
      </w:tr>
      <w:tr w:rsidR="005D34F0" w:rsidRPr="001C7E42" w:rsidTr="001C7E42">
        <w:tc>
          <w:tcPr>
            <w:tcW w:w="2966" w:type="dxa"/>
          </w:tcPr>
          <w:p w:rsidR="005D34F0" w:rsidRPr="001C7E42" w:rsidRDefault="005D34F0" w:rsidP="005D34F0">
            <w:pPr>
              <w:contextualSpacing/>
              <w:rPr>
                <w:rFonts w:ascii="Arial Narrow" w:hAnsi="Arial Narrow" w:cs="Arial"/>
              </w:rPr>
            </w:pPr>
            <w:r w:rsidRPr="001C7E42">
              <w:rPr>
                <w:rFonts w:ascii="Arial Narrow" w:hAnsi="Arial Narrow" w:cs="Arial"/>
              </w:rPr>
              <w:t>WRC</w:t>
            </w:r>
          </w:p>
        </w:tc>
        <w:tc>
          <w:tcPr>
            <w:tcW w:w="3802" w:type="dxa"/>
          </w:tcPr>
          <w:p w:rsidR="005D34F0" w:rsidRPr="001C7E42" w:rsidRDefault="005D34F0" w:rsidP="005D34F0">
            <w:pPr>
              <w:contextualSpacing/>
              <w:rPr>
                <w:rFonts w:ascii="Arial Narrow" w:hAnsi="Arial Narrow" w:cs="Arial"/>
              </w:rPr>
            </w:pPr>
            <w:r w:rsidRPr="001C7E42">
              <w:rPr>
                <w:rFonts w:ascii="Arial Narrow" w:hAnsi="Arial Narrow" w:cs="Arial"/>
              </w:rPr>
              <w:t>Research on small-scale irrigation</w:t>
            </w:r>
          </w:p>
        </w:tc>
        <w:tc>
          <w:tcPr>
            <w:tcW w:w="1454"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148 000</w:t>
            </w:r>
          </w:p>
        </w:tc>
        <w:tc>
          <w:tcPr>
            <w:tcW w:w="4961" w:type="dxa"/>
          </w:tcPr>
          <w:p w:rsidR="005D34F0" w:rsidRPr="001C7E42" w:rsidRDefault="005D34F0" w:rsidP="005D34F0">
            <w:pPr>
              <w:contextualSpacing/>
              <w:rPr>
                <w:rFonts w:ascii="Arial Narrow" w:hAnsi="Arial Narrow" w:cs="Arial"/>
              </w:rPr>
            </w:pPr>
          </w:p>
        </w:tc>
      </w:tr>
      <w:tr w:rsidR="005D34F0" w:rsidRPr="001C7E42" w:rsidTr="001C7E42">
        <w:tc>
          <w:tcPr>
            <w:tcW w:w="2966" w:type="dxa"/>
          </w:tcPr>
          <w:p w:rsidR="005D34F0" w:rsidRPr="001C7E42" w:rsidRDefault="005D34F0" w:rsidP="005D34F0">
            <w:pPr>
              <w:contextualSpacing/>
              <w:rPr>
                <w:rFonts w:ascii="Arial Narrow" w:hAnsi="Arial Narrow" w:cs="Arial"/>
              </w:rPr>
            </w:pPr>
            <w:r w:rsidRPr="001C7E42">
              <w:rPr>
                <w:rFonts w:ascii="Arial Narrow" w:hAnsi="Arial Narrow" w:cs="Arial"/>
              </w:rPr>
              <w:t>WAU</w:t>
            </w:r>
          </w:p>
        </w:tc>
        <w:tc>
          <w:tcPr>
            <w:tcW w:w="3802" w:type="dxa"/>
          </w:tcPr>
          <w:p w:rsidR="005D34F0" w:rsidRPr="001C7E42" w:rsidRDefault="005D34F0" w:rsidP="005D34F0">
            <w:pPr>
              <w:contextualSpacing/>
              <w:rPr>
                <w:rFonts w:ascii="Arial Narrow" w:hAnsi="Arial Narrow" w:cs="Arial"/>
              </w:rPr>
            </w:pPr>
            <w:r w:rsidRPr="001C7E42">
              <w:rPr>
                <w:rFonts w:ascii="Arial Narrow" w:hAnsi="Arial Narrow" w:cs="Arial"/>
              </w:rPr>
              <w:t>Research on small-scale irrigation</w:t>
            </w:r>
          </w:p>
        </w:tc>
        <w:tc>
          <w:tcPr>
            <w:tcW w:w="1454" w:type="dxa"/>
          </w:tcPr>
          <w:p w:rsidR="005D34F0" w:rsidRPr="001C7E42" w:rsidRDefault="005D34F0" w:rsidP="005D34F0">
            <w:pPr>
              <w:contextualSpacing/>
              <w:rPr>
                <w:rFonts w:ascii="Arial Narrow" w:hAnsi="Arial Narrow" w:cs="Arial"/>
              </w:rPr>
            </w:pPr>
            <w:r w:rsidRPr="001C7E42">
              <w:rPr>
                <w:rFonts w:ascii="Arial Narrow" w:hAnsi="Arial Narrow" w:cs="Arial"/>
              </w:rPr>
              <w:t xml:space="preserve">    27 000</w:t>
            </w:r>
          </w:p>
        </w:tc>
        <w:tc>
          <w:tcPr>
            <w:tcW w:w="4961" w:type="dxa"/>
          </w:tcPr>
          <w:p w:rsidR="005D34F0" w:rsidRPr="001C7E42" w:rsidRDefault="005D34F0" w:rsidP="005D34F0">
            <w:pPr>
              <w:contextualSpacing/>
              <w:rPr>
                <w:rFonts w:ascii="Arial Narrow" w:hAnsi="Arial Narrow" w:cs="Arial"/>
              </w:rPr>
            </w:pPr>
          </w:p>
        </w:tc>
      </w:tr>
    </w:tbl>
    <w:p w:rsidR="005D34F0" w:rsidRPr="001C7E42" w:rsidRDefault="005D34F0" w:rsidP="000E700E">
      <w:pPr>
        <w:spacing w:after="0" w:line="240" w:lineRule="auto"/>
        <w:rPr>
          <w:rFonts w:ascii="Arial Narrow" w:hAnsi="Arial Narrow" w:cs="Arial"/>
          <w:b/>
        </w:rPr>
      </w:pPr>
    </w:p>
    <w:p w:rsidR="005D34F0" w:rsidRPr="001C7E42" w:rsidRDefault="00C86351" w:rsidP="000E700E">
      <w:pPr>
        <w:spacing w:after="0" w:line="240" w:lineRule="auto"/>
        <w:rPr>
          <w:rFonts w:ascii="Arial Narrow" w:hAnsi="Arial Narrow" w:cs="Arial"/>
          <w:b/>
        </w:rPr>
      </w:pPr>
      <w:r w:rsidRPr="001C7E42">
        <w:rPr>
          <w:rFonts w:ascii="Arial Narrow" w:hAnsi="Arial Narrow" w:cs="Arial"/>
          <w:b/>
        </w:rPr>
        <w:t>Department of Environmental Health</w:t>
      </w:r>
    </w:p>
    <w:p w:rsidR="001C7E42" w:rsidRPr="001C7E42" w:rsidRDefault="001C7E42" w:rsidP="000E700E">
      <w:pPr>
        <w:spacing w:after="0" w:line="240" w:lineRule="auto"/>
        <w:rPr>
          <w:rFonts w:ascii="Arial Narrow" w:hAnsi="Arial Narrow" w:cs="Arial"/>
          <w:b/>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1701"/>
        <w:gridCol w:w="4961"/>
      </w:tblGrid>
      <w:tr w:rsidR="00C86351" w:rsidRPr="001C7E42" w:rsidTr="001C7E42">
        <w:tc>
          <w:tcPr>
            <w:tcW w:w="2977" w:type="dxa"/>
          </w:tcPr>
          <w:p w:rsidR="00C86351" w:rsidRPr="001C7E42" w:rsidRDefault="00C86351" w:rsidP="006D06CC">
            <w:pPr>
              <w:pStyle w:val="ListParagraph"/>
              <w:spacing w:after="0" w:line="240" w:lineRule="auto"/>
              <w:ind w:left="0"/>
              <w:rPr>
                <w:rFonts w:ascii="Arial Narrow" w:hAnsi="Arial Narrow" w:cs="Arial"/>
                <w:b/>
              </w:rPr>
            </w:pPr>
            <w:r w:rsidRPr="001C7E42">
              <w:rPr>
                <w:rFonts w:ascii="Arial Narrow" w:hAnsi="Arial Narrow" w:cs="Arial"/>
                <w:b/>
              </w:rPr>
              <w:t xml:space="preserve">Source </w:t>
            </w:r>
          </w:p>
        </w:tc>
        <w:tc>
          <w:tcPr>
            <w:tcW w:w="3544" w:type="dxa"/>
          </w:tcPr>
          <w:p w:rsidR="00C86351" w:rsidRPr="001C7E42" w:rsidRDefault="00C86351" w:rsidP="006D06CC">
            <w:pPr>
              <w:pStyle w:val="ListParagraph"/>
              <w:spacing w:after="0" w:line="240" w:lineRule="auto"/>
              <w:ind w:left="0"/>
              <w:rPr>
                <w:rFonts w:ascii="Arial Narrow" w:hAnsi="Arial Narrow" w:cs="Arial"/>
                <w:b/>
              </w:rPr>
            </w:pPr>
            <w:r w:rsidRPr="001C7E42">
              <w:rPr>
                <w:rFonts w:ascii="Arial Narrow" w:hAnsi="Arial Narrow" w:cs="Arial"/>
                <w:b/>
              </w:rPr>
              <w:t>Research activity</w:t>
            </w:r>
          </w:p>
        </w:tc>
        <w:tc>
          <w:tcPr>
            <w:tcW w:w="6662" w:type="dxa"/>
            <w:gridSpan w:val="2"/>
          </w:tcPr>
          <w:p w:rsidR="00C86351" w:rsidRPr="001C7E42" w:rsidRDefault="00C86351" w:rsidP="006D06CC">
            <w:pPr>
              <w:pStyle w:val="ListParagraph"/>
              <w:spacing w:after="0" w:line="240" w:lineRule="auto"/>
              <w:ind w:left="0"/>
              <w:rPr>
                <w:rFonts w:ascii="Arial Narrow" w:hAnsi="Arial Narrow" w:cs="Arial"/>
                <w:b/>
              </w:rPr>
            </w:pPr>
            <w:r w:rsidRPr="001C7E42">
              <w:rPr>
                <w:rFonts w:ascii="Arial Narrow" w:hAnsi="Arial Narrow" w:cs="Arial"/>
                <w:b/>
              </w:rPr>
              <w:t xml:space="preserve">Amount </w:t>
            </w:r>
          </w:p>
          <w:p w:rsidR="00C86351" w:rsidRPr="001C7E42" w:rsidRDefault="00C86351" w:rsidP="006D06CC">
            <w:pPr>
              <w:pStyle w:val="ListParagraph"/>
              <w:spacing w:after="0" w:line="240" w:lineRule="auto"/>
              <w:ind w:left="0"/>
              <w:rPr>
                <w:rFonts w:ascii="Arial Narrow" w:hAnsi="Arial Narrow" w:cs="Arial"/>
                <w:b/>
              </w:rPr>
            </w:pPr>
            <w:r w:rsidRPr="001C7E42">
              <w:rPr>
                <w:rFonts w:ascii="Arial Narrow" w:hAnsi="Arial Narrow" w:cs="Arial"/>
                <w:b/>
              </w:rPr>
              <w:t>2012                2013</w:t>
            </w:r>
          </w:p>
        </w:tc>
      </w:tr>
      <w:tr w:rsidR="00C86351" w:rsidRPr="001C7E42" w:rsidTr="001C7E42">
        <w:tc>
          <w:tcPr>
            <w:tcW w:w="2977"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NRF</w:t>
            </w:r>
          </w:p>
        </w:tc>
        <w:tc>
          <w:tcPr>
            <w:tcW w:w="3544"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PhD studies for Ms J Shirinde</w:t>
            </w:r>
          </w:p>
        </w:tc>
        <w:tc>
          <w:tcPr>
            <w:tcW w:w="1701"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R89, 328.00</w:t>
            </w:r>
          </w:p>
        </w:tc>
        <w:tc>
          <w:tcPr>
            <w:tcW w:w="4961"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R32, 000.00</w:t>
            </w:r>
          </w:p>
        </w:tc>
      </w:tr>
      <w:tr w:rsidR="00C86351" w:rsidRPr="001C7E42" w:rsidTr="001C7E42">
        <w:tc>
          <w:tcPr>
            <w:tcW w:w="2977"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DHET</w:t>
            </w:r>
          </w:p>
        </w:tc>
        <w:tc>
          <w:tcPr>
            <w:tcW w:w="3544"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PhD studies for Mr F Mnisi</w:t>
            </w:r>
          </w:p>
        </w:tc>
        <w:tc>
          <w:tcPr>
            <w:tcW w:w="1701" w:type="dxa"/>
          </w:tcPr>
          <w:p w:rsidR="00C86351" w:rsidRPr="001C7E42" w:rsidRDefault="00C86351" w:rsidP="006D06CC">
            <w:pPr>
              <w:pStyle w:val="ListParagraph"/>
              <w:spacing w:after="0" w:line="240" w:lineRule="auto"/>
              <w:ind w:left="0"/>
              <w:jc w:val="center"/>
              <w:rPr>
                <w:rFonts w:ascii="Arial Narrow" w:hAnsi="Arial Narrow" w:cs="Arial"/>
              </w:rPr>
            </w:pPr>
            <w:r w:rsidRPr="001C7E42">
              <w:rPr>
                <w:rFonts w:ascii="Arial Narrow" w:hAnsi="Arial Narrow" w:cs="Arial"/>
              </w:rPr>
              <w:t>-</w:t>
            </w:r>
          </w:p>
        </w:tc>
        <w:tc>
          <w:tcPr>
            <w:tcW w:w="4961"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R60, 000.00</w:t>
            </w:r>
          </w:p>
        </w:tc>
      </w:tr>
      <w:tr w:rsidR="00C86351" w:rsidRPr="001C7E42" w:rsidTr="001C7E42">
        <w:tc>
          <w:tcPr>
            <w:tcW w:w="2977"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SAPA</w:t>
            </w:r>
          </w:p>
        </w:tc>
        <w:tc>
          <w:tcPr>
            <w:tcW w:w="3544"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D Tech studies for Mr JL Harmse</w:t>
            </w:r>
          </w:p>
        </w:tc>
        <w:tc>
          <w:tcPr>
            <w:tcW w:w="1701"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R150,000.00</w:t>
            </w:r>
          </w:p>
        </w:tc>
        <w:tc>
          <w:tcPr>
            <w:tcW w:w="4961" w:type="dxa"/>
          </w:tcPr>
          <w:p w:rsidR="00C86351" w:rsidRPr="001C7E42" w:rsidRDefault="00C86351" w:rsidP="006D06CC">
            <w:pPr>
              <w:pStyle w:val="ListParagraph"/>
              <w:spacing w:after="0" w:line="240" w:lineRule="auto"/>
              <w:ind w:left="0"/>
              <w:jc w:val="center"/>
              <w:rPr>
                <w:rFonts w:ascii="Arial Narrow" w:hAnsi="Arial Narrow" w:cs="Arial"/>
              </w:rPr>
            </w:pPr>
            <w:r w:rsidRPr="001C7E42">
              <w:rPr>
                <w:rFonts w:ascii="Arial Narrow" w:hAnsi="Arial Narrow" w:cs="Arial"/>
              </w:rPr>
              <w:t>-</w:t>
            </w:r>
          </w:p>
        </w:tc>
      </w:tr>
      <w:tr w:rsidR="00C86351" w:rsidRPr="001C7E42" w:rsidTr="001C7E42">
        <w:tc>
          <w:tcPr>
            <w:tcW w:w="2977"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MRC</w:t>
            </w:r>
          </w:p>
        </w:tc>
        <w:tc>
          <w:tcPr>
            <w:tcW w:w="3544"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D Tech studies for Ms S Mudau</w:t>
            </w:r>
          </w:p>
        </w:tc>
        <w:tc>
          <w:tcPr>
            <w:tcW w:w="1701"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R30, 000.00</w:t>
            </w:r>
          </w:p>
        </w:tc>
        <w:tc>
          <w:tcPr>
            <w:tcW w:w="4961" w:type="dxa"/>
          </w:tcPr>
          <w:p w:rsidR="00C86351" w:rsidRPr="001C7E42" w:rsidRDefault="00C86351" w:rsidP="006D06CC">
            <w:pPr>
              <w:pStyle w:val="ListParagraph"/>
              <w:spacing w:after="0" w:line="240" w:lineRule="auto"/>
              <w:ind w:left="0"/>
              <w:jc w:val="center"/>
              <w:rPr>
                <w:rFonts w:ascii="Arial Narrow" w:hAnsi="Arial Narrow" w:cs="Arial"/>
              </w:rPr>
            </w:pPr>
            <w:r w:rsidRPr="001C7E42">
              <w:rPr>
                <w:rFonts w:ascii="Arial Narrow" w:hAnsi="Arial Narrow" w:cs="Arial"/>
              </w:rPr>
              <w:t>-</w:t>
            </w:r>
          </w:p>
        </w:tc>
      </w:tr>
      <w:tr w:rsidR="00C86351" w:rsidRPr="001C7E42" w:rsidTr="001C7E42">
        <w:tc>
          <w:tcPr>
            <w:tcW w:w="2977"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SNOWS</w:t>
            </w:r>
          </w:p>
        </w:tc>
        <w:tc>
          <w:tcPr>
            <w:tcW w:w="3544" w:type="dxa"/>
          </w:tcPr>
          <w:p w:rsidR="00C86351" w:rsidRPr="001C7E42" w:rsidRDefault="00C86351" w:rsidP="006D06CC">
            <w:pPr>
              <w:pStyle w:val="ListParagraph"/>
              <w:spacing w:after="0" w:line="240" w:lineRule="auto"/>
              <w:ind w:left="0"/>
              <w:rPr>
                <w:rFonts w:ascii="Arial Narrow" w:hAnsi="Arial Narrow" w:cs="Arial"/>
              </w:rPr>
            </w:pPr>
            <w:r w:rsidRPr="001C7E42">
              <w:rPr>
                <w:rFonts w:ascii="Arial Narrow" w:hAnsi="Arial Narrow" w:cs="Arial"/>
              </w:rPr>
              <w:t>D Tech studies for Ms S Mudau</w:t>
            </w:r>
          </w:p>
        </w:tc>
        <w:tc>
          <w:tcPr>
            <w:tcW w:w="1701" w:type="dxa"/>
          </w:tcPr>
          <w:p w:rsidR="00C86351" w:rsidRPr="001C7E42" w:rsidRDefault="00C86351" w:rsidP="006D06CC">
            <w:pPr>
              <w:pStyle w:val="ListParagraph"/>
              <w:spacing w:after="0" w:line="240" w:lineRule="auto"/>
              <w:ind w:left="0"/>
              <w:jc w:val="center"/>
              <w:rPr>
                <w:rFonts w:ascii="Arial Narrow" w:hAnsi="Arial Narrow" w:cs="Arial"/>
              </w:rPr>
            </w:pPr>
            <w:r w:rsidRPr="001C7E42">
              <w:rPr>
                <w:rFonts w:ascii="Arial Narrow" w:hAnsi="Arial Narrow" w:cs="Arial"/>
              </w:rPr>
              <w:t>-</w:t>
            </w:r>
          </w:p>
        </w:tc>
        <w:tc>
          <w:tcPr>
            <w:tcW w:w="4961" w:type="dxa"/>
          </w:tcPr>
          <w:p w:rsidR="00C86351" w:rsidRPr="001C7E42" w:rsidRDefault="00C86351" w:rsidP="006D06CC">
            <w:pPr>
              <w:pStyle w:val="ListParagraph"/>
              <w:spacing w:after="0" w:line="240" w:lineRule="auto"/>
              <w:ind w:left="0"/>
              <w:jc w:val="center"/>
              <w:rPr>
                <w:rFonts w:ascii="Arial Narrow" w:hAnsi="Arial Narrow" w:cs="Arial"/>
              </w:rPr>
            </w:pPr>
            <w:r w:rsidRPr="001C7E42">
              <w:rPr>
                <w:rFonts w:ascii="Arial Narrow" w:hAnsi="Arial Narrow" w:cs="Arial"/>
              </w:rPr>
              <w:t>R75, 000.00</w:t>
            </w:r>
          </w:p>
        </w:tc>
      </w:tr>
    </w:tbl>
    <w:p w:rsidR="00236E61" w:rsidRPr="001C7E42" w:rsidRDefault="00236E61" w:rsidP="000E700E">
      <w:pPr>
        <w:spacing w:after="0" w:line="240" w:lineRule="auto"/>
        <w:rPr>
          <w:rFonts w:ascii="Arial Narrow" w:hAnsi="Arial Narrow" w:cs="Arial"/>
          <w:b/>
        </w:rPr>
      </w:pPr>
    </w:p>
    <w:p w:rsidR="00236E61" w:rsidRPr="001C7E42" w:rsidRDefault="00381C61" w:rsidP="000E700E">
      <w:pPr>
        <w:spacing w:after="0" w:line="240" w:lineRule="auto"/>
        <w:rPr>
          <w:rFonts w:ascii="Arial Narrow" w:hAnsi="Arial Narrow" w:cs="Arial"/>
          <w:b/>
        </w:rPr>
      </w:pPr>
      <w:r w:rsidRPr="001C7E42">
        <w:rPr>
          <w:rFonts w:ascii="Arial Narrow" w:hAnsi="Arial Narrow" w:cs="Arial"/>
          <w:b/>
        </w:rPr>
        <w:t>Department of Environmental, Water &amp; Earth Sciences</w:t>
      </w:r>
    </w:p>
    <w:p w:rsidR="00381C61" w:rsidRPr="001C7E42" w:rsidRDefault="00381C61" w:rsidP="000E700E">
      <w:pPr>
        <w:spacing w:after="0" w:line="240" w:lineRule="auto"/>
        <w:rPr>
          <w:rFonts w:ascii="Arial Narrow" w:hAnsi="Arial Narrow" w:cs="Arial"/>
          <w:b/>
        </w:rPr>
      </w:pPr>
    </w:p>
    <w:tbl>
      <w:tblPr>
        <w:tblStyle w:val="TableGrid8"/>
        <w:tblW w:w="13183" w:type="dxa"/>
        <w:tblInd w:w="108" w:type="dxa"/>
        <w:tblLook w:val="04A0" w:firstRow="1" w:lastRow="0" w:firstColumn="1" w:lastColumn="0" w:noHBand="0" w:noVBand="1"/>
      </w:tblPr>
      <w:tblGrid>
        <w:gridCol w:w="2499"/>
        <w:gridCol w:w="2019"/>
        <w:gridCol w:w="3704"/>
        <w:gridCol w:w="4961"/>
      </w:tblGrid>
      <w:tr w:rsidR="00381C61" w:rsidRPr="001C7E42" w:rsidTr="001C7E42">
        <w:tc>
          <w:tcPr>
            <w:tcW w:w="2499" w:type="dxa"/>
          </w:tcPr>
          <w:p w:rsidR="00381C61" w:rsidRPr="001C7E42" w:rsidRDefault="00381C61" w:rsidP="00381C61">
            <w:pPr>
              <w:contextualSpacing/>
              <w:rPr>
                <w:rFonts w:ascii="Arial Narrow" w:hAnsi="Arial Narrow" w:cs="Arial"/>
                <w:b/>
              </w:rPr>
            </w:pPr>
            <w:r w:rsidRPr="001C7E42">
              <w:rPr>
                <w:rFonts w:ascii="Arial Narrow" w:hAnsi="Arial Narrow" w:cs="Arial"/>
                <w:b/>
              </w:rPr>
              <w:t>Staff member</w:t>
            </w:r>
          </w:p>
        </w:tc>
        <w:tc>
          <w:tcPr>
            <w:tcW w:w="2019" w:type="dxa"/>
          </w:tcPr>
          <w:p w:rsidR="00381C61" w:rsidRPr="001C7E42" w:rsidRDefault="00381C61" w:rsidP="00381C61">
            <w:pPr>
              <w:contextualSpacing/>
              <w:rPr>
                <w:rFonts w:ascii="Arial Narrow" w:hAnsi="Arial Narrow" w:cs="Arial"/>
                <w:b/>
              </w:rPr>
            </w:pPr>
            <w:r w:rsidRPr="001C7E42">
              <w:rPr>
                <w:rFonts w:ascii="Arial Narrow" w:hAnsi="Arial Narrow" w:cs="Arial"/>
                <w:b/>
              </w:rPr>
              <w:t xml:space="preserve">Source </w:t>
            </w:r>
            <w:r w:rsidRPr="001C7E42">
              <w:rPr>
                <w:rFonts w:ascii="Arial Narrow" w:hAnsi="Arial Narrow" w:cs="Arial"/>
              </w:rPr>
              <w:t>[NRF, etc]</w:t>
            </w:r>
          </w:p>
        </w:tc>
        <w:tc>
          <w:tcPr>
            <w:tcW w:w="3704" w:type="dxa"/>
          </w:tcPr>
          <w:p w:rsidR="00381C61" w:rsidRPr="001C7E42" w:rsidRDefault="00381C61" w:rsidP="00381C61">
            <w:pPr>
              <w:contextualSpacing/>
              <w:rPr>
                <w:rFonts w:ascii="Arial Narrow" w:hAnsi="Arial Narrow" w:cs="Arial"/>
                <w:b/>
              </w:rPr>
            </w:pPr>
            <w:r w:rsidRPr="001C7E42">
              <w:rPr>
                <w:rFonts w:ascii="Arial Narrow" w:hAnsi="Arial Narrow" w:cs="Arial"/>
                <w:b/>
              </w:rPr>
              <w:t>Research activity</w:t>
            </w:r>
          </w:p>
        </w:tc>
        <w:tc>
          <w:tcPr>
            <w:tcW w:w="4961" w:type="dxa"/>
          </w:tcPr>
          <w:p w:rsidR="00381C61" w:rsidRPr="001C7E42" w:rsidRDefault="00381C61" w:rsidP="00381C61">
            <w:pPr>
              <w:contextualSpacing/>
              <w:rPr>
                <w:rFonts w:ascii="Arial Narrow" w:hAnsi="Arial Narrow" w:cs="Arial"/>
                <w:b/>
              </w:rPr>
            </w:pPr>
            <w:r w:rsidRPr="001C7E42">
              <w:rPr>
                <w:rFonts w:ascii="Arial Narrow" w:hAnsi="Arial Narrow" w:cs="Arial"/>
                <w:b/>
              </w:rPr>
              <w:t>Amount</w:t>
            </w:r>
          </w:p>
          <w:p w:rsidR="00381C61" w:rsidRPr="001C7E42" w:rsidRDefault="00381C61" w:rsidP="00381C61">
            <w:pPr>
              <w:contextualSpacing/>
              <w:rPr>
                <w:rFonts w:ascii="Arial Narrow" w:hAnsi="Arial Narrow" w:cs="Arial"/>
                <w:b/>
              </w:rPr>
            </w:pPr>
          </w:p>
        </w:tc>
      </w:tr>
      <w:tr w:rsidR="00381C61" w:rsidRPr="001C7E42" w:rsidTr="001C7E42">
        <w:tc>
          <w:tcPr>
            <w:tcW w:w="2499" w:type="dxa"/>
          </w:tcPr>
          <w:p w:rsidR="00381C61" w:rsidRPr="001C7E42" w:rsidRDefault="00381C61" w:rsidP="00381C61">
            <w:pPr>
              <w:contextualSpacing/>
              <w:rPr>
                <w:rFonts w:ascii="Arial Narrow" w:hAnsi="Arial Narrow" w:cs="Arial"/>
              </w:rPr>
            </w:pPr>
            <w:r w:rsidRPr="001C7E42">
              <w:rPr>
                <w:rFonts w:ascii="Arial Narrow" w:hAnsi="Arial Narrow" w:cs="Arial"/>
              </w:rPr>
              <w:lastRenderedPageBreak/>
              <w:t>Prof Maree</w:t>
            </w:r>
          </w:p>
        </w:tc>
        <w:tc>
          <w:tcPr>
            <w:tcW w:w="2019" w:type="dxa"/>
          </w:tcPr>
          <w:p w:rsidR="00381C61" w:rsidRPr="001C7E42" w:rsidRDefault="00381C61" w:rsidP="00381C61">
            <w:pPr>
              <w:contextualSpacing/>
              <w:rPr>
                <w:rFonts w:ascii="Arial Narrow" w:hAnsi="Arial Narrow" w:cs="Arial"/>
              </w:rPr>
            </w:pPr>
            <w:r w:rsidRPr="001C7E42">
              <w:rPr>
                <w:rFonts w:ascii="Arial Narrow" w:hAnsi="Arial Narrow" w:cs="Arial"/>
              </w:rPr>
              <w:t>THRIP</w:t>
            </w:r>
          </w:p>
        </w:tc>
        <w:tc>
          <w:tcPr>
            <w:tcW w:w="3704" w:type="dxa"/>
          </w:tcPr>
          <w:p w:rsidR="00381C61" w:rsidRPr="001C7E42" w:rsidRDefault="00381C61" w:rsidP="00381C61">
            <w:pPr>
              <w:contextualSpacing/>
              <w:rPr>
                <w:rFonts w:ascii="Arial Narrow" w:hAnsi="Arial Narrow" w:cs="Arial"/>
              </w:rPr>
            </w:pPr>
            <w:r w:rsidRPr="001C7E42">
              <w:rPr>
                <w:rFonts w:ascii="Arial Narrow" w:hAnsi="Arial Narrow" w:cs="Arial"/>
              </w:rPr>
              <w:t>Brine water treatment</w:t>
            </w:r>
          </w:p>
        </w:tc>
        <w:tc>
          <w:tcPr>
            <w:tcW w:w="4961" w:type="dxa"/>
          </w:tcPr>
          <w:p w:rsidR="00381C61" w:rsidRPr="001C7E42" w:rsidRDefault="00381C61" w:rsidP="00381C61">
            <w:pPr>
              <w:contextualSpacing/>
              <w:rPr>
                <w:rFonts w:ascii="Arial Narrow" w:hAnsi="Arial Narrow" w:cs="Arial"/>
              </w:rPr>
            </w:pPr>
            <w:r w:rsidRPr="001C7E42">
              <w:rPr>
                <w:rFonts w:ascii="Arial Narrow" w:hAnsi="Arial Narrow" w:cs="Arial"/>
              </w:rPr>
              <w:t>R8 000 000</w:t>
            </w:r>
          </w:p>
        </w:tc>
      </w:tr>
      <w:tr w:rsidR="00381C61" w:rsidRPr="001C7E42" w:rsidTr="001C7E42">
        <w:tc>
          <w:tcPr>
            <w:tcW w:w="2499" w:type="dxa"/>
          </w:tcPr>
          <w:p w:rsidR="00381C61" w:rsidRPr="001C7E42" w:rsidRDefault="00381C61" w:rsidP="00381C61">
            <w:pPr>
              <w:contextualSpacing/>
              <w:rPr>
                <w:rFonts w:ascii="Arial Narrow" w:hAnsi="Arial Narrow" w:cs="Arial"/>
              </w:rPr>
            </w:pPr>
            <w:r w:rsidRPr="001C7E42">
              <w:rPr>
                <w:rFonts w:ascii="Arial Narrow" w:hAnsi="Arial Narrow" w:cs="Arial"/>
              </w:rPr>
              <w:t>Dr Fourie</w:t>
            </w:r>
          </w:p>
        </w:tc>
        <w:tc>
          <w:tcPr>
            <w:tcW w:w="2019" w:type="dxa"/>
          </w:tcPr>
          <w:p w:rsidR="00381C61" w:rsidRPr="001C7E42" w:rsidRDefault="00381C61" w:rsidP="00381C61">
            <w:pPr>
              <w:contextualSpacing/>
              <w:rPr>
                <w:rFonts w:ascii="Arial Narrow" w:hAnsi="Arial Narrow" w:cs="Arial"/>
              </w:rPr>
            </w:pPr>
            <w:r w:rsidRPr="001C7E42">
              <w:rPr>
                <w:rFonts w:ascii="Arial Narrow" w:hAnsi="Arial Narrow" w:cs="Arial"/>
              </w:rPr>
              <w:t>THRIP</w:t>
            </w:r>
          </w:p>
        </w:tc>
        <w:tc>
          <w:tcPr>
            <w:tcW w:w="3704" w:type="dxa"/>
          </w:tcPr>
          <w:p w:rsidR="00381C61" w:rsidRPr="001C7E42" w:rsidRDefault="00381C61" w:rsidP="00381C61">
            <w:pPr>
              <w:contextualSpacing/>
              <w:rPr>
                <w:rFonts w:ascii="Arial Narrow" w:hAnsi="Arial Narrow" w:cs="Arial"/>
              </w:rPr>
            </w:pPr>
            <w:r w:rsidRPr="001C7E42">
              <w:rPr>
                <w:rFonts w:ascii="Arial Narrow" w:hAnsi="Arial Narrow" w:cs="Arial"/>
              </w:rPr>
              <w:t>Solid waste water treatment</w:t>
            </w:r>
          </w:p>
        </w:tc>
        <w:tc>
          <w:tcPr>
            <w:tcW w:w="4961" w:type="dxa"/>
          </w:tcPr>
          <w:p w:rsidR="00381C61" w:rsidRPr="001C7E42" w:rsidRDefault="00381C61" w:rsidP="00381C61">
            <w:pPr>
              <w:contextualSpacing/>
              <w:rPr>
                <w:rFonts w:ascii="Arial Narrow" w:hAnsi="Arial Narrow" w:cs="Arial"/>
              </w:rPr>
            </w:pPr>
            <w:r w:rsidRPr="001C7E42">
              <w:rPr>
                <w:rFonts w:ascii="Arial Narrow" w:hAnsi="Arial Narrow" w:cs="Arial"/>
              </w:rPr>
              <w:t>R8 000 000</w:t>
            </w:r>
          </w:p>
        </w:tc>
      </w:tr>
      <w:tr w:rsidR="00381C61" w:rsidRPr="001C7E42" w:rsidTr="001C7E42">
        <w:tc>
          <w:tcPr>
            <w:tcW w:w="2499" w:type="dxa"/>
          </w:tcPr>
          <w:p w:rsidR="00381C61" w:rsidRPr="001C7E42" w:rsidRDefault="00381C61" w:rsidP="00381C61">
            <w:pPr>
              <w:contextualSpacing/>
              <w:rPr>
                <w:rFonts w:ascii="Arial Narrow" w:hAnsi="Arial Narrow" w:cs="Arial"/>
              </w:rPr>
            </w:pPr>
            <w:r w:rsidRPr="001C7E42">
              <w:rPr>
                <w:rFonts w:ascii="Arial Narrow" w:hAnsi="Arial Narrow" w:cs="Arial"/>
              </w:rPr>
              <w:t>Dr Fourie</w:t>
            </w:r>
          </w:p>
        </w:tc>
        <w:tc>
          <w:tcPr>
            <w:tcW w:w="2019" w:type="dxa"/>
          </w:tcPr>
          <w:p w:rsidR="00381C61" w:rsidRPr="001C7E42" w:rsidRDefault="00381C61" w:rsidP="00381C61">
            <w:pPr>
              <w:contextualSpacing/>
              <w:rPr>
                <w:rFonts w:ascii="Arial Narrow" w:hAnsi="Arial Narrow" w:cs="Arial"/>
              </w:rPr>
            </w:pPr>
            <w:r w:rsidRPr="001C7E42">
              <w:rPr>
                <w:rFonts w:ascii="Arial Narrow" w:hAnsi="Arial Narrow" w:cs="Arial"/>
              </w:rPr>
              <w:t>NRF/NEP</w:t>
            </w:r>
          </w:p>
        </w:tc>
        <w:tc>
          <w:tcPr>
            <w:tcW w:w="3704" w:type="dxa"/>
          </w:tcPr>
          <w:p w:rsidR="00381C61" w:rsidRPr="001C7E42" w:rsidRDefault="00381C61" w:rsidP="00381C61">
            <w:pPr>
              <w:contextualSpacing/>
              <w:rPr>
                <w:rFonts w:ascii="Arial Narrow" w:hAnsi="Arial Narrow" w:cs="Arial"/>
              </w:rPr>
            </w:pPr>
            <w:r w:rsidRPr="001C7E42">
              <w:rPr>
                <w:rFonts w:ascii="Arial Narrow" w:hAnsi="Arial Narrow" w:cs="Arial"/>
              </w:rPr>
              <w:t>Seismology network</w:t>
            </w:r>
          </w:p>
        </w:tc>
        <w:tc>
          <w:tcPr>
            <w:tcW w:w="4961" w:type="dxa"/>
          </w:tcPr>
          <w:p w:rsidR="00381C61" w:rsidRPr="001C7E42" w:rsidRDefault="00381C61" w:rsidP="00381C61">
            <w:pPr>
              <w:contextualSpacing/>
              <w:rPr>
                <w:rFonts w:ascii="Arial Narrow" w:hAnsi="Arial Narrow" w:cs="Arial"/>
              </w:rPr>
            </w:pPr>
            <w:r w:rsidRPr="001C7E42">
              <w:rPr>
                <w:rFonts w:ascii="Arial Narrow" w:hAnsi="Arial Narrow" w:cs="Arial"/>
              </w:rPr>
              <w:t>R10 000 000</w:t>
            </w:r>
          </w:p>
        </w:tc>
      </w:tr>
      <w:tr w:rsidR="00381C61" w:rsidRPr="001C7E42" w:rsidTr="001C7E42">
        <w:tc>
          <w:tcPr>
            <w:tcW w:w="2499" w:type="dxa"/>
          </w:tcPr>
          <w:p w:rsidR="00381C61" w:rsidRPr="001C7E42" w:rsidRDefault="00381C61" w:rsidP="00381C61">
            <w:pPr>
              <w:contextualSpacing/>
              <w:rPr>
                <w:rFonts w:ascii="Arial Narrow" w:hAnsi="Arial Narrow" w:cs="Arial"/>
              </w:rPr>
            </w:pPr>
            <w:r w:rsidRPr="001C7E42">
              <w:rPr>
                <w:rFonts w:ascii="Arial Narrow" w:hAnsi="Arial Narrow" w:cs="Arial"/>
              </w:rPr>
              <w:t>Dr Fourie</w:t>
            </w:r>
          </w:p>
        </w:tc>
        <w:tc>
          <w:tcPr>
            <w:tcW w:w="2019" w:type="dxa"/>
          </w:tcPr>
          <w:p w:rsidR="00381C61" w:rsidRPr="001C7E42" w:rsidRDefault="00381C61" w:rsidP="00381C61">
            <w:pPr>
              <w:contextualSpacing/>
              <w:rPr>
                <w:rFonts w:ascii="Arial Narrow" w:hAnsi="Arial Narrow" w:cs="Arial"/>
              </w:rPr>
            </w:pPr>
            <w:r w:rsidRPr="001C7E42">
              <w:rPr>
                <w:rFonts w:ascii="Arial Narrow" w:hAnsi="Arial Narrow" w:cs="Arial"/>
              </w:rPr>
              <w:t xml:space="preserve">AEON </w:t>
            </w:r>
          </w:p>
        </w:tc>
        <w:tc>
          <w:tcPr>
            <w:tcW w:w="3704" w:type="dxa"/>
          </w:tcPr>
          <w:p w:rsidR="00381C61" w:rsidRPr="001C7E42" w:rsidRDefault="00381C61" w:rsidP="00381C61">
            <w:pPr>
              <w:contextualSpacing/>
              <w:rPr>
                <w:rFonts w:ascii="Arial Narrow" w:hAnsi="Arial Narrow" w:cs="Arial"/>
              </w:rPr>
            </w:pPr>
            <w:r w:rsidRPr="001C7E42">
              <w:rPr>
                <w:rFonts w:ascii="Arial Narrow" w:hAnsi="Arial Narrow" w:cs="Arial"/>
              </w:rPr>
              <w:t>Matjiesfontein Grant</w:t>
            </w:r>
          </w:p>
        </w:tc>
        <w:tc>
          <w:tcPr>
            <w:tcW w:w="4961" w:type="dxa"/>
          </w:tcPr>
          <w:p w:rsidR="00381C61" w:rsidRPr="001C7E42" w:rsidRDefault="00381C61" w:rsidP="00381C61">
            <w:pPr>
              <w:contextualSpacing/>
              <w:rPr>
                <w:rFonts w:ascii="Arial Narrow" w:hAnsi="Arial Narrow" w:cs="Arial"/>
              </w:rPr>
            </w:pPr>
            <w:r w:rsidRPr="001C7E42">
              <w:rPr>
                <w:rFonts w:ascii="Arial Narrow" w:hAnsi="Arial Narrow" w:cs="Arial"/>
              </w:rPr>
              <w:t>R500 000</w:t>
            </w:r>
          </w:p>
        </w:tc>
      </w:tr>
      <w:tr w:rsidR="00381C61" w:rsidRPr="001C7E42" w:rsidTr="001C7E42">
        <w:tc>
          <w:tcPr>
            <w:tcW w:w="2499" w:type="dxa"/>
          </w:tcPr>
          <w:p w:rsidR="00381C61" w:rsidRPr="001C7E42" w:rsidRDefault="00381C61" w:rsidP="00381C61">
            <w:pPr>
              <w:contextualSpacing/>
              <w:rPr>
                <w:rFonts w:ascii="Arial Narrow" w:hAnsi="Arial Narrow" w:cs="Arial"/>
              </w:rPr>
            </w:pPr>
            <w:r w:rsidRPr="001C7E42">
              <w:rPr>
                <w:rFonts w:ascii="Arial Narrow" w:hAnsi="Arial Narrow" w:cs="Arial"/>
              </w:rPr>
              <w:t>Prof Jansen</w:t>
            </w:r>
          </w:p>
        </w:tc>
        <w:tc>
          <w:tcPr>
            <w:tcW w:w="2019" w:type="dxa"/>
          </w:tcPr>
          <w:p w:rsidR="00381C61" w:rsidRPr="001C7E42" w:rsidRDefault="00381C61" w:rsidP="00381C61">
            <w:pPr>
              <w:contextualSpacing/>
              <w:rPr>
                <w:rFonts w:ascii="Arial Narrow" w:hAnsi="Arial Narrow" w:cs="Arial"/>
              </w:rPr>
            </w:pPr>
            <w:r w:rsidRPr="001C7E42">
              <w:rPr>
                <w:rFonts w:ascii="Arial Narrow" w:hAnsi="Arial Narrow" w:cs="Arial"/>
              </w:rPr>
              <w:t>Rufford Foundation (UK)</w:t>
            </w:r>
          </w:p>
        </w:tc>
        <w:tc>
          <w:tcPr>
            <w:tcW w:w="3704" w:type="dxa"/>
          </w:tcPr>
          <w:p w:rsidR="00381C61" w:rsidRPr="001C7E42" w:rsidRDefault="00381C61" w:rsidP="00381C61">
            <w:pPr>
              <w:contextualSpacing/>
              <w:rPr>
                <w:rFonts w:ascii="Arial Narrow" w:hAnsi="Arial Narrow" w:cs="Arial"/>
              </w:rPr>
            </w:pPr>
            <w:r w:rsidRPr="001C7E42">
              <w:rPr>
                <w:rFonts w:ascii="Arial Narrow" w:hAnsi="Arial Narrow" w:cs="Arial"/>
              </w:rPr>
              <w:t>African pangolin bush meat</w:t>
            </w:r>
          </w:p>
        </w:tc>
        <w:tc>
          <w:tcPr>
            <w:tcW w:w="4961" w:type="dxa"/>
          </w:tcPr>
          <w:p w:rsidR="00381C61" w:rsidRPr="001C7E42" w:rsidRDefault="00381C61" w:rsidP="00381C61">
            <w:pPr>
              <w:contextualSpacing/>
              <w:rPr>
                <w:rFonts w:ascii="Arial Narrow" w:hAnsi="Arial Narrow" w:cs="Arial"/>
              </w:rPr>
            </w:pPr>
            <w:r w:rsidRPr="001C7E42">
              <w:rPr>
                <w:rFonts w:ascii="Arial Narrow" w:hAnsi="Arial Narrow" w:cs="Arial"/>
              </w:rPr>
              <w:t>R40 000</w:t>
            </w:r>
          </w:p>
        </w:tc>
      </w:tr>
      <w:tr w:rsidR="00381C61" w:rsidRPr="001C7E42" w:rsidTr="001C7E42">
        <w:tc>
          <w:tcPr>
            <w:tcW w:w="2499" w:type="dxa"/>
          </w:tcPr>
          <w:p w:rsidR="00381C61" w:rsidRPr="001C7E42" w:rsidRDefault="00381C61" w:rsidP="00381C61">
            <w:pPr>
              <w:contextualSpacing/>
              <w:rPr>
                <w:rFonts w:ascii="Arial Narrow" w:hAnsi="Arial Narrow" w:cs="Arial"/>
              </w:rPr>
            </w:pPr>
            <w:r w:rsidRPr="001C7E42">
              <w:rPr>
                <w:rFonts w:ascii="Arial Narrow" w:hAnsi="Arial Narrow" w:cs="Arial"/>
              </w:rPr>
              <w:t>Prof JO Okonkwo</w:t>
            </w:r>
          </w:p>
        </w:tc>
        <w:tc>
          <w:tcPr>
            <w:tcW w:w="2019" w:type="dxa"/>
          </w:tcPr>
          <w:p w:rsidR="00381C61" w:rsidRPr="001C7E42" w:rsidRDefault="00381C61" w:rsidP="00381C61">
            <w:pPr>
              <w:contextualSpacing/>
              <w:rPr>
                <w:rFonts w:ascii="Arial Narrow" w:hAnsi="Arial Narrow" w:cs="Arial"/>
              </w:rPr>
            </w:pPr>
            <w:r w:rsidRPr="001C7E42">
              <w:rPr>
                <w:rFonts w:ascii="Arial Narrow" w:hAnsi="Arial Narrow" w:cs="Arial"/>
              </w:rPr>
              <w:t>Rand Water</w:t>
            </w:r>
          </w:p>
        </w:tc>
        <w:tc>
          <w:tcPr>
            <w:tcW w:w="3704" w:type="dxa"/>
          </w:tcPr>
          <w:p w:rsidR="00381C61" w:rsidRPr="001C7E42" w:rsidRDefault="00381C61" w:rsidP="00381C61">
            <w:pPr>
              <w:contextualSpacing/>
              <w:rPr>
                <w:rFonts w:ascii="Arial Narrow" w:hAnsi="Arial Narrow" w:cs="Arial"/>
              </w:rPr>
            </w:pPr>
            <w:r w:rsidRPr="001C7E42">
              <w:rPr>
                <w:rFonts w:ascii="Arial Narrow" w:hAnsi="Arial Narrow" w:cs="Arial"/>
              </w:rPr>
              <w:t>Persistent organic pollutants</w:t>
            </w:r>
          </w:p>
        </w:tc>
        <w:tc>
          <w:tcPr>
            <w:tcW w:w="4961" w:type="dxa"/>
          </w:tcPr>
          <w:p w:rsidR="00381C61" w:rsidRPr="001C7E42" w:rsidRDefault="00381C61" w:rsidP="00381C61">
            <w:pPr>
              <w:contextualSpacing/>
              <w:rPr>
                <w:rFonts w:ascii="Arial Narrow" w:hAnsi="Arial Narrow" w:cs="Arial"/>
              </w:rPr>
            </w:pPr>
            <w:r w:rsidRPr="001C7E42">
              <w:rPr>
                <w:rFonts w:ascii="Arial Narrow" w:hAnsi="Arial Narrow" w:cs="Arial"/>
              </w:rPr>
              <w:t>R1 000 000</w:t>
            </w:r>
          </w:p>
        </w:tc>
      </w:tr>
      <w:tr w:rsidR="00381C61" w:rsidRPr="001C7E42" w:rsidTr="001C7E42">
        <w:tc>
          <w:tcPr>
            <w:tcW w:w="2499" w:type="dxa"/>
          </w:tcPr>
          <w:p w:rsidR="00381C61" w:rsidRPr="001C7E42" w:rsidRDefault="00381C61" w:rsidP="00381C61">
            <w:pPr>
              <w:contextualSpacing/>
              <w:rPr>
                <w:rFonts w:ascii="Arial Narrow" w:hAnsi="Arial Narrow" w:cs="Arial"/>
              </w:rPr>
            </w:pPr>
            <w:r w:rsidRPr="001C7E42">
              <w:rPr>
                <w:rFonts w:ascii="Arial Narrow" w:hAnsi="Arial Narrow" w:cs="Arial"/>
              </w:rPr>
              <w:t>Prof Momba</w:t>
            </w:r>
          </w:p>
        </w:tc>
        <w:tc>
          <w:tcPr>
            <w:tcW w:w="2019" w:type="dxa"/>
          </w:tcPr>
          <w:p w:rsidR="00381C61" w:rsidRPr="001C7E42" w:rsidRDefault="00381C61" w:rsidP="00381C61">
            <w:pPr>
              <w:contextualSpacing/>
              <w:rPr>
                <w:rFonts w:ascii="Arial Narrow" w:hAnsi="Arial Narrow" w:cs="Arial"/>
              </w:rPr>
            </w:pPr>
            <w:r w:rsidRPr="001C7E42">
              <w:rPr>
                <w:rFonts w:ascii="Arial Narrow" w:hAnsi="Arial Narrow" w:cs="Arial"/>
              </w:rPr>
              <w:t>TUT</w:t>
            </w:r>
          </w:p>
        </w:tc>
        <w:tc>
          <w:tcPr>
            <w:tcW w:w="3704" w:type="dxa"/>
          </w:tcPr>
          <w:p w:rsidR="00381C61" w:rsidRPr="001C7E42" w:rsidRDefault="00381C61" w:rsidP="00381C61">
            <w:pPr>
              <w:contextualSpacing/>
              <w:rPr>
                <w:rFonts w:ascii="Arial Narrow" w:hAnsi="Arial Narrow" w:cs="Arial"/>
              </w:rPr>
            </w:pPr>
            <w:r w:rsidRPr="001C7E42">
              <w:rPr>
                <w:rFonts w:ascii="Arial Narrow" w:hAnsi="Arial Narrow" w:cs="Arial"/>
              </w:rPr>
              <w:t>Water research</w:t>
            </w:r>
          </w:p>
        </w:tc>
        <w:tc>
          <w:tcPr>
            <w:tcW w:w="4961" w:type="dxa"/>
          </w:tcPr>
          <w:p w:rsidR="00381C61" w:rsidRPr="001C7E42" w:rsidRDefault="00381C61" w:rsidP="00381C61">
            <w:pPr>
              <w:contextualSpacing/>
              <w:rPr>
                <w:rFonts w:ascii="Arial Narrow" w:hAnsi="Arial Narrow" w:cs="Arial"/>
              </w:rPr>
            </w:pPr>
            <w:r w:rsidRPr="001C7E42">
              <w:rPr>
                <w:rFonts w:ascii="Arial Narrow" w:hAnsi="Arial Narrow" w:cs="Arial"/>
              </w:rPr>
              <w:t>R600 000</w:t>
            </w:r>
          </w:p>
        </w:tc>
      </w:tr>
      <w:tr w:rsidR="00381C61" w:rsidRPr="001C7E42" w:rsidTr="001C7E42">
        <w:tc>
          <w:tcPr>
            <w:tcW w:w="2499" w:type="dxa"/>
          </w:tcPr>
          <w:p w:rsidR="00381C61" w:rsidRPr="001C7E42" w:rsidRDefault="00381C61" w:rsidP="00381C61">
            <w:pPr>
              <w:contextualSpacing/>
              <w:rPr>
                <w:rFonts w:ascii="Arial Narrow" w:hAnsi="Arial Narrow" w:cs="Arial"/>
              </w:rPr>
            </w:pPr>
            <w:r w:rsidRPr="001C7E42">
              <w:rPr>
                <w:rFonts w:ascii="Arial Narrow" w:hAnsi="Arial Narrow" w:cs="Arial"/>
              </w:rPr>
              <w:t>Prof Momba</w:t>
            </w:r>
          </w:p>
        </w:tc>
        <w:tc>
          <w:tcPr>
            <w:tcW w:w="2019" w:type="dxa"/>
          </w:tcPr>
          <w:p w:rsidR="00381C61" w:rsidRPr="001C7E42" w:rsidRDefault="00381C61" w:rsidP="00381C61">
            <w:pPr>
              <w:contextualSpacing/>
              <w:rPr>
                <w:rFonts w:ascii="Arial Narrow" w:hAnsi="Arial Narrow" w:cs="Arial"/>
              </w:rPr>
            </w:pPr>
            <w:r w:rsidRPr="001C7E42">
              <w:rPr>
                <w:rFonts w:ascii="Arial Narrow" w:hAnsi="Arial Narrow" w:cs="Arial"/>
              </w:rPr>
              <w:t>NRF</w:t>
            </w:r>
          </w:p>
        </w:tc>
        <w:tc>
          <w:tcPr>
            <w:tcW w:w="3704" w:type="dxa"/>
          </w:tcPr>
          <w:p w:rsidR="00381C61" w:rsidRPr="001C7E42" w:rsidRDefault="00381C61" w:rsidP="00381C61">
            <w:pPr>
              <w:contextualSpacing/>
              <w:rPr>
                <w:rFonts w:ascii="Arial Narrow" w:hAnsi="Arial Narrow" w:cs="Arial"/>
              </w:rPr>
            </w:pPr>
            <w:r w:rsidRPr="001C7E42">
              <w:rPr>
                <w:rFonts w:ascii="Arial Narrow" w:hAnsi="Arial Narrow" w:cs="Arial"/>
              </w:rPr>
              <w:t>Water research</w:t>
            </w:r>
          </w:p>
        </w:tc>
        <w:tc>
          <w:tcPr>
            <w:tcW w:w="4961" w:type="dxa"/>
          </w:tcPr>
          <w:p w:rsidR="00381C61" w:rsidRPr="001C7E42" w:rsidRDefault="00381C61" w:rsidP="00381C61">
            <w:pPr>
              <w:contextualSpacing/>
              <w:rPr>
                <w:rFonts w:ascii="Arial Narrow" w:hAnsi="Arial Narrow" w:cs="Arial"/>
              </w:rPr>
            </w:pPr>
            <w:r w:rsidRPr="001C7E42">
              <w:rPr>
                <w:rFonts w:ascii="Arial Narrow" w:hAnsi="Arial Narrow" w:cs="Arial"/>
              </w:rPr>
              <w:t>R797 429</w:t>
            </w:r>
          </w:p>
        </w:tc>
      </w:tr>
      <w:tr w:rsidR="00381C61" w:rsidRPr="001C7E42" w:rsidTr="001C7E42">
        <w:tc>
          <w:tcPr>
            <w:tcW w:w="2499" w:type="dxa"/>
          </w:tcPr>
          <w:p w:rsidR="00381C61" w:rsidRPr="001C7E42" w:rsidRDefault="00381C61" w:rsidP="00381C61">
            <w:pPr>
              <w:contextualSpacing/>
              <w:rPr>
                <w:rFonts w:ascii="Arial Narrow" w:hAnsi="Arial Narrow" w:cs="Arial"/>
              </w:rPr>
            </w:pPr>
            <w:r w:rsidRPr="001C7E42">
              <w:rPr>
                <w:rFonts w:ascii="Arial Narrow" w:hAnsi="Arial Narrow" w:cs="Arial"/>
              </w:rPr>
              <w:t>Prof Momba</w:t>
            </w:r>
          </w:p>
        </w:tc>
        <w:tc>
          <w:tcPr>
            <w:tcW w:w="2019" w:type="dxa"/>
          </w:tcPr>
          <w:p w:rsidR="00381C61" w:rsidRPr="001C7E42" w:rsidRDefault="00381C61" w:rsidP="00381C61">
            <w:pPr>
              <w:contextualSpacing/>
              <w:rPr>
                <w:rFonts w:ascii="Arial Narrow" w:hAnsi="Arial Narrow" w:cs="Arial"/>
              </w:rPr>
            </w:pPr>
            <w:r w:rsidRPr="001C7E42">
              <w:rPr>
                <w:rFonts w:ascii="Arial Narrow" w:hAnsi="Arial Narrow" w:cs="Arial"/>
              </w:rPr>
              <w:t>UJ</w:t>
            </w:r>
          </w:p>
        </w:tc>
        <w:tc>
          <w:tcPr>
            <w:tcW w:w="3704" w:type="dxa"/>
          </w:tcPr>
          <w:p w:rsidR="00381C61" w:rsidRPr="001C7E42" w:rsidRDefault="00381C61" w:rsidP="00381C61">
            <w:pPr>
              <w:contextualSpacing/>
              <w:rPr>
                <w:rFonts w:ascii="Arial Narrow" w:hAnsi="Arial Narrow" w:cs="Arial"/>
              </w:rPr>
            </w:pPr>
            <w:r w:rsidRPr="001C7E42">
              <w:rPr>
                <w:rFonts w:ascii="Arial Narrow" w:hAnsi="Arial Narrow" w:cs="Arial"/>
              </w:rPr>
              <w:t>Water research</w:t>
            </w:r>
          </w:p>
        </w:tc>
        <w:tc>
          <w:tcPr>
            <w:tcW w:w="4961" w:type="dxa"/>
          </w:tcPr>
          <w:p w:rsidR="00381C61" w:rsidRPr="001C7E42" w:rsidRDefault="00381C61" w:rsidP="00381C61">
            <w:pPr>
              <w:contextualSpacing/>
              <w:rPr>
                <w:rFonts w:ascii="Arial Narrow" w:hAnsi="Arial Narrow" w:cs="Arial"/>
              </w:rPr>
            </w:pPr>
            <w:r w:rsidRPr="001C7E42">
              <w:rPr>
                <w:rFonts w:ascii="Arial Narrow" w:hAnsi="Arial Narrow" w:cs="Arial"/>
              </w:rPr>
              <w:t>R90 000</w:t>
            </w:r>
          </w:p>
        </w:tc>
      </w:tr>
      <w:tr w:rsidR="00381C61" w:rsidRPr="001C7E42" w:rsidTr="001C7E42">
        <w:tc>
          <w:tcPr>
            <w:tcW w:w="2499" w:type="dxa"/>
          </w:tcPr>
          <w:p w:rsidR="00381C61" w:rsidRPr="001C7E42" w:rsidRDefault="00381C61" w:rsidP="00381C61">
            <w:pPr>
              <w:contextualSpacing/>
              <w:rPr>
                <w:rFonts w:ascii="Arial Narrow" w:hAnsi="Arial Narrow" w:cs="Arial"/>
              </w:rPr>
            </w:pPr>
            <w:r w:rsidRPr="001C7E42">
              <w:rPr>
                <w:rFonts w:ascii="Arial Narrow" w:hAnsi="Arial Narrow" w:cs="Arial"/>
              </w:rPr>
              <w:t>Prof Momba</w:t>
            </w:r>
          </w:p>
        </w:tc>
        <w:tc>
          <w:tcPr>
            <w:tcW w:w="2019" w:type="dxa"/>
          </w:tcPr>
          <w:p w:rsidR="00381C61" w:rsidRPr="001C7E42" w:rsidRDefault="00381C61" w:rsidP="00381C61">
            <w:pPr>
              <w:contextualSpacing/>
              <w:rPr>
                <w:rFonts w:ascii="Arial Narrow" w:hAnsi="Arial Narrow" w:cs="Arial"/>
              </w:rPr>
            </w:pPr>
            <w:r w:rsidRPr="001C7E42">
              <w:rPr>
                <w:rFonts w:ascii="Arial Narrow" w:hAnsi="Arial Narrow" w:cs="Arial"/>
              </w:rPr>
              <w:t>CSIR/WRC</w:t>
            </w:r>
          </w:p>
        </w:tc>
        <w:tc>
          <w:tcPr>
            <w:tcW w:w="3704" w:type="dxa"/>
          </w:tcPr>
          <w:p w:rsidR="00381C61" w:rsidRPr="001C7E42" w:rsidRDefault="00381C61" w:rsidP="00381C61">
            <w:pPr>
              <w:contextualSpacing/>
              <w:rPr>
                <w:rFonts w:ascii="Arial Narrow" w:hAnsi="Arial Narrow" w:cs="Arial"/>
              </w:rPr>
            </w:pPr>
            <w:r w:rsidRPr="001C7E42">
              <w:rPr>
                <w:rFonts w:ascii="Arial Narrow" w:hAnsi="Arial Narrow" w:cs="Arial"/>
              </w:rPr>
              <w:t>Water research</w:t>
            </w:r>
          </w:p>
        </w:tc>
        <w:tc>
          <w:tcPr>
            <w:tcW w:w="4961" w:type="dxa"/>
          </w:tcPr>
          <w:p w:rsidR="00381C61" w:rsidRPr="001C7E42" w:rsidRDefault="00381C61" w:rsidP="00381C61">
            <w:pPr>
              <w:contextualSpacing/>
              <w:rPr>
                <w:rFonts w:ascii="Arial Narrow" w:hAnsi="Arial Narrow" w:cs="Arial"/>
              </w:rPr>
            </w:pPr>
            <w:r w:rsidRPr="001C7E42">
              <w:rPr>
                <w:rFonts w:ascii="Arial Narrow" w:hAnsi="Arial Narrow" w:cs="Arial"/>
              </w:rPr>
              <w:t>R264 480</w:t>
            </w:r>
          </w:p>
        </w:tc>
      </w:tr>
    </w:tbl>
    <w:p w:rsidR="00381C61" w:rsidRPr="001C7E42" w:rsidRDefault="00381C61" w:rsidP="000E700E">
      <w:pPr>
        <w:spacing w:after="0" w:line="240" w:lineRule="auto"/>
        <w:rPr>
          <w:rFonts w:ascii="Arial Narrow" w:hAnsi="Arial Narrow" w:cs="Arial"/>
          <w:b/>
        </w:rPr>
      </w:pPr>
    </w:p>
    <w:p w:rsidR="00381C61" w:rsidRPr="001C7E42" w:rsidRDefault="00381C61" w:rsidP="000E700E">
      <w:pPr>
        <w:spacing w:after="0" w:line="240" w:lineRule="auto"/>
        <w:rPr>
          <w:rFonts w:ascii="Arial Narrow" w:hAnsi="Arial Narrow" w:cs="Arial"/>
          <w:b/>
        </w:rPr>
      </w:pPr>
      <w:r w:rsidRPr="001C7E42">
        <w:rPr>
          <w:rFonts w:ascii="Arial Narrow" w:hAnsi="Arial Narrow" w:cs="Arial"/>
          <w:b/>
        </w:rPr>
        <w:t>Department of Mathematics &amp; Statistics</w:t>
      </w:r>
    </w:p>
    <w:p w:rsidR="00381C61" w:rsidRPr="001C7E42" w:rsidRDefault="00381C61" w:rsidP="000E700E">
      <w:pPr>
        <w:spacing w:after="0" w:line="240" w:lineRule="auto"/>
        <w:rPr>
          <w:rFonts w:ascii="Arial Narrow" w:hAnsi="Arial Narrow" w:cs="Arial"/>
          <w:b/>
        </w:rPr>
      </w:pPr>
    </w:p>
    <w:tbl>
      <w:tblPr>
        <w:tblStyle w:val="TableGrid9"/>
        <w:tblW w:w="13183" w:type="dxa"/>
        <w:tblInd w:w="108" w:type="dxa"/>
        <w:tblLook w:val="04A0" w:firstRow="1" w:lastRow="0" w:firstColumn="1" w:lastColumn="0" w:noHBand="0" w:noVBand="1"/>
      </w:tblPr>
      <w:tblGrid>
        <w:gridCol w:w="2977"/>
        <w:gridCol w:w="3544"/>
        <w:gridCol w:w="1701"/>
        <w:gridCol w:w="4961"/>
      </w:tblGrid>
      <w:tr w:rsidR="00381C61" w:rsidRPr="001C7E42" w:rsidTr="001C7E42">
        <w:tc>
          <w:tcPr>
            <w:tcW w:w="2977" w:type="dxa"/>
          </w:tcPr>
          <w:p w:rsidR="00381C61" w:rsidRPr="001C7E42" w:rsidRDefault="00381C61" w:rsidP="00381C61">
            <w:pPr>
              <w:contextualSpacing/>
              <w:rPr>
                <w:rFonts w:ascii="Arial Narrow" w:hAnsi="Arial Narrow" w:cs="Arial"/>
                <w:b/>
                <w:color w:val="000000" w:themeColor="text1"/>
              </w:rPr>
            </w:pPr>
            <w:r w:rsidRPr="001C7E42">
              <w:rPr>
                <w:rFonts w:ascii="Arial Narrow" w:hAnsi="Arial Narrow" w:cs="Arial"/>
                <w:b/>
                <w:color w:val="000000" w:themeColor="text1"/>
              </w:rPr>
              <w:t xml:space="preserve">Source </w:t>
            </w:r>
            <w:r w:rsidRPr="001C7E42">
              <w:rPr>
                <w:rFonts w:ascii="Arial Narrow" w:hAnsi="Arial Narrow" w:cs="Arial"/>
                <w:color w:val="000000" w:themeColor="text1"/>
              </w:rPr>
              <w:t>[NRF, etc]</w:t>
            </w:r>
          </w:p>
        </w:tc>
        <w:tc>
          <w:tcPr>
            <w:tcW w:w="3544" w:type="dxa"/>
          </w:tcPr>
          <w:p w:rsidR="00381C61" w:rsidRPr="001C7E42" w:rsidRDefault="00381C61" w:rsidP="00381C61">
            <w:pPr>
              <w:contextualSpacing/>
              <w:rPr>
                <w:rFonts w:ascii="Arial Narrow" w:hAnsi="Arial Narrow" w:cs="Arial"/>
                <w:b/>
                <w:color w:val="000000" w:themeColor="text1"/>
              </w:rPr>
            </w:pPr>
            <w:r w:rsidRPr="001C7E42">
              <w:rPr>
                <w:rFonts w:ascii="Arial Narrow" w:hAnsi="Arial Narrow" w:cs="Arial"/>
                <w:b/>
                <w:color w:val="000000" w:themeColor="text1"/>
              </w:rPr>
              <w:t>Research activity</w:t>
            </w:r>
          </w:p>
        </w:tc>
        <w:tc>
          <w:tcPr>
            <w:tcW w:w="6662" w:type="dxa"/>
            <w:gridSpan w:val="2"/>
          </w:tcPr>
          <w:p w:rsidR="00381C61" w:rsidRPr="001C7E42" w:rsidRDefault="00381C61" w:rsidP="00381C61">
            <w:pPr>
              <w:contextualSpacing/>
              <w:rPr>
                <w:rFonts w:ascii="Arial Narrow" w:hAnsi="Arial Narrow" w:cs="Arial"/>
                <w:b/>
                <w:color w:val="000000" w:themeColor="text1"/>
              </w:rPr>
            </w:pPr>
            <w:r w:rsidRPr="001C7E42">
              <w:rPr>
                <w:rFonts w:ascii="Arial Narrow" w:hAnsi="Arial Narrow" w:cs="Arial"/>
                <w:b/>
                <w:color w:val="000000" w:themeColor="text1"/>
              </w:rPr>
              <w:t>Amount</w:t>
            </w:r>
          </w:p>
          <w:p w:rsidR="00381C61" w:rsidRPr="001C7E42" w:rsidRDefault="00381C61" w:rsidP="00381C61">
            <w:pPr>
              <w:contextualSpacing/>
              <w:rPr>
                <w:rFonts w:ascii="Arial Narrow" w:hAnsi="Arial Narrow" w:cs="Arial"/>
                <w:b/>
                <w:color w:val="000000" w:themeColor="text1"/>
              </w:rPr>
            </w:pPr>
            <w:r w:rsidRPr="001C7E42">
              <w:rPr>
                <w:rFonts w:ascii="Arial Narrow" w:hAnsi="Arial Narrow" w:cs="Arial"/>
                <w:b/>
                <w:color w:val="000000" w:themeColor="text1"/>
              </w:rPr>
              <w:t>2012          2013</w:t>
            </w:r>
          </w:p>
        </w:tc>
      </w:tr>
      <w:tr w:rsidR="00381C61" w:rsidRPr="001C7E42" w:rsidTr="001C7E42">
        <w:tc>
          <w:tcPr>
            <w:tcW w:w="2977"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Shatalov: NRF Incentive Foundation for Rated Researchers</w:t>
            </w:r>
          </w:p>
        </w:tc>
        <w:tc>
          <w:tcPr>
            <w:tcW w:w="3544"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Research in the field of growing bodies (2011-2012).</w:t>
            </w:r>
          </w:p>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Research in theory of vibratory gyroscopes (2011-2012).</w:t>
            </w:r>
          </w:p>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Research visit to Moscow, Russia (2012).</w:t>
            </w:r>
          </w:p>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Partial funding of visit of Dr M. Tenkam to the World Congress on Engineering (London, 2012)</w:t>
            </w:r>
          </w:p>
        </w:tc>
        <w:tc>
          <w:tcPr>
            <w:tcW w:w="1701"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40 000</w:t>
            </w:r>
          </w:p>
        </w:tc>
        <w:tc>
          <w:tcPr>
            <w:tcW w:w="4961"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40 000</w:t>
            </w:r>
          </w:p>
        </w:tc>
      </w:tr>
      <w:tr w:rsidR="00381C61" w:rsidRPr="001C7E42" w:rsidTr="001C7E42">
        <w:tc>
          <w:tcPr>
            <w:tcW w:w="2977"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Joubert: NRF</w:t>
            </w:r>
          </w:p>
        </w:tc>
        <w:tc>
          <w:tcPr>
            <w:tcW w:w="3544"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Incentive funding for rated researcher (Mathematical Technology)</w:t>
            </w:r>
          </w:p>
        </w:tc>
        <w:tc>
          <w:tcPr>
            <w:tcW w:w="1701"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R40 000</w:t>
            </w:r>
          </w:p>
        </w:tc>
        <w:tc>
          <w:tcPr>
            <w:tcW w:w="4961"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R40 000</w:t>
            </w:r>
          </w:p>
        </w:tc>
      </w:tr>
      <w:tr w:rsidR="00381C61" w:rsidRPr="001C7E42" w:rsidTr="001C7E42">
        <w:tc>
          <w:tcPr>
            <w:tcW w:w="2977"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Fedotov: NRF</w:t>
            </w:r>
          </w:p>
        </w:tc>
        <w:tc>
          <w:tcPr>
            <w:tcW w:w="3544"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Incentive funding for rated researcher (Mathematical Technology)</w:t>
            </w:r>
          </w:p>
        </w:tc>
        <w:tc>
          <w:tcPr>
            <w:tcW w:w="1701"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R40 000</w:t>
            </w:r>
          </w:p>
        </w:tc>
        <w:tc>
          <w:tcPr>
            <w:tcW w:w="4961" w:type="dxa"/>
          </w:tcPr>
          <w:p w:rsidR="00381C61" w:rsidRPr="001C7E42" w:rsidRDefault="00381C61" w:rsidP="00381C61">
            <w:pPr>
              <w:contextualSpacing/>
              <w:rPr>
                <w:rFonts w:ascii="Arial Narrow" w:hAnsi="Arial Narrow" w:cs="Arial"/>
                <w:color w:val="000000" w:themeColor="text1"/>
              </w:rPr>
            </w:pPr>
            <w:r w:rsidRPr="001C7E42">
              <w:rPr>
                <w:rFonts w:ascii="Arial Narrow" w:hAnsi="Arial Narrow" w:cs="Arial"/>
                <w:color w:val="000000" w:themeColor="text1"/>
              </w:rPr>
              <w:t>R40 000</w:t>
            </w:r>
          </w:p>
        </w:tc>
      </w:tr>
    </w:tbl>
    <w:p w:rsidR="00381C61" w:rsidRPr="001C7E42" w:rsidRDefault="00381C61" w:rsidP="000E700E">
      <w:pPr>
        <w:spacing w:after="0" w:line="240" w:lineRule="auto"/>
        <w:rPr>
          <w:rFonts w:ascii="Arial Narrow" w:hAnsi="Arial Narrow" w:cs="Arial"/>
          <w:b/>
        </w:rPr>
      </w:pPr>
    </w:p>
    <w:p w:rsidR="00381C61" w:rsidRPr="001C7E42" w:rsidRDefault="008008B8" w:rsidP="000E700E">
      <w:pPr>
        <w:spacing w:after="0" w:line="240" w:lineRule="auto"/>
        <w:rPr>
          <w:rFonts w:ascii="Arial Narrow" w:hAnsi="Arial Narrow" w:cs="Arial"/>
          <w:b/>
        </w:rPr>
      </w:pPr>
      <w:r w:rsidRPr="001C7E42">
        <w:rPr>
          <w:rFonts w:ascii="Arial Narrow" w:hAnsi="Arial Narrow" w:cs="Arial"/>
          <w:b/>
        </w:rPr>
        <w:t>Department of Nature Conservation</w:t>
      </w:r>
    </w:p>
    <w:p w:rsidR="001C7E42" w:rsidRPr="001C7E42" w:rsidRDefault="001C7E42" w:rsidP="000E700E">
      <w:pPr>
        <w:spacing w:after="0" w:line="240" w:lineRule="auto"/>
        <w:rPr>
          <w:rFonts w:ascii="Arial Narrow" w:hAnsi="Arial Narrow" w:cs="Arial"/>
          <w:b/>
        </w:rPr>
      </w:pPr>
    </w:p>
    <w:tbl>
      <w:tblPr>
        <w:tblStyle w:val="TableGrid12"/>
        <w:tblW w:w="13183" w:type="dxa"/>
        <w:tblInd w:w="108" w:type="dxa"/>
        <w:tblLook w:val="04A0" w:firstRow="1" w:lastRow="0" w:firstColumn="1" w:lastColumn="0" w:noHBand="0" w:noVBand="1"/>
      </w:tblPr>
      <w:tblGrid>
        <w:gridCol w:w="2977"/>
        <w:gridCol w:w="3544"/>
        <w:gridCol w:w="1579"/>
        <w:gridCol w:w="5083"/>
      </w:tblGrid>
      <w:tr w:rsidR="008008B8" w:rsidRPr="001C7E42" w:rsidTr="001C7E42">
        <w:tc>
          <w:tcPr>
            <w:tcW w:w="2977" w:type="dxa"/>
          </w:tcPr>
          <w:p w:rsidR="008008B8" w:rsidRPr="001C7E42" w:rsidRDefault="008008B8" w:rsidP="008008B8">
            <w:pPr>
              <w:contextualSpacing/>
              <w:jc w:val="center"/>
              <w:rPr>
                <w:rFonts w:ascii="Arial Narrow" w:hAnsi="Arial Narrow" w:cs="Arial"/>
                <w:b/>
              </w:rPr>
            </w:pPr>
            <w:r w:rsidRPr="001C7E42">
              <w:rPr>
                <w:rFonts w:ascii="Arial Narrow" w:hAnsi="Arial Narrow" w:cs="Arial"/>
                <w:b/>
              </w:rPr>
              <w:t xml:space="preserve">Source </w:t>
            </w:r>
            <w:r w:rsidRPr="001C7E42">
              <w:rPr>
                <w:rFonts w:ascii="Arial Narrow" w:hAnsi="Arial Narrow" w:cs="Arial"/>
              </w:rPr>
              <w:t>[NRF, etc]</w:t>
            </w:r>
          </w:p>
        </w:tc>
        <w:tc>
          <w:tcPr>
            <w:tcW w:w="3544" w:type="dxa"/>
          </w:tcPr>
          <w:p w:rsidR="008008B8" w:rsidRPr="001C7E42" w:rsidRDefault="008008B8" w:rsidP="008008B8">
            <w:pPr>
              <w:contextualSpacing/>
              <w:jc w:val="center"/>
              <w:rPr>
                <w:rFonts w:ascii="Arial Narrow" w:hAnsi="Arial Narrow" w:cs="Arial"/>
                <w:b/>
              </w:rPr>
            </w:pPr>
            <w:r w:rsidRPr="001C7E42">
              <w:rPr>
                <w:rFonts w:ascii="Arial Narrow" w:hAnsi="Arial Narrow" w:cs="Arial"/>
                <w:b/>
              </w:rPr>
              <w:t>Research activity</w:t>
            </w:r>
          </w:p>
        </w:tc>
        <w:tc>
          <w:tcPr>
            <w:tcW w:w="6662" w:type="dxa"/>
            <w:gridSpan w:val="2"/>
          </w:tcPr>
          <w:p w:rsidR="008008B8" w:rsidRPr="001C7E42" w:rsidRDefault="008008B8" w:rsidP="008008B8">
            <w:pPr>
              <w:contextualSpacing/>
              <w:jc w:val="center"/>
              <w:rPr>
                <w:rFonts w:ascii="Arial Narrow" w:hAnsi="Arial Narrow" w:cs="Arial"/>
                <w:b/>
              </w:rPr>
            </w:pPr>
            <w:r w:rsidRPr="001C7E42">
              <w:rPr>
                <w:rFonts w:ascii="Arial Narrow" w:hAnsi="Arial Narrow" w:cs="Arial"/>
                <w:b/>
              </w:rPr>
              <w:t>Amount</w:t>
            </w:r>
          </w:p>
          <w:p w:rsidR="008008B8" w:rsidRPr="001C7E42" w:rsidRDefault="008008B8" w:rsidP="008008B8">
            <w:pPr>
              <w:contextualSpacing/>
              <w:jc w:val="center"/>
              <w:rPr>
                <w:rFonts w:ascii="Arial Narrow" w:hAnsi="Arial Narrow" w:cs="Arial"/>
                <w:b/>
              </w:rPr>
            </w:pPr>
            <w:r w:rsidRPr="001C7E42">
              <w:rPr>
                <w:rFonts w:ascii="Arial Narrow" w:hAnsi="Arial Narrow" w:cs="Arial"/>
                <w:b/>
              </w:rPr>
              <w:t>2012          2013</w:t>
            </w:r>
          </w:p>
        </w:tc>
      </w:tr>
      <w:tr w:rsidR="008008B8" w:rsidRPr="001C7E42" w:rsidTr="001C7E42">
        <w:tc>
          <w:tcPr>
            <w:tcW w:w="2977" w:type="dxa"/>
          </w:tcPr>
          <w:p w:rsidR="008008B8" w:rsidRPr="001C7E42" w:rsidRDefault="008008B8" w:rsidP="008008B8">
            <w:pPr>
              <w:contextualSpacing/>
              <w:rPr>
                <w:rFonts w:ascii="Arial Narrow" w:hAnsi="Arial Narrow" w:cs="Arial"/>
              </w:rPr>
            </w:pPr>
            <w:r w:rsidRPr="001C7E42">
              <w:rPr>
                <w:rFonts w:ascii="Arial Narrow" w:hAnsi="Arial Narrow" w:cs="Arial"/>
              </w:rPr>
              <w:t>NRF</w:t>
            </w:r>
          </w:p>
        </w:tc>
        <w:tc>
          <w:tcPr>
            <w:tcW w:w="3544" w:type="dxa"/>
          </w:tcPr>
          <w:p w:rsidR="008008B8" w:rsidRPr="001C7E42" w:rsidRDefault="008008B8" w:rsidP="008008B8">
            <w:pPr>
              <w:contextualSpacing/>
              <w:rPr>
                <w:rFonts w:ascii="Arial Narrow" w:hAnsi="Arial Narrow" w:cs="Arial"/>
              </w:rPr>
            </w:pPr>
            <w:r w:rsidRPr="001C7E42">
              <w:rPr>
                <w:rFonts w:ascii="Arial Narrow" w:hAnsi="Arial Narrow" w:cs="Arial"/>
              </w:rPr>
              <w:t>Incentive for rated researchers</w:t>
            </w:r>
          </w:p>
        </w:tc>
        <w:tc>
          <w:tcPr>
            <w:tcW w:w="1579" w:type="dxa"/>
          </w:tcPr>
          <w:p w:rsidR="008008B8" w:rsidRPr="001C7E42" w:rsidRDefault="008008B8" w:rsidP="008008B8">
            <w:pPr>
              <w:contextualSpacing/>
              <w:rPr>
                <w:rFonts w:ascii="Arial Narrow" w:hAnsi="Arial Narrow" w:cs="Arial"/>
              </w:rPr>
            </w:pPr>
            <w:r w:rsidRPr="001C7E42">
              <w:rPr>
                <w:rFonts w:ascii="Arial Narrow" w:hAnsi="Arial Narrow" w:cs="Arial"/>
              </w:rPr>
              <w:t>R40 000</w:t>
            </w:r>
          </w:p>
        </w:tc>
        <w:tc>
          <w:tcPr>
            <w:tcW w:w="5083" w:type="dxa"/>
          </w:tcPr>
          <w:p w:rsidR="008008B8" w:rsidRPr="001C7E42" w:rsidRDefault="008008B8" w:rsidP="008008B8">
            <w:pPr>
              <w:contextualSpacing/>
              <w:rPr>
                <w:rFonts w:ascii="Arial Narrow" w:hAnsi="Arial Narrow" w:cs="Arial"/>
              </w:rPr>
            </w:pPr>
            <w:r w:rsidRPr="001C7E42">
              <w:rPr>
                <w:rFonts w:ascii="Arial Narrow" w:hAnsi="Arial Narrow" w:cs="Arial"/>
              </w:rPr>
              <w:t>R120 000</w:t>
            </w:r>
          </w:p>
        </w:tc>
      </w:tr>
      <w:tr w:rsidR="008008B8" w:rsidRPr="001C7E42" w:rsidTr="001C7E42">
        <w:tc>
          <w:tcPr>
            <w:tcW w:w="2977" w:type="dxa"/>
          </w:tcPr>
          <w:p w:rsidR="008008B8" w:rsidRPr="001C7E42" w:rsidRDefault="008008B8" w:rsidP="008008B8">
            <w:pPr>
              <w:contextualSpacing/>
              <w:rPr>
                <w:rFonts w:ascii="Arial Narrow" w:hAnsi="Arial Narrow" w:cs="Arial"/>
              </w:rPr>
            </w:pPr>
            <w:r w:rsidRPr="001C7E42">
              <w:rPr>
                <w:rFonts w:ascii="Arial Narrow" w:hAnsi="Arial Narrow" w:cs="Arial"/>
              </w:rPr>
              <w:t>Ree Park Zoo</w:t>
            </w:r>
          </w:p>
        </w:tc>
        <w:tc>
          <w:tcPr>
            <w:tcW w:w="3544" w:type="dxa"/>
          </w:tcPr>
          <w:p w:rsidR="008008B8" w:rsidRPr="001C7E42" w:rsidRDefault="008008B8" w:rsidP="008008B8">
            <w:pPr>
              <w:contextualSpacing/>
              <w:rPr>
                <w:rFonts w:ascii="Arial Narrow" w:hAnsi="Arial Narrow" w:cs="Arial"/>
              </w:rPr>
            </w:pPr>
            <w:r w:rsidRPr="001C7E42">
              <w:rPr>
                <w:rFonts w:ascii="Arial Narrow" w:hAnsi="Arial Narrow" w:cs="Arial"/>
              </w:rPr>
              <w:t>Grant</w:t>
            </w:r>
          </w:p>
        </w:tc>
        <w:tc>
          <w:tcPr>
            <w:tcW w:w="1579" w:type="dxa"/>
          </w:tcPr>
          <w:p w:rsidR="008008B8" w:rsidRPr="001C7E42" w:rsidRDefault="008008B8" w:rsidP="008008B8">
            <w:pPr>
              <w:contextualSpacing/>
              <w:rPr>
                <w:rFonts w:ascii="Arial Narrow" w:hAnsi="Arial Narrow" w:cs="Arial"/>
              </w:rPr>
            </w:pPr>
            <w:r w:rsidRPr="001C7E42">
              <w:rPr>
                <w:rFonts w:ascii="Arial Narrow" w:hAnsi="Arial Narrow" w:cs="Arial"/>
              </w:rPr>
              <w:t>R33 000</w:t>
            </w:r>
          </w:p>
        </w:tc>
        <w:tc>
          <w:tcPr>
            <w:tcW w:w="5083" w:type="dxa"/>
          </w:tcPr>
          <w:p w:rsidR="008008B8" w:rsidRPr="001C7E42" w:rsidRDefault="008008B8" w:rsidP="008008B8">
            <w:pPr>
              <w:contextualSpacing/>
              <w:rPr>
                <w:rFonts w:ascii="Arial Narrow" w:hAnsi="Arial Narrow" w:cs="Arial"/>
              </w:rPr>
            </w:pPr>
          </w:p>
        </w:tc>
      </w:tr>
      <w:tr w:rsidR="008008B8" w:rsidRPr="001C7E42" w:rsidTr="001C7E42">
        <w:tc>
          <w:tcPr>
            <w:tcW w:w="2977" w:type="dxa"/>
          </w:tcPr>
          <w:p w:rsidR="008008B8" w:rsidRPr="001C7E42" w:rsidRDefault="008008B8" w:rsidP="008008B8">
            <w:pPr>
              <w:contextualSpacing/>
              <w:rPr>
                <w:rFonts w:ascii="Arial Narrow" w:hAnsi="Arial Narrow" w:cs="Arial"/>
              </w:rPr>
            </w:pPr>
            <w:r w:rsidRPr="001C7E42">
              <w:rPr>
                <w:rFonts w:ascii="Arial Narrow" w:hAnsi="Arial Narrow" w:cs="Arial"/>
              </w:rPr>
              <w:t>Other</w:t>
            </w:r>
          </w:p>
        </w:tc>
        <w:tc>
          <w:tcPr>
            <w:tcW w:w="3544" w:type="dxa"/>
          </w:tcPr>
          <w:p w:rsidR="008008B8" w:rsidRPr="001C7E42" w:rsidRDefault="008008B8" w:rsidP="008008B8">
            <w:pPr>
              <w:contextualSpacing/>
              <w:rPr>
                <w:rFonts w:ascii="Arial Narrow" w:hAnsi="Arial Narrow" w:cs="Arial"/>
              </w:rPr>
            </w:pPr>
            <w:r w:rsidRPr="001C7E42">
              <w:rPr>
                <w:rFonts w:ascii="Arial Narrow" w:hAnsi="Arial Narrow" w:cs="Arial"/>
              </w:rPr>
              <w:t>Grants</w:t>
            </w:r>
          </w:p>
        </w:tc>
        <w:tc>
          <w:tcPr>
            <w:tcW w:w="1579" w:type="dxa"/>
          </w:tcPr>
          <w:p w:rsidR="008008B8" w:rsidRPr="001C7E42" w:rsidRDefault="008008B8" w:rsidP="008008B8">
            <w:pPr>
              <w:contextualSpacing/>
              <w:rPr>
                <w:rFonts w:ascii="Arial Narrow" w:hAnsi="Arial Narrow" w:cs="Arial"/>
              </w:rPr>
            </w:pPr>
          </w:p>
        </w:tc>
        <w:tc>
          <w:tcPr>
            <w:tcW w:w="5083" w:type="dxa"/>
          </w:tcPr>
          <w:p w:rsidR="008008B8" w:rsidRPr="001C7E42" w:rsidRDefault="008008B8" w:rsidP="008008B8">
            <w:pPr>
              <w:contextualSpacing/>
              <w:rPr>
                <w:rFonts w:ascii="Arial Narrow" w:hAnsi="Arial Narrow" w:cs="Arial"/>
              </w:rPr>
            </w:pPr>
            <w:r w:rsidRPr="001C7E42">
              <w:rPr>
                <w:rFonts w:ascii="Arial Narrow" w:hAnsi="Arial Narrow" w:cs="Arial"/>
              </w:rPr>
              <w:t>R85 000</w:t>
            </w:r>
          </w:p>
        </w:tc>
      </w:tr>
      <w:tr w:rsidR="008008B8" w:rsidRPr="001C7E42" w:rsidTr="001C7E42">
        <w:tc>
          <w:tcPr>
            <w:tcW w:w="2977" w:type="dxa"/>
          </w:tcPr>
          <w:p w:rsidR="008008B8" w:rsidRPr="001C7E42" w:rsidRDefault="008008B8" w:rsidP="008008B8">
            <w:pPr>
              <w:contextualSpacing/>
              <w:rPr>
                <w:rFonts w:ascii="Arial Narrow" w:hAnsi="Arial Narrow" w:cs="Arial"/>
              </w:rPr>
            </w:pPr>
          </w:p>
        </w:tc>
        <w:tc>
          <w:tcPr>
            <w:tcW w:w="3544" w:type="dxa"/>
          </w:tcPr>
          <w:p w:rsidR="008008B8" w:rsidRPr="001C7E42" w:rsidRDefault="008008B8" w:rsidP="008008B8">
            <w:pPr>
              <w:contextualSpacing/>
              <w:rPr>
                <w:rFonts w:ascii="Arial Narrow" w:hAnsi="Arial Narrow" w:cs="Arial"/>
              </w:rPr>
            </w:pPr>
          </w:p>
        </w:tc>
        <w:tc>
          <w:tcPr>
            <w:tcW w:w="1579" w:type="dxa"/>
          </w:tcPr>
          <w:p w:rsidR="008008B8" w:rsidRPr="001C7E42" w:rsidRDefault="008008B8" w:rsidP="008008B8">
            <w:pPr>
              <w:contextualSpacing/>
              <w:rPr>
                <w:rFonts w:ascii="Arial Narrow" w:hAnsi="Arial Narrow" w:cs="Arial"/>
              </w:rPr>
            </w:pPr>
          </w:p>
        </w:tc>
        <w:tc>
          <w:tcPr>
            <w:tcW w:w="5083" w:type="dxa"/>
          </w:tcPr>
          <w:p w:rsidR="008008B8" w:rsidRPr="001C7E42" w:rsidRDefault="008008B8" w:rsidP="008008B8">
            <w:pPr>
              <w:contextualSpacing/>
              <w:rPr>
                <w:rFonts w:ascii="Arial Narrow" w:hAnsi="Arial Narrow" w:cs="Arial"/>
              </w:rPr>
            </w:pPr>
          </w:p>
        </w:tc>
      </w:tr>
    </w:tbl>
    <w:p w:rsidR="008008B8" w:rsidRPr="001C7E42" w:rsidRDefault="008008B8" w:rsidP="000E700E">
      <w:pPr>
        <w:spacing w:after="0" w:line="240" w:lineRule="auto"/>
        <w:rPr>
          <w:rFonts w:ascii="Arial Narrow" w:hAnsi="Arial Narrow" w:cs="Arial"/>
          <w:b/>
        </w:rPr>
      </w:pPr>
    </w:p>
    <w:p w:rsidR="00236E61" w:rsidRPr="001C7E42" w:rsidRDefault="00EB4114" w:rsidP="000E700E">
      <w:pPr>
        <w:spacing w:after="0" w:line="240" w:lineRule="auto"/>
        <w:rPr>
          <w:rFonts w:ascii="Arial Narrow" w:hAnsi="Arial Narrow" w:cs="Arial"/>
          <w:b/>
        </w:rPr>
      </w:pPr>
      <w:r w:rsidRPr="001C7E42">
        <w:rPr>
          <w:rFonts w:ascii="Arial Narrow" w:hAnsi="Arial Narrow" w:cs="Arial"/>
          <w:b/>
        </w:rPr>
        <w:lastRenderedPageBreak/>
        <w:t>Department of Pharmaceutical Sciences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0612"/>
        <w:gridCol w:w="2564"/>
      </w:tblGrid>
      <w:tr w:rsidR="00EB4114" w:rsidRPr="00EB4114" w:rsidTr="003B3B0E">
        <w:trPr>
          <w:cantSplit/>
          <w:trHeight w:val="265"/>
        </w:trPr>
        <w:tc>
          <w:tcPr>
            <w:tcW w:w="4027"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lang w:val="en-GB"/>
              </w:rPr>
              <w:t>NRF KIC (Ms N. Mncwangi)</w:t>
            </w:r>
          </w:p>
        </w:tc>
        <w:tc>
          <w:tcPr>
            <w:tcW w:w="973"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lang w:val="en-GB"/>
              </w:rPr>
              <w:t>R21,000</w:t>
            </w:r>
          </w:p>
        </w:tc>
      </w:tr>
      <w:tr w:rsidR="00EB4114" w:rsidRPr="00EB4114" w:rsidTr="003B3B0E">
        <w:trPr>
          <w:cantSplit/>
          <w:trHeight w:val="175"/>
        </w:trPr>
        <w:tc>
          <w:tcPr>
            <w:tcW w:w="4027"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lang w:val="en-GB"/>
              </w:rPr>
              <w:t>NRF KIC (Prof DR Katerere)</w:t>
            </w:r>
          </w:p>
        </w:tc>
        <w:tc>
          <w:tcPr>
            <w:tcW w:w="973"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lang w:val="en-GB"/>
              </w:rPr>
              <w:t>R30,000</w:t>
            </w:r>
          </w:p>
        </w:tc>
      </w:tr>
      <w:tr w:rsidR="00EB4114" w:rsidRPr="00EB4114" w:rsidTr="003B3B0E">
        <w:trPr>
          <w:cantSplit/>
          <w:trHeight w:val="265"/>
        </w:trPr>
        <w:tc>
          <w:tcPr>
            <w:tcW w:w="4027"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lang w:val="en-GB"/>
              </w:rPr>
              <w:t>TUT Emerging Researcher Grant 2011-2013 (Dr C Tarirai) - annually</w:t>
            </w:r>
          </w:p>
        </w:tc>
        <w:tc>
          <w:tcPr>
            <w:tcW w:w="973"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lang w:val="en-GB"/>
              </w:rPr>
              <w:t>R100,000</w:t>
            </w:r>
          </w:p>
        </w:tc>
      </w:tr>
      <w:tr w:rsidR="00EB4114" w:rsidRPr="00EB4114" w:rsidTr="003B3B0E">
        <w:trPr>
          <w:cantSplit/>
          <w:trHeight w:val="247"/>
        </w:trPr>
        <w:tc>
          <w:tcPr>
            <w:tcW w:w="4027"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lang w:val="en-GB"/>
              </w:rPr>
              <w:t>NRF KIC (Dr C. Tarirai)</w:t>
            </w:r>
          </w:p>
        </w:tc>
        <w:tc>
          <w:tcPr>
            <w:tcW w:w="973"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lang w:val="en-GB"/>
              </w:rPr>
              <w:t>R18,788</w:t>
            </w:r>
          </w:p>
        </w:tc>
      </w:tr>
      <w:tr w:rsidR="00EB4114" w:rsidRPr="00EB4114" w:rsidTr="003B3B0E">
        <w:trPr>
          <w:cantSplit/>
          <w:trHeight w:val="247"/>
        </w:trPr>
        <w:tc>
          <w:tcPr>
            <w:tcW w:w="4027"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lang w:val="en-GB"/>
              </w:rPr>
              <w:t>NRF Thuthuka (Dr I Vermaak)</w:t>
            </w:r>
          </w:p>
        </w:tc>
        <w:tc>
          <w:tcPr>
            <w:tcW w:w="973"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lang w:val="en-GB"/>
              </w:rPr>
              <w:t>R 145,000</w:t>
            </w:r>
          </w:p>
        </w:tc>
      </w:tr>
      <w:tr w:rsidR="00EB4114" w:rsidRPr="00EB4114" w:rsidTr="003B3B0E">
        <w:trPr>
          <w:cantSplit/>
          <w:trHeight w:val="238"/>
        </w:trPr>
        <w:tc>
          <w:tcPr>
            <w:tcW w:w="4027"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color w:val="000000"/>
                <w:lang w:val="en-GB"/>
              </w:rPr>
              <w:t>National equipment program (LECO Pegasus 4D) (AV)</w:t>
            </w:r>
          </w:p>
        </w:tc>
        <w:tc>
          <w:tcPr>
            <w:tcW w:w="973"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color w:val="000000"/>
                <w:lang w:val="en-GB"/>
              </w:rPr>
              <w:t>R4 200 000</w:t>
            </w:r>
          </w:p>
        </w:tc>
      </w:tr>
      <w:tr w:rsidR="00EB4114" w:rsidRPr="00EB4114" w:rsidTr="003B3B0E">
        <w:trPr>
          <w:cantSplit/>
          <w:trHeight w:val="238"/>
        </w:trPr>
        <w:tc>
          <w:tcPr>
            <w:tcW w:w="4027"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color w:val="000000"/>
                <w:lang w:val="en-GB"/>
              </w:rPr>
              <w:t>MRC - self initiated research grant (Prof A Viljoen)</w:t>
            </w:r>
          </w:p>
        </w:tc>
        <w:tc>
          <w:tcPr>
            <w:tcW w:w="973"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color w:val="000000"/>
                <w:lang w:val="en-GB"/>
              </w:rPr>
              <w:t>R154 000</w:t>
            </w:r>
          </w:p>
        </w:tc>
      </w:tr>
      <w:tr w:rsidR="00EB4114" w:rsidRPr="00EB4114" w:rsidTr="003B3B0E">
        <w:trPr>
          <w:cantSplit/>
          <w:trHeight w:val="238"/>
        </w:trPr>
        <w:tc>
          <w:tcPr>
            <w:tcW w:w="4027"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color w:val="000000"/>
                <w:lang w:val="en-GB"/>
              </w:rPr>
              <w:t>NRF - competitive grant for rated researchers (Prof A Viljoen)</w:t>
            </w:r>
          </w:p>
        </w:tc>
        <w:tc>
          <w:tcPr>
            <w:tcW w:w="973"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color w:val="000000"/>
                <w:lang w:val="en-GB"/>
              </w:rPr>
              <w:t>R360 000</w:t>
            </w:r>
          </w:p>
        </w:tc>
      </w:tr>
      <w:tr w:rsidR="00EB4114" w:rsidRPr="00EB4114" w:rsidTr="003B3B0E">
        <w:trPr>
          <w:cantSplit/>
          <w:trHeight w:val="220"/>
        </w:trPr>
        <w:tc>
          <w:tcPr>
            <w:tcW w:w="4027" w:type="pct"/>
            <w:noWrap/>
          </w:tcPr>
          <w:p w:rsidR="00EB4114" w:rsidRPr="00EB4114" w:rsidRDefault="00EB4114" w:rsidP="00EB4114">
            <w:pPr>
              <w:spacing w:after="0" w:line="240" w:lineRule="auto"/>
              <w:rPr>
                <w:rFonts w:ascii="Arial Narrow" w:eastAsia="Times New Roman" w:hAnsi="Arial Narrow" w:cs="Arial"/>
                <w:color w:val="000000"/>
                <w:lang w:val="en-GB"/>
              </w:rPr>
            </w:pPr>
            <w:r w:rsidRPr="00EB4114">
              <w:rPr>
                <w:rFonts w:ascii="Arial Narrow" w:eastAsia="Times New Roman" w:hAnsi="Arial Narrow" w:cs="Arial"/>
                <w:color w:val="000000"/>
                <w:lang w:val="en-GB"/>
              </w:rPr>
              <w:t>SARChi (Prof A Viljoen)</w:t>
            </w:r>
          </w:p>
        </w:tc>
        <w:tc>
          <w:tcPr>
            <w:tcW w:w="973" w:type="pct"/>
            <w:noWrap/>
          </w:tcPr>
          <w:p w:rsidR="00EB4114" w:rsidRPr="00EB4114" w:rsidRDefault="00EB4114" w:rsidP="00EB4114">
            <w:pPr>
              <w:spacing w:after="0" w:line="240" w:lineRule="auto"/>
              <w:rPr>
                <w:rFonts w:ascii="Arial Narrow" w:eastAsia="Times New Roman" w:hAnsi="Arial Narrow" w:cs="Arial"/>
                <w:lang w:val="en-GB"/>
              </w:rPr>
            </w:pPr>
            <w:r w:rsidRPr="00EB4114">
              <w:rPr>
                <w:rFonts w:ascii="Arial Narrow" w:eastAsia="Times New Roman" w:hAnsi="Arial Narrow" w:cs="Arial"/>
                <w:color w:val="000000"/>
                <w:lang w:val="en-GB"/>
              </w:rPr>
              <w:t>R980 000</w:t>
            </w:r>
          </w:p>
        </w:tc>
      </w:tr>
      <w:tr w:rsidR="00EB4114" w:rsidRPr="00EB4114" w:rsidTr="003B3B0E">
        <w:trPr>
          <w:cantSplit/>
          <w:trHeight w:val="220"/>
        </w:trPr>
        <w:tc>
          <w:tcPr>
            <w:tcW w:w="4027" w:type="pct"/>
            <w:noWrap/>
          </w:tcPr>
          <w:p w:rsidR="00EB4114" w:rsidRPr="00EB4114" w:rsidRDefault="00EB4114" w:rsidP="00EB4114">
            <w:pPr>
              <w:spacing w:after="0" w:line="240" w:lineRule="auto"/>
              <w:rPr>
                <w:rFonts w:ascii="Arial Narrow" w:eastAsia="Times New Roman" w:hAnsi="Arial Narrow" w:cs="Arial"/>
                <w:color w:val="000000"/>
                <w:lang w:val="en-GB"/>
              </w:rPr>
            </w:pPr>
            <w:r w:rsidRPr="00EB4114">
              <w:rPr>
                <w:rFonts w:ascii="Arial Narrow" w:eastAsia="Times New Roman" w:hAnsi="Arial Narrow" w:cs="Arial"/>
                <w:color w:val="000000"/>
                <w:lang w:val="en-GB"/>
              </w:rPr>
              <w:t>NRF (Baatile Komane-Mofokeng)</w:t>
            </w:r>
          </w:p>
        </w:tc>
        <w:tc>
          <w:tcPr>
            <w:tcW w:w="973" w:type="pct"/>
            <w:noWrap/>
          </w:tcPr>
          <w:p w:rsidR="00EB4114" w:rsidRPr="00EB4114" w:rsidRDefault="00EB4114" w:rsidP="00EB4114">
            <w:pPr>
              <w:spacing w:after="0" w:line="240" w:lineRule="auto"/>
              <w:rPr>
                <w:rFonts w:ascii="Arial Narrow" w:eastAsia="Times New Roman" w:hAnsi="Arial Narrow" w:cs="Arial"/>
                <w:color w:val="000000"/>
                <w:lang w:val="en-GB"/>
              </w:rPr>
            </w:pPr>
            <w:r w:rsidRPr="00EB4114">
              <w:rPr>
                <w:rFonts w:ascii="Arial Narrow" w:eastAsia="Times New Roman" w:hAnsi="Arial Narrow" w:cs="Arial"/>
                <w:color w:val="000000"/>
                <w:lang w:val="en-GB"/>
              </w:rPr>
              <w:t>R364 000</w:t>
            </w:r>
          </w:p>
        </w:tc>
      </w:tr>
      <w:tr w:rsidR="00EB4114" w:rsidRPr="00EB4114" w:rsidTr="003B3B0E">
        <w:trPr>
          <w:cantSplit/>
          <w:trHeight w:val="202"/>
        </w:trPr>
        <w:tc>
          <w:tcPr>
            <w:tcW w:w="4027" w:type="pct"/>
            <w:noWrap/>
          </w:tcPr>
          <w:p w:rsidR="00EB4114" w:rsidRPr="00EB4114" w:rsidRDefault="00EB4114" w:rsidP="00EB4114">
            <w:pPr>
              <w:spacing w:after="0" w:line="240" w:lineRule="auto"/>
              <w:rPr>
                <w:rFonts w:ascii="Arial Narrow" w:eastAsia="Times New Roman" w:hAnsi="Arial Narrow" w:cs="Arial"/>
                <w:color w:val="000000"/>
                <w:lang w:val="en-GB"/>
              </w:rPr>
            </w:pPr>
            <w:r w:rsidRPr="00EB4114">
              <w:rPr>
                <w:rFonts w:ascii="Arial Narrow" w:eastAsia="Times New Roman" w:hAnsi="Arial Narrow" w:cs="Arial"/>
                <w:color w:val="000000"/>
                <w:lang w:val="en-GB"/>
              </w:rPr>
              <w:t>NRF G (Enslin)</w:t>
            </w:r>
          </w:p>
        </w:tc>
        <w:tc>
          <w:tcPr>
            <w:tcW w:w="973" w:type="pct"/>
            <w:noWrap/>
          </w:tcPr>
          <w:p w:rsidR="00EB4114" w:rsidRPr="00EB4114" w:rsidRDefault="00EB4114" w:rsidP="00EB4114">
            <w:pPr>
              <w:spacing w:after="0" w:line="240" w:lineRule="auto"/>
              <w:rPr>
                <w:rFonts w:ascii="Arial Narrow" w:eastAsia="Times New Roman" w:hAnsi="Arial Narrow" w:cs="Arial"/>
                <w:color w:val="000000"/>
                <w:lang w:val="en-GB"/>
              </w:rPr>
            </w:pPr>
            <w:r w:rsidRPr="00EB4114">
              <w:rPr>
                <w:rFonts w:ascii="Arial Narrow" w:eastAsia="Times New Roman" w:hAnsi="Arial Narrow" w:cs="Arial"/>
                <w:color w:val="000000"/>
                <w:lang w:val="en-GB"/>
              </w:rPr>
              <w:t>R240 000</w:t>
            </w:r>
          </w:p>
        </w:tc>
      </w:tr>
    </w:tbl>
    <w:p w:rsidR="00EB4114" w:rsidRPr="001C7E42" w:rsidRDefault="00EB4114" w:rsidP="000E700E">
      <w:pPr>
        <w:spacing w:after="0" w:line="240" w:lineRule="auto"/>
        <w:rPr>
          <w:rFonts w:ascii="Arial Narrow" w:hAnsi="Arial Narrow" w:cs="Arial"/>
          <w:b/>
        </w:rPr>
      </w:pPr>
    </w:p>
    <w:p w:rsidR="00614649" w:rsidRPr="001C7E42" w:rsidRDefault="00614649" w:rsidP="000E700E">
      <w:pPr>
        <w:spacing w:after="0" w:line="240" w:lineRule="auto"/>
        <w:rPr>
          <w:rFonts w:ascii="Arial Narrow" w:hAnsi="Arial Narrow" w:cs="Arial"/>
          <w:b/>
        </w:rPr>
      </w:pPr>
    </w:p>
    <w:p w:rsidR="00614649" w:rsidRPr="001C7E42" w:rsidRDefault="00614649" w:rsidP="000E700E">
      <w:pPr>
        <w:spacing w:after="0" w:line="240" w:lineRule="auto"/>
        <w:rPr>
          <w:rFonts w:ascii="Arial Narrow" w:hAnsi="Arial Narrow" w:cs="Arial"/>
          <w:b/>
        </w:rPr>
      </w:pPr>
    </w:p>
    <w:p w:rsidR="00614649" w:rsidRPr="001C7E42" w:rsidRDefault="00614649" w:rsidP="000E700E">
      <w:pPr>
        <w:spacing w:after="0" w:line="240" w:lineRule="auto"/>
        <w:rPr>
          <w:rFonts w:ascii="Arial Narrow" w:hAnsi="Arial Narrow" w:cs="Arial"/>
          <w:b/>
        </w:rPr>
      </w:pPr>
    </w:p>
    <w:p w:rsidR="00614649" w:rsidRPr="001C7E42" w:rsidRDefault="00614649" w:rsidP="000E700E">
      <w:pPr>
        <w:spacing w:after="0" w:line="240" w:lineRule="auto"/>
        <w:rPr>
          <w:rFonts w:ascii="Arial Narrow" w:hAnsi="Arial Narrow" w:cs="Arial"/>
          <w:b/>
        </w:rPr>
      </w:pPr>
      <w:r w:rsidRPr="001C7E42">
        <w:rPr>
          <w:rFonts w:ascii="Arial Narrow" w:hAnsi="Arial Narrow" w:cs="Arial"/>
          <w:b/>
        </w:rPr>
        <w:t>Department of Physics</w:t>
      </w:r>
    </w:p>
    <w:p w:rsidR="00614649" w:rsidRPr="001C7E42" w:rsidRDefault="00614649" w:rsidP="000E700E">
      <w:pPr>
        <w:spacing w:after="0" w:line="240" w:lineRule="auto"/>
        <w:rPr>
          <w:rFonts w:ascii="Arial Narrow" w:hAnsi="Arial Narrow" w:cs="Arial"/>
          <w:b/>
        </w:rPr>
      </w:pPr>
    </w:p>
    <w:tbl>
      <w:tblPr>
        <w:tblStyle w:val="TableGrid15"/>
        <w:tblW w:w="0" w:type="auto"/>
        <w:tblInd w:w="-34" w:type="dxa"/>
        <w:tblLook w:val="04A0" w:firstRow="1" w:lastRow="0" w:firstColumn="1" w:lastColumn="0" w:noHBand="0" w:noVBand="1"/>
      </w:tblPr>
      <w:tblGrid>
        <w:gridCol w:w="3119"/>
        <w:gridCol w:w="3863"/>
        <w:gridCol w:w="6201"/>
      </w:tblGrid>
      <w:tr w:rsidR="00614649" w:rsidRPr="00614649" w:rsidTr="001C7E42">
        <w:tc>
          <w:tcPr>
            <w:tcW w:w="3119" w:type="dxa"/>
          </w:tcPr>
          <w:p w:rsidR="00614649" w:rsidRPr="00614649" w:rsidRDefault="00614649" w:rsidP="00614649">
            <w:pPr>
              <w:contextualSpacing/>
              <w:rPr>
                <w:rFonts w:ascii="Arial Narrow" w:hAnsi="Arial Narrow" w:cs="Arial"/>
                <w:b/>
              </w:rPr>
            </w:pPr>
            <w:r w:rsidRPr="00614649">
              <w:rPr>
                <w:rFonts w:ascii="Arial Narrow" w:hAnsi="Arial Narrow" w:cs="Arial"/>
                <w:b/>
              </w:rPr>
              <w:t xml:space="preserve">Source </w:t>
            </w:r>
            <w:r w:rsidRPr="00614649">
              <w:rPr>
                <w:rFonts w:ascii="Arial Narrow" w:hAnsi="Arial Narrow" w:cs="Arial"/>
              </w:rPr>
              <w:t>[NRF, etc]</w:t>
            </w:r>
          </w:p>
        </w:tc>
        <w:tc>
          <w:tcPr>
            <w:tcW w:w="3863" w:type="dxa"/>
          </w:tcPr>
          <w:p w:rsidR="00614649" w:rsidRPr="00614649" w:rsidRDefault="00614649" w:rsidP="00614649">
            <w:pPr>
              <w:contextualSpacing/>
              <w:rPr>
                <w:rFonts w:ascii="Arial Narrow" w:hAnsi="Arial Narrow" w:cs="Arial"/>
                <w:b/>
              </w:rPr>
            </w:pPr>
            <w:r w:rsidRPr="00614649">
              <w:rPr>
                <w:rFonts w:ascii="Arial Narrow" w:hAnsi="Arial Narrow" w:cs="Arial"/>
                <w:b/>
              </w:rPr>
              <w:t>Research activity</w:t>
            </w:r>
          </w:p>
        </w:tc>
        <w:tc>
          <w:tcPr>
            <w:tcW w:w="6201" w:type="dxa"/>
          </w:tcPr>
          <w:p w:rsidR="00614649" w:rsidRPr="00614649" w:rsidRDefault="00614649" w:rsidP="00614649">
            <w:pPr>
              <w:contextualSpacing/>
              <w:rPr>
                <w:rFonts w:ascii="Arial Narrow" w:hAnsi="Arial Narrow" w:cs="Arial"/>
                <w:b/>
              </w:rPr>
            </w:pPr>
            <w:r w:rsidRPr="00614649">
              <w:rPr>
                <w:rFonts w:ascii="Arial Narrow" w:hAnsi="Arial Narrow" w:cs="Arial"/>
                <w:b/>
              </w:rPr>
              <w:t>Amount (R)</w:t>
            </w:r>
          </w:p>
          <w:p w:rsidR="00614649" w:rsidRPr="00614649" w:rsidRDefault="00614649" w:rsidP="00614649">
            <w:pPr>
              <w:contextualSpacing/>
              <w:rPr>
                <w:rFonts w:ascii="Arial Narrow" w:hAnsi="Arial Narrow" w:cs="Arial"/>
                <w:b/>
              </w:rPr>
            </w:pPr>
            <w:r w:rsidRPr="00614649">
              <w:rPr>
                <w:rFonts w:ascii="Arial Narrow" w:hAnsi="Arial Narrow" w:cs="Arial"/>
                <w:b/>
              </w:rPr>
              <w:t>2012         2013</w:t>
            </w:r>
          </w:p>
        </w:tc>
      </w:tr>
      <w:tr w:rsidR="00614649" w:rsidRPr="00614649" w:rsidTr="001C7E42">
        <w:tc>
          <w:tcPr>
            <w:tcW w:w="3119" w:type="dxa"/>
          </w:tcPr>
          <w:p w:rsidR="00614649" w:rsidRPr="00614649" w:rsidRDefault="00614649" w:rsidP="00614649">
            <w:pPr>
              <w:contextualSpacing/>
              <w:rPr>
                <w:rFonts w:ascii="Arial Narrow" w:hAnsi="Arial Narrow" w:cs="Arial"/>
              </w:rPr>
            </w:pPr>
            <w:r w:rsidRPr="00614649">
              <w:rPr>
                <w:rFonts w:ascii="Arial Narrow" w:hAnsi="Arial Narrow" w:cs="Arial"/>
              </w:rPr>
              <w:t>NRF</w:t>
            </w:r>
          </w:p>
        </w:tc>
        <w:tc>
          <w:tcPr>
            <w:tcW w:w="3863" w:type="dxa"/>
          </w:tcPr>
          <w:p w:rsidR="00614649" w:rsidRPr="00614649" w:rsidRDefault="00614649" w:rsidP="00614649">
            <w:pPr>
              <w:contextualSpacing/>
              <w:rPr>
                <w:rFonts w:ascii="Arial Narrow" w:hAnsi="Arial Narrow" w:cs="Arial"/>
              </w:rPr>
            </w:pPr>
            <w:r w:rsidRPr="00614649">
              <w:rPr>
                <w:rFonts w:ascii="Arial Narrow" w:hAnsi="Arial Narrow" w:cs="Arial"/>
              </w:rPr>
              <w:t>Travel Grant</w:t>
            </w:r>
          </w:p>
        </w:tc>
        <w:tc>
          <w:tcPr>
            <w:tcW w:w="6201" w:type="dxa"/>
          </w:tcPr>
          <w:p w:rsidR="00614649" w:rsidRPr="00614649" w:rsidRDefault="00614649" w:rsidP="00614649">
            <w:pPr>
              <w:contextualSpacing/>
              <w:rPr>
                <w:rFonts w:ascii="Arial Narrow" w:hAnsi="Arial Narrow" w:cs="Arial"/>
              </w:rPr>
            </w:pPr>
            <w:r w:rsidRPr="00614649">
              <w:rPr>
                <w:rFonts w:ascii="Arial Narrow" w:hAnsi="Arial Narrow" w:cs="Arial"/>
              </w:rPr>
              <w:t>32 000</w:t>
            </w:r>
          </w:p>
        </w:tc>
      </w:tr>
    </w:tbl>
    <w:p w:rsidR="00614649" w:rsidRPr="001C7E42" w:rsidRDefault="00614649" w:rsidP="000E700E">
      <w:pPr>
        <w:spacing w:after="0" w:line="240" w:lineRule="auto"/>
        <w:rPr>
          <w:rFonts w:ascii="Arial Narrow" w:hAnsi="Arial Narrow" w:cs="Arial"/>
          <w:b/>
        </w:rPr>
      </w:pPr>
    </w:p>
    <w:p w:rsidR="00614649" w:rsidRPr="001C7E42" w:rsidRDefault="00614649" w:rsidP="000E700E">
      <w:pPr>
        <w:spacing w:after="0" w:line="240" w:lineRule="auto"/>
        <w:rPr>
          <w:rFonts w:ascii="Arial Narrow" w:hAnsi="Arial Narrow" w:cs="Arial"/>
          <w:b/>
        </w:rPr>
      </w:pPr>
    </w:p>
    <w:p w:rsidR="00614649" w:rsidRPr="001C7E42" w:rsidRDefault="000B5A6B" w:rsidP="000E700E">
      <w:pPr>
        <w:spacing w:after="0" w:line="240" w:lineRule="auto"/>
        <w:rPr>
          <w:rFonts w:ascii="Arial Narrow" w:hAnsi="Arial Narrow" w:cs="Arial"/>
          <w:b/>
        </w:rPr>
      </w:pPr>
      <w:r w:rsidRPr="001C7E42">
        <w:rPr>
          <w:rFonts w:ascii="Arial Narrow" w:hAnsi="Arial Narrow" w:cs="Arial"/>
          <w:b/>
        </w:rPr>
        <w:t>Department of Sport, Rehabilitation &amp; Dental Sciences</w:t>
      </w:r>
    </w:p>
    <w:tbl>
      <w:tblPr>
        <w:tblStyle w:val="TableGrid16"/>
        <w:tblW w:w="0" w:type="auto"/>
        <w:tblInd w:w="-34" w:type="dxa"/>
        <w:tblLook w:val="04A0" w:firstRow="1" w:lastRow="0" w:firstColumn="1" w:lastColumn="0" w:noHBand="0" w:noVBand="1"/>
      </w:tblPr>
      <w:tblGrid>
        <w:gridCol w:w="3119"/>
        <w:gridCol w:w="3863"/>
        <w:gridCol w:w="1260"/>
        <w:gridCol w:w="4941"/>
      </w:tblGrid>
      <w:tr w:rsidR="000B5A6B" w:rsidRPr="000B5A6B" w:rsidTr="001C7E42">
        <w:tc>
          <w:tcPr>
            <w:tcW w:w="3119" w:type="dxa"/>
          </w:tcPr>
          <w:p w:rsidR="000B5A6B" w:rsidRPr="000B5A6B" w:rsidRDefault="000B5A6B" w:rsidP="000B5A6B">
            <w:pPr>
              <w:contextualSpacing/>
              <w:jc w:val="both"/>
              <w:rPr>
                <w:rFonts w:ascii="Arial Narrow" w:hAnsi="Arial Narrow" w:cs="Arial"/>
                <w:b/>
              </w:rPr>
            </w:pPr>
            <w:r w:rsidRPr="000B5A6B">
              <w:rPr>
                <w:rFonts w:ascii="Arial Narrow" w:hAnsi="Arial Narrow" w:cs="Arial"/>
                <w:b/>
              </w:rPr>
              <w:t xml:space="preserve">Source </w:t>
            </w:r>
            <w:r w:rsidRPr="000B5A6B">
              <w:rPr>
                <w:rFonts w:ascii="Arial Narrow" w:hAnsi="Arial Narrow" w:cs="Arial"/>
              </w:rPr>
              <w:t>[NRF, etc]</w:t>
            </w:r>
          </w:p>
        </w:tc>
        <w:tc>
          <w:tcPr>
            <w:tcW w:w="3863" w:type="dxa"/>
          </w:tcPr>
          <w:p w:rsidR="000B5A6B" w:rsidRPr="000B5A6B" w:rsidRDefault="000B5A6B" w:rsidP="000B5A6B">
            <w:pPr>
              <w:contextualSpacing/>
              <w:jc w:val="both"/>
              <w:rPr>
                <w:rFonts w:ascii="Arial Narrow" w:hAnsi="Arial Narrow" w:cs="Arial"/>
                <w:b/>
              </w:rPr>
            </w:pPr>
            <w:r w:rsidRPr="000B5A6B">
              <w:rPr>
                <w:rFonts w:ascii="Arial Narrow" w:hAnsi="Arial Narrow" w:cs="Arial"/>
                <w:b/>
              </w:rPr>
              <w:t>Research activity</w:t>
            </w:r>
          </w:p>
        </w:tc>
        <w:tc>
          <w:tcPr>
            <w:tcW w:w="6201" w:type="dxa"/>
            <w:gridSpan w:val="2"/>
          </w:tcPr>
          <w:p w:rsidR="000B5A6B" w:rsidRPr="000B5A6B" w:rsidRDefault="000B5A6B" w:rsidP="000B5A6B">
            <w:pPr>
              <w:contextualSpacing/>
              <w:jc w:val="both"/>
              <w:rPr>
                <w:rFonts w:ascii="Arial Narrow" w:hAnsi="Arial Narrow" w:cs="Arial"/>
                <w:b/>
              </w:rPr>
            </w:pPr>
            <w:r w:rsidRPr="000B5A6B">
              <w:rPr>
                <w:rFonts w:ascii="Arial Narrow" w:hAnsi="Arial Narrow" w:cs="Arial"/>
                <w:b/>
              </w:rPr>
              <w:t>Amount (R)</w:t>
            </w:r>
          </w:p>
          <w:p w:rsidR="000B5A6B" w:rsidRPr="000B5A6B" w:rsidRDefault="000B5A6B" w:rsidP="000B5A6B">
            <w:pPr>
              <w:contextualSpacing/>
              <w:jc w:val="both"/>
              <w:rPr>
                <w:rFonts w:ascii="Arial Narrow" w:hAnsi="Arial Narrow" w:cs="Arial"/>
                <w:b/>
              </w:rPr>
            </w:pPr>
            <w:r w:rsidRPr="000B5A6B">
              <w:rPr>
                <w:rFonts w:ascii="Arial Narrow" w:hAnsi="Arial Narrow" w:cs="Arial"/>
                <w:b/>
              </w:rPr>
              <w:t>2012          2013</w:t>
            </w:r>
          </w:p>
        </w:tc>
      </w:tr>
      <w:tr w:rsidR="000B5A6B" w:rsidRPr="000B5A6B" w:rsidTr="001C7E42">
        <w:tc>
          <w:tcPr>
            <w:tcW w:w="3119" w:type="dxa"/>
          </w:tcPr>
          <w:p w:rsidR="000B5A6B" w:rsidRPr="000B5A6B" w:rsidRDefault="000B5A6B" w:rsidP="000B5A6B">
            <w:pPr>
              <w:contextualSpacing/>
              <w:jc w:val="both"/>
              <w:rPr>
                <w:rFonts w:ascii="Arial Narrow" w:hAnsi="Arial Narrow" w:cs="Arial"/>
              </w:rPr>
            </w:pPr>
            <w:r w:rsidRPr="000B5A6B">
              <w:rPr>
                <w:rFonts w:ascii="Arial Narrow" w:hAnsi="Arial Narrow" w:cs="Arial"/>
              </w:rPr>
              <w:t>NRF</w:t>
            </w:r>
          </w:p>
        </w:tc>
        <w:tc>
          <w:tcPr>
            <w:tcW w:w="3863" w:type="dxa"/>
          </w:tcPr>
          <w:p w:rsidR="000B5A6B" w:rsidRPr="000B5A6B" w:rsidRDefault="000B5A6B" w:rsidP="000B5A6B">
            <w:pPr>
              <w:contextualSpacing/>
              <w:jc w:val="both"/>
              <w:rPr>
                <w:rFonts w:ascii="Arial Narrow" w:hAnsi="Arial Narrow" w:cs="Arial"/>
              </w:rPr>
            </w:pPr>
            <w:r w:rsidRPr="000B5A6B">
              <w:rPr>
                <w:rFonts w:ascii="Arial Narrow" w:hAnsi="Arial Narrow" w:cs="Arial"/>
              </w:rPr>
              <w:t xml:space="preserve">Research related visits, equipment purchase and support of post-graduate students supervised. </w:t>
            </w:r>
          </w:p>
        </w:tc>
        <w:tc>
          <w:tcPr>
            <w:tcW w:w="1260" w:type="dxa"/>
          </w:tcPr>
          <w:p w:rsidR="000B5A6B" w:rsidRPr="000B5A6B" w:rsidRDefault="000B5A6B" w:rsidP="000B5A6B">
            <w:pPr>
              <w:contextualSpacing/>
              <w:jc w:val="both"/>
              <w:rPr>
                <w:rFonts w:ascii="Arial Narrow" w:hAnsi="Arial Narrow" w:cs="Arial"/>
              </w:rPr>
            </w:pPr>
            <w:r w:rsidRPr="000B5A6B">
              <w:rPr>
                <w:rFonts w:ascii="Arial Narrow" w:hAnsi="Arial Narrow" w:cs="Arial"/>
              </w:rPr>
              <w:t>100,000</w:t>
            </w:r>
          </w:p>
        </w:tc>
        <w:tc>
          <w:tcPr>
            <w:tcW w:w="4941" w:type="dxa"/>
          </w:tcPr>
          <w:p w:rsidR="000B5A6B" w:rsidRPr="000B5A6B" w:rsidRDefault="000B5A6B" w:rsidP="000B5A6B">
            <w:pPr>
              <w:contextualSpacing/>
              <w:jc w:val="both"/>
              <w:rPr>
                <w:rFonts w:ascii="Arial Narrow" w:hAnsi="Arial Narrow" w:cs="Arial"/>
              </w:rPr>
            </w:pPr>
            <w:r w:rsidRPr="000B5A6B">
              <w:rPr>
                <w:rFonts w:ascii="Arial Narrow" w:hAnsi="Arial Narrow" w:cs="Arial"/>
              </w:rPr>
              <w:t>100,000</w:t>
            </w:r>
          </w:p>
        </w:tc>
      </w:tr>
    </w:tbl>
    <w:p w:rsidR="000B5A6B" w:rsidRDefault="000B5A6B" w:rsidP="000E700E">
      <w:pPr>
        <w:spacing w:after="0" w:line="240" w:lineRule="auto"/>
        <w:rPr>
          <w:rFonts w:ascii="Arial" w:hAnsi="Arial" w:cs="Arial"/>
          <w:b/>
          <w:sz w:val="24"/>
          <w:szCs w:val="24"/>
        </w:rPr>
      </w:pPr>
    </w:p>
    <w:p w:rsidR="00236E61" w:rsidRDefault="00236E61" w:rsidP="000E700E">
      <w:pPr>
        <w:spacing w:after="0" w:line="240" w:lineRule="auto"/>
        <w:rPr>
          <w:rFonts w:ascii="Arial" w:hAnsi="Arial" w:cs="Arial"/>
          <w:b/>
          <w:sz w:val="24"/>
          <w:szCs w:val="24"/>
        </w:rPr>
      </w:pPr>
    </w:p>
    <w:p w:rsidR="00236E61" w:rsidRPr="00F34231" w:rsidRDefault="00236E61" w:rsidP="000E700E">
      <w:pPr>
        <w:spacing w:after="0" w:line="240" w:lineRule="auto"/>
        <w:rPr>
          <w:rFonts w:ascii="Arial" w:hAnsi="Arial" w:cs="Arial"/>
          <w:b/>
          <w:sz w:val="24"/>
          <w:szCs w:val="24"/>
        </w:rPr>
      </w:pPr>
    </w:p>
    <w:p w:rsidR="00E975C5" w:rsidRDefault="003C5A5F" w:rsidP="00EA2735">
      <w:pPr>
        <w:spacing w:after="0" w:line="240" w:lineRule="auto"/>
        <w:ind w:left="567" w:hanging="567"/>
        <w:rPr>
          <w:rFonts w:ascii="Arial" w:hAnsi="Arial" w:cs="Arial"/>
          <w:b/>
          <w:sz w:val="24"/>
          <w:szCs w:val="24"/>
        </w:rPr>
      </w:pPr>
      <w:r w:rsidRPr="00F34231">
        <w:rPr>
          <w:rFonts w:ascii="Arial" w:hAnsi="Arial" w:cs="Arial"/>
          <w:b/>
          <w:sz w:val="24"/>
          <w:szCs w:val="24"/>
        </w:rPr>
        <w:t xml:space="preserve">5. </w:t>
      </w:r>
      <w:r w:rsidRPr="00F34231">
        <w:rPr>
          <w:rFonts w:ascii="Arial" w:hAnsi="Arial" w:cs="Arial"/>
          <w:b/>
          <w:sz w:val="24"/>
          <w:szCs w:val="24"/>
        </w:rPr>
        <w:tab/>
        <w:t>TEACHING INPUT UNITS (TIUS) AND TEACHING OUTPUT UNITS (TOUS)</w:t>
      </w:r>
    </w:p>
    <w:tbl>
      <w:tblPr>
        <w:tblW w:w="0" w:type="auto"/>
        <w:tblCellMar>
          <w:left w:w="0" w:type="dxa"/>
          <w:right w:w="0" w:type="dxa"/>
        </w:tblCellMar>
        <w:tblLook w:val="0000" w:firstRow="0" w:lastRow="0" w:firstColumn="0" w:lastColumn="0" w:noHBand="0" w:noVBand="0"/>
      </w:tblPr>
      <w:tblGrid>
        <w:gridCol w:w="3519"/>
        <w:gridCol w:w="1417"/>
        <w:gridCol w:w="1417"/>
        <w:gridCol w:w="1417"/>
        <w:gridCol w:w="1417"/>
        <w:gridCol w:w="1417"/>
      </w:tblGrid>
      <w:tr w:rsidR="000C3BB2" w:rsidRPr="000C3BB2" w:rsidTr="000C3BB2">
        <w:trPr>
          <w:trHeight w:val="245"/>
        </w:trPr>
        <w:tc>
          <w:tcPr>
            <w:tcW w:w="10604" w:type="dxa"/>
            <w:gridSpan w:val="6"/>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5: Teaching Input Units and Teaching Output Units</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Indicator</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2009</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2010</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2011</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2012</w:t>
            </w:r>
          </w:p>
        </w:tc>
        <w:tc>
          <w:tcPr>
            <w:tcW w:w="141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0C3BB2" w:rsidRPr="000C3BB2" w:rsidRDefault="000C3BB2" w:rsidP="000C3BB2">
            <w:pPr>
              <w:spacing w:after="0" w:line="240" w:lineRule="auto"/>
              <w:jc w:val="center"/>
              <w:rPr>
                <w:rFonts w:ascii="Times New Roman" w:eastAsia="Times New Roman" w:hAnsi="Times New Roman" w:cs="Times New Roman"/>
                <w:sz w:val="20"/>
                <w:szCs w:val="20"/>
                <w:lang w:val="en-US" w:eastAsia="en-US"/>
              </w:rPr>
            </w:pPr>
            <w:r w:rsidRPr="000C3BB2">
              <w:rPr>
                <w:rFonts w:ascii="Arial" w:eastAsia="Arial" w:hAnsi="Arial" w:cs="Times New Roman"/>
                <w:b/>
                <w:color w:val="000000"/>
                <w:sz w:val="20"/>
                <w:szCs w:val="20"/>
                <w:lang w:val="en-US" w:eastAsia="en-US"/>
              </w:rPr>
              <w:t>2013</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Teaching Input Units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18,729.67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19,331.56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19,219.05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19,371.46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20,242.20</w:t>
            </w:r>
          </w:p>
        </w:tc>
      </w:tr>
      <w:tr w:rsidR="000C3BB2" w:rsidRPr="000C3BB2" w:rsidTr="000C3BB2">
        <w:trPr>
          <w:trHeight w:val="260"/>
        </w:trPr>
        <w:tc>
          <w:tcPr>
            <w:tcW w:w="35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Teaching Output Units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1,670.00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1,658.50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2,016.50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1,913.50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C3BB2" w:rsidRPr="000C3BB2" w:rsidRDefault="000C3BB2" w:rsidP="000C3BB2">
            <w:pPr>
              <w:spacing w:after="0" w:line="240" w:lineRule="auto"/>
              <w:jc w:val="right"/>
              <w:rPr>
                <w:rFonts w:ascii="Times New Roman" w:eastAsia="Times New Roman" w:hAnsi="Times New Roman" w:cs="Times New Roman"/>
                <w:sz w:val="20"/>
                <w:szCs w:val="20"/>
                <w:lang w:val="en-US" w:eastAsia="en-US"/>
              </w:rPr>
            </w:pPr>
            <w:r w:rsidRPr="000C3BB2">
              <w:rPr>
                <w:rFonts w:ascii="Arial" w:eastAsia="Arial" w:hAnsi="Arial" w:cs="Times New Roman"/>
                <w:color w:val="000000"/>
                <w:sz w:val="20"/>
                <w:szCs w:val="20"/>
                <w:lang w:val="en-US" w:eastAsia="en-US"/>
              </w:rPr>
              <w:t>1,839.25</w:t>
            </w:r>
          </w:p>
        </w:tc>
      </w:tr>
    </w:tbl>
    <w:p w:rsidR="000C3BB2" w:rsidRDefault="000C3BB2" w:rsidP="00EA2735">
      <w:pPr>
        <w:spacing w:after="0" w:line="240" w:lineRule="auto"/>
        <w:ind w:left="567" w:hanging="567"/>
        <w:rPr>
          <w:rFonts w:ascii="Arial" w:hAnsi="Arial" w:cs="Arial"/>
          <w:b/>
          <w:sz w:val="24"/>
          <w:szCs w:val="24"/>
        </w:rPr>
      </w:pPr>
    </w:p>
    <w:p w:rsidR="000C3BB2" w:rsidRPr="00F34231" w:rsidRDefault="000C3BB2" w:rsidP="000E700E">
      <w:pPr>
        <w:spacing w:after="0" w:line="240" w:lineRule="auto"/>
        <w:rPr>
          <w:rFonts w:ascii="Arial" w:hAnsi="Arial" w:cs="Arial"/>
          <w:sz w:val="24"/>
          <w:szCs w:val="24"/>
        </w:rPr>
      </w:pPr>
    </w:p>
    <w:p w:rsidR="004A2AF9" w:rsidRDefault="003C5A5F" w:rsidP="00236E61">
      <w:pPr>
        <w:rPr>
          <w:rFonts w:ascii="Arial" w:hAnsi="Arial" w:cs="Arial"/>
          <w:b/>
          <w:sz w:val="24"/>
          <w:szCs w:val="24"/>
        </w:rPr>
      </w:pPr>
      <w:r>
        <w:rPr>
          <w:rFonts w:ascii="Arial" w:hAnsi="Arial" w:cs="Arial"/>
          <w:b/>
          <w:sz w:val="24"/>
          <w:szCs w:val="24"/>
        </w:rPr>
        <w:t xml:space="preserve">6. </w:t>
      </w:r>
      <w:r w:rsidR="00AD06C8" w:rsidRPr="003C5A5F">
        <w:rPr>
          <w:rFonts w:ascii="Arial" w:hAnsi="Arial" w:cs="Arial"/>
          <w:b/>
          <w:sz w:val="24"/>
          <w:szCs w:val="24"/>
        </w:rPr>
        <w:t>STAFF PROFILE, QUALIFICATIONS AND RATIOS</w:t>
      </w:r>
      <w:r w:rsidR="00AD06C8" w:rsidRPr="003C5A5F">
        <w:rPr>
          <w:rFonts w:ascii="Arial" w:hAnsi="Arial" w:cs="Arial"/>
          <w:b/>
          <w:sz w:val="24"/>
          <w:szCs w:val="24"/>
        </w:rPr>
        <w:br/>
      </w:r>
      <w:r w:rsidR="004A2AF9" w:rsidRPr="004A2AF9">
        <w:rPr>
          <w:rFonts w:ascii="Arial" w:hAnsi="Arial" w:cs="Arial"/>
          <w:b/>
          <w:sz w:val="24"/>
          <w:szCs w:val="24"/>
        </w:rPr>
        <w:t>6.1 General Overview</w:t>
      </w:r>
    </w:p>
    <w:tbl>
      <w:tblPr>
        <w:tblW w:w="0" w:type="auto"/>
        <w:tblCellMar>
          <w:left w:w="0" w:type="dxa"/>
          <w:right w:w="0" w:type="dxa"/>
        </w:tblCellMar>
        <w:tblLook w:val="0000" w:firstRow="0" w:lastRow="0" w:firstColumn="0" w:lastColumn="0" w:noHBand="0" w:noVBand="0"/>
      </w:tblPr>
      <w:tblGrid>
        <w:gridCol w:w="2207"/>
        <w:gridCol w:w="946"/>
        <w:gridCol w:w="946"/>
        <w:gridCol w:w="946"/>
        <w:gridCol w:w="946"/>
        <w:gridCol w:w="946"/>
        <w:gridCol w:w="946"/>
        <w:gridCol w:w="946"/>
        <w:gridCol w:w="946"/>
        <w:gridCol w:w="697"/>
        <w:gridCol w:w="697"/>
        <w:gridCol w:w="880"/>
      </w:tblGrid>
      <w:tr w:rsidR="005A1B5E" w:rsidRPr="005A1B5E" w:rsidTr="00215872">
        <w:trPr>
          <w:trHeight w:val="260"/>
        </w:trPr>
        <w:tc>
          <w:tcPr>
            <w:tcW w:w="12049" w:type="dxa"/>
            <w:gridSpan w:val="12"/>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6.1: Staff Headcount by Race and Gender</w:t>
            </w:r>
          </w:p>
        </w:tc>
      </w:tr>
      <w:tr w:rsidR="005A1B5E" w:rsidRPr="005A1B5E" w:rsidTr="00215872">
        <w:trPr>
          <w:trHeight w:val="560"/>
        </w:trPr>
        <w:tc>
          <w:tcPr>
            <w:tcW w:w="2207"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Year</w:t>
            </w:r>
          </w:p>
        </w:tc>
        <w:tc>
          <w:tcPr>
            <w:tcW w:w="1892"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African</w:t>
            </w:r>
          </w:p>
        </w:tc>
        <w:tc>
          <w:tcPr>
            <w:tcW w:w="1892"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Coloured</w:t>
            </w:r>
          </w:p>
        </w:tc>
        <w:tc>
          <w:tcPr>
            <w:tcW w:w="1892"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Indian</w:t>
            </w:r>
          </w:p>
        </w:tc>
        <w:tc>
          <w:tcPr>
            <w:tcW w:w="1892"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White</w:t>
            </w:r>
          </w:p>
        </w:tc>
        <w:tc>
          <w:tcPr>
            <w:tcW w:w="697"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 F</w:t>
            </w:r>
          </w:p>
        </w:tc>
        <w:tc>
          <w:tcPr>
            <w:tcW w:w="697"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 M</w:t>
            </w:r>
          </w:p>
        </w:tc>
        <w:tc>
          <w:tcPr>
            <w:tcW w:w="880"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r>
      <w:tr w:rsidR="005A1B5E" w:rsidRPr="005A1B5E" w:rsidTr="00215872">
        <w:trPr>
          <w:trHeight w:val="260"/>
        </w:trPr>
        <w:tc>
          <w:tcPr>
            <w:tcW w:w="2207"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F</w:t>
            </w: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M</w:t>
            </w: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F</w:t>
            </w: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M</w:t>
            </w: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F</w:t>
            </w: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M</w:t>
            </w: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F</w:t>
            </w: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M</w:t>
            </w:r>
          </w:p>
        </w:tc>
        <w:tc>
          <w:tcPr>
            <w:tcW w:w="697"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697"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880"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Permanent</w:t>
            </w: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69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69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88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2009</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48</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80</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71</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135</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127</w:t>
            </w:r>
          </w:p>
        </w:tc>
        <w:tc>
          <w:tcPr>
            <w:tcW w:w="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262</w:t>
            </w: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2010</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55</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58</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67</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146</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128</w:t>
            </w:r>
          </w:p>
        </w:tc>
        <w:tc>
          <w:tcPr>
            <w:tcW w:w="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274</w:t>
            </w: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2011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58</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85</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62</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155</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123</w:t>
            </w:r>
          </w:p>
        </w:tc>
        <w:tc>
          <w:tcPr>
            <w:tcW w:w="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278</w:t>
            </w: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2012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68</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69</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85</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58</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162</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131</w:t>
            </w:r>
          </w:p>
        </w:tc>
        <w:tc>
          <w:tcPr>
            <w:tcW w:w="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293</w:t>
            </w: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2013</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68</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76</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84</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54</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161</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135</w:t>
            </w:r>
          </w:p>
        </w:tc>
        <w:tc>
          <w:tcPr>
            <w:tcW w:w="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296</w:t>
            </w: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Temporary</w:t>
            </w: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69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69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880"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2009</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90</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127</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116</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186</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245</w:t>
            </w:r>
          </w:p>
        </w:tc>
        <w:tc>
          <w:tcPr>
            <w:tcW w:w="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431</w:t>
            </w: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2010</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130</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93</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91</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198</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222</w:t>
            </w:r>
          </w:p>
        </w:tc>
        <w:tc>
          <w:tcPr>
            <w:tcW w:w="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420</w:t>
            </w: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2011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145</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174</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78</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82</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226</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259</w:t>
            </w:r>
          </w:p>
        </w:tc>
        <w:tc>
          <w:tcPr>
            <w:tcW w:w="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485</w:t>
            </w: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2012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152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186</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74</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72</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229</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258</w:t>
            </w:r>
          </w:p>
        </w:tc>
        <w:tc>
          <w:tcPr>
            <w:tcW w:w="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487</w:t>
            </w:r>
          </w:p>
        </w:tc>
      </w:tr>
      <w:tr w:rsidR="005A1B5E" w:rsidRPr="005A1B5E" w:rsidTr="00215872">
        <w:trPr>
          <w:trHeight w:val="260"/>
        </w:trPr>
        <w:tc>
          <w:tcPr>
            <w:tcW w:w="22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2013</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144</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161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68</w:t>
            </w:r>
          </w:p>
        </w:tc>
        <w:tc>
          <w:tcPr>
            <w:tcW w:w="9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66</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215</w:t>
            </w:r>
          </w:p>
        </w:tc>
        <w:tc>
          <w:tcPr>
            <w:tcW w:w="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227</w:t>
            </w:r>
          </w:p>
        </w:tc>
        <w:tc>
          <w:tcPr>
            <w:tcW w:w="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442</w:t>
            </w:r>
          </w:p>
        </w:tc>
      </w:tr>
    </w:tbl>
    <w:p w:rsidR="00236E61" w:rsidRPr="009F7C1E" w:rsidRDefault="00236E61" w:rsidP="00236E61">
      <w:pPr>
        <w:tabs>
          <w:tab w:val="left" w:pos="567"/>
        </w:tabs>
        <w:spacing w:after="0" w:line="240" w:lineRule="auto"/>
        <w:ind w:left="567" w:hanging="567"/>
        <w:rPr>
          <w:rFonts w:ascii="Arial" w:hAnsi="Arial" w:cs="Arial"/>
          <w:color w:val="000000" w:themeColor="text1"/>
          <w:sz w:val="24"/>
          <w:szCs w:val="24"/>
        </w:rPr>
      </w:pPr>
      <w:r w:rsidRPr="009F7C1E">
        <w:rPr>
          <w:rFonts w:ascii="Arial" w:hAnsi="Arial" w:cs="Arial"/>
          <w:color w:val="000000" w:themeColor="text1"/>
          <w:sz w:val="24"/>
          <w:szCs w:val="24"/>
        </w:rPr>
        <w:t>The Faculty currently employs 738 Permanent and Temporary staff with 466 (63.1</w:t>
      </w:r>
      <w:r>
        <w:rPr>
          <w:rFonts w:ascii="Arial" w:hAnsi="Arial" w:cs="Arial"/>
          <w:color w:val="000000" w:themeColor="text1"/>
          <w:sz w:val="24"/>
          <w:szCs w:val="24"/>
        </w:rPr>
        <w:t>3%) belonging to the D</w:t>
      </w:r>
      <w:r w:rsidRPr="009F7C1E">
        <w:rPr>
          <w:rFonts w:ascii="Arial" w:hAnsi="Arial" w:cs="Arial"/>
          <w:color w:val="000000" w:themeColor="text1"/>
          <w:sz w:val="24"/>
          <w:szCs w:val="24"/>
        </w:rPr>
        <w:t>esignated</w:t>
      </w:r>
    </w:p>
    <w:p w:rsidR="005A1B5E" w:rsidRDefault="00236E61" w:rsidP="00236E61">
      <w:pPr>
        <w:rPr>
          <w:rFonts w:ascii="Arial" w:hAnsi="Arial" w:cs="Arial"/>
          <w:b/>
          <w:sz w:val="24"/>
          <w:szCs w:val="24"/>
        </w:rPr>
      </w:pPr>
      <w:r w:rsidRPr="009F7C1E">
        <w:rPr>
          <w:rFonts w:ascii="Arial" w:hAnsi="Arial" w:cs="Arial"/>
          <w:color w:val="000000" w:themeColor="text1"/>
          <w:sz w:val="24"/>
          <w:szCs w:val="24"/>
        </w:rPr>
        <w:t>Groups</w:t>
      </w:r>
      <w:r>
        <w:rPr>
          <w:rFonts w:ascii="Arial" w:hAnsi="Arial" w:cs="Arial"/>
          <w:color w:val="000000" w:themeColor="text1"/>
          <w:sz w:val="24"/>
          <w:szCs w:val="24"/>
        </w:rPr>
        <w:t xml:space="preserve"> and an almost fifty percent gender split</w:t>
      </w:r>
      <w:r w:rsidR="008C7674">
        <w:rPr>
          <w:rFonts w:ascii="Arial" w:hAnsi="Arial" w:cs="Arial"/>
          <w:color w:val="000000" w:themeColor="text1"/>
          <w:sz w:val="24"/>
          <w:szCs w:val="24"/>
        </w:rPr>
        <w:t xml:space="preserve"> (376 female Vs. 362 male)</w:t>
      </w:r>
      <w:r>
        <w:rPr>
          <w:rFonts w:ascii="Arial" w:hAnsi="Arial" w:cs="Arial"/>
          <w:color w:val="000000" w:themeColor="text1"/>
          <w:sz w:val="24"/>
          <w:szCs w:val="24"/>
        </w:rPr>
        <w:t>.</w:t>
      </w:r>
    </w:p>
    <w:p w:rsidR="00236E61" w:rsidRDefault="00236E61" w:rsidP="00236E61">
      <w:pPr>
        <w:rPr>
          <w:rFonts w:ascii="Arial" w:hAnsi="Arial" w:cs="Arial"/>
          <w:b/>
          <w:sz w:val="24"/>
          <w:szCs w:val="24"/>
        </w:rPr>
      </w:pPr>
    </w:p>
    <w:p w:rsidR="005E7219" w:rsidRDefault="005E7219" w:rsidP="00236E61">
      <w:pPr>
        <w:rPr>
          <w:rFonts w:ascii="Arial" w:hAnsi="Arial" w:cs="Arial"/>
          <w:b/>
          <w:sz w:val="24"/>
          <w:szCs w:val="24"/>
        </w:rPr>
      </w:pPr>
    </w:p>
    <w:p w:rsidR="005E7219" w:rsidRDefault="005E7219" w:rsidP="00236E61">
      <w:pPr>
        <w:rPr>
          <w:rFonts w:ascii="Arial" w:hAnsi="Arial" w:cs="Arial"/>
          <w:b/>
          <w:sz w:val="24"/>
          <w:szCs w:val="24"/>
        </w:rPr>
      </w:pPr>
    </w:p>
    <w:p w:rsidR="005E7219" w:rsidRDefault="005E7219" w:rsidP="00236E61">
      <w:pPr>
        <w:rPr>
          <w:rFonts w:ascii="Arial" w:hAnsi="Arial" w:cs="Arial"/>
          <w:b/>
          <w:sz w:val="24"/>
          <w:szCs w:val="24"/>
        </w:rPr>
      </w:pPr>
    </w:p>
    <w:p w:rsidR="005E7219" w:rsidRDefault="005E7219" w:rsidP="00236E61">
      <w:pPr>
        <w:rPr>
          <w:rFonts w:ascii="Arial" w:hAnsi="Arial" w:cs="Arial"/>
          <w:b/>
          <w:sz w:val="24"/>
          <w:szCs w:val="24"/>
        </w:rPr>
      </w:pPr>
    </w:p>
    <w:p w:rsidR="005A1B5E" w:rsidRPr="005A1B5E" w:rsidRDefault="004A2AF9" w:rsidP="005A1B5E">
      <w:pPr>
        <w:pStyle w:val="ListParagraph"/>
        <w:numPr>
          <w:ilvl w:val="1"/>
          <w:numId w:val="12"/>
        </w:numPr>
        <w:spacing w:after="0" w:line="240" w:lineRule="auto"/>
        <w:rPr>
          <w:rFonts w:ascii="Arial" w:hAnsi="Arial" w:cs="Arial"/>
          <w:b/>
          <w:sz w:val="24"/>
          <w:szCs w:val="24"/>
        </w:rPr>
      </w:pPr>
      <w:r w:rsidRPr="005A1B5E">
        <w:rPr>
          <w:rFonts w:ascii="Arial" w:hAnsi="Arial" w:cs="Arial"/>
          <w:b/>
          <w:sz w:val="24"/>
          <w:szCs w:val="24"/>
        </w:rPr>
        <w:t>Num</w:t>
      </w:r>
      <w:r w:rsidR="00487175" w:rsidRPr="005A1B5E">
        <w:rPr>
          <w:rFonts w:ascii="Arial" w:hAnsi="Arial" w:cs="Arial"/>
          <w:b/>
          <w:sz w:val="24"/>
          <w:szCs w:val="24"/>
        </w:rPr>
        <w:t>ber of Staff per Race, Gender and Disability (D/A)</w:t>
      </w:r>
    </w:p>
    <w:p w:rsidR="005A1B5E" w:rsidRDefault="005A1B5E" w:rsidP="005A1B5E">
      <w:pPr>
        <w:pStyle w:val="ListParagraph"/>
        <w:spacing w:after="0" w:line="240" w:lineRule="auto"/>
        <w:ind w:left="360"/>
        <w:rPr>
          <w:rFonts w:ascii="Arial" w:hAnsi="Arial" w:cs="Arial"/>
          <w:b/>
          <w:sz w:val="24"/>
          <w:szCs w:val="24"/>
        </w:rPr>
      </w:pPr>
    </w:p>
    <w:tbl>
      <w:tblPr>
        <w:tblW w:w="0" w:type="auto"/>
        <w:tblCellMar>
          <w:left w:w="0" w:type="dxa"/>
          <w:right w:w="0" w:type="dxa"/>
        </w:tblCellMar>
        <w:tblLook w:val="0000" w:firstRow="0" w:lastRow="0" w:firstColumn="0" w:lastColumn="0" w:noHBand="0" w:noVBand="0"/>
      </w:tblPr>
      <w:tblGrid>
        <w:gridCol w:w="3881"/>
        <w:gridCol w:w="914"/>
        <w:gridCol w:w="917"/>
        <w:gridCol w:w="915"/>
        <w:gridCol w:w="917"/>
        <w:gridCol w:w="915"/>
        <w:gridCol w:w="917"/>
        <w:gridCol w:w="915"/>
        <w:gridCol w:w="917"/>
        <w:gridCol w:w="915"/>
        <w:gridCol w:w="917"/>
      </w:tblGrid>
      <w:tr w:rsidR="005A1B5E" w:rsidRPr="005A1B5E" w:rsidTr="00215872">
        <w:trPr>
          <w:trHeight w:val="260"/>
        </w:trPr>
        <w:tc>
          <w:tcPr>
            <w:tcW w:w="13378" w:type="dxa"/>
            <w:gridSpan w:val="11"/>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6.2: Number of Staff per Person Category</w:t>
            </w:r>
          </w:p>
        </w:tc>
      </w:tr>
      <w:tr w:rsidR="005A1B5E" w:rsidRPr="005A1B5E" w:rsidTr="00215872">
        <w:trPr>
          <w:trHeight w:val="260"/>
        </w:trPr>
        <w:tc>
          <w:tcPr>
            <w:tcW w:w="3998"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Person Category</w:t>
            </w: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2009</w:t>
            </w: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2010</w:t>
            </w: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2011</w:t>
            </w: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2012</w:t>
            </w: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2013</w:t>
            </w:r>
          </w:p>
        </w:tc>
      </w:tr>
      <w:tr w:rsidR="005A1B5E" w:rsidRPr="005A1B5E" w:rsidTr="00215872">
        <w:trPr>
          <w:trHeight w:val="260"/>
        </w:trPr>
        <w:tc>
          <w:tcPr>
            <w:tcW w:w="3998"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3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93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93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93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93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93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93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93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93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938"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r>
      <w:tr w:rsidR="005A1B5E" w:rsidRPr="005A1B5E" w:rsidTr="00215872">
        <w:trPr>
          <w:trHeight w:val="260"/>
        </w:trPr>
        <w:tc>
          <w:tcPr>
            <w:tcW w:w="3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Executive/admin./mgmt. professional</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r>
      <w:tr w:rsidR="005A1B5E" w:rsidRPr="005A1B5E" w:rsidTr="00215872">
        <w:trPr>
          <w:trHeight w:val="260"/>
        </w:trPr>
        <w:tc>
          <w:tcPr>
            <w:tcW w:w="3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Instructional/research professional</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195</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176</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199</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173</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196</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210</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204</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203</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205</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166</w:t>
            </w:r>
          </w:p>
        </w:tc>
      </w:tr>
      <w:tr w:rsidR="005A1B5E" w:rsidRPr="005A1B5E" w:rsidTr="00215872">
        <w:trPr>
          <w:trHeight w:val="260"/>
        </w:trPr>
        <w:tc>
          <w:tcPr>
            <w:tcW w:w="3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Non-professional administration</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43</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199</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47</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204</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58</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242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60</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243</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63</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229</w:t>
            </w:r>
          </w:p>
        </w:tc>
      </w:tr>
      <w:tr w:rsidR="005A1B5E" w:rsidRPr="005A1B5E" w:rsidTr="00215872">
        <w:trPr>
          <w:trHeight w:val="260"/>
        </w:trPr>
        <w:tc>
          <w:tcPr>
            <w:tcW w:w="3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Service</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r>
      <w:tr w:rsidR="005A1B5E" w:rsidRPr="005A1B5E" w:rsidTr="00215872">
        <w:trPr>
          <w:trHeight w:val="260"/>
        </w:trPr>
        <w:tc>
          <w:tcPr>
            <w:tcW w:w="3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Specialised/support professional</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14</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40</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30</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16</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39</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15</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45</w:t>
            </w:r>
          </w:p>
        </w:tc>
      </w:tr>
      <w:tr w:rsidR="005A1B5E" w:rsidRPr="005A1B5E" w:rsidTr="00215872">
        <w:trPr>
          <w:trHeight w:val="260"/>
        </w:trPr>
        <w:tc>
          <w:tcPr>
            <w:tcW w:w="3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Technical</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w:t>
            </w:r>
          </w:p>
        </w:tc>
        <w:tc>
          <w:tcPr>
            <w:tcW w:w="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w:t>
            </w:r>
          </w:p>
        </w:tc>
      </w:tr>
      <w:tr w:rsidR="005A1B5E" w:rsidRPr="005A1B5E" w:rsidTr="000851D6">
        <w:trPr>
          <w:trHeight w:val="260"/>
        </w:trPr>
        <w:tc>
          <w:tcPr>
            <w:tcW w:w="399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c>
          <w:tcPr>
            <w:tcW w:w="9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262</w:t>
            </w:r>
          </w:p>
        </w:tc>
        <w:tc>
          <w:tcPr>
            <w:tcW w:w="9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431</w:t>
            </w:r>
          </w:p>
        </w:tc>
        <w:tc>
          <w:tcPr>
            <w:tcW w:w="9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274</w:t>
            </w:r>
          </w:p>
        </w:tc>
        <w:tc>
          <w:tcPr>
            <w:tcW w:w="9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420</w:t>
            </w:r>
          </w:p>
        </w:tc>
        <w:tc>
          <w:tcPr>
            <w:tcW w:w="9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278</w:t>
            </w:r>
          </w:p>
        </w:tc>
        <w:tc>
          <w:tcPr>
            <w:tcW w:w="9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485</w:t>
            </w:r>
          </w:p>
        </w:tc>
        <w:tc>
          <w:tcPr>
            <w:tcW w:w="9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293</w:t>
            </w:r>
          </w:p>
        </w:tc>
        <w:tc>
          <w:tcPr>
            <w:tcW w:w="9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487</w:t>
            </w:r>
          </w:p>
        </w:tc>
        <w:tc>
          <w:tcPr>
            <w:tcW w:w="9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296</w:t>
            </w:r>
          </w:p>
        </w:tc>
        <w:tc>
          <w:tcPr>
            <w:tcW w:w="9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442</w:t>
            </w:r>
          </w:p>
        </w:tc>
      </w:tr>
    </w:tbl>
    <w:p w:rsidR="005A1B5E" w:rsidRDefault="005A1B5E" w:rsidP="005A1B5E">
      <w:pPr>
        <w:pStyle w:val="ListParagraph"/>
        <w:spacing w:after="0" w:line="240" w:lineRule="auto"/>
        <w:ind w:left="360"/>
        <w:rPr>
          <w:rFonts w:ascii="Arial" w:hAnsi="Arial" w:cs="Arial"/>
          <w:b/>
          <w:sz w:val="24"/>
          <w:szCs w:val="24"/>
        </w:rPr>
      </w:pPr>
    </w:p>
    <w:p w:rsidR="006C3F0F" w:rsidRDefault="006C3F0F" w:rsidP="006C3F0F">
      <w:pPr>
        <w:spacing w:after="0" w:line="240" w:lineRule="auto"/>
        <w:rPr>
          <w:rFonts w:ascii="Arial" w:hAnsi="Arial" w:cs="Arial"/>
          <w:sz w:val="24"/>
          <w:szCs w:val="24"/>
        </w:rPr>
      </w:pPr>
    </w:p>
    <w:p w:rsidR="005A1B5E" w:rsidRDefault="005A1B5E" w:rsidP="006C3F0F">
      <w:pPr>
        <w:spacing w:after="0" w:line="240" w:lineRule="auto"/>
        <w:rPr>
          <w:rFonts w:ascii="Arial" w:hAnsi="Arial" w:cs="Arial"/>
          <w:sz w:val="24"/>
          <w:szCs w:val="24"/>
        </w:rPr>
      </w:pPr>
    </w:p>
    <w:p w:rsidR="006B1B5F" w:rsidRDefault="006B1B5F" w:rsidP="006C3F0F">
      <w:pPr>
        <w:spacing w:after="0" w:line="240" w:lineRule="auto"/>
        <w:rPr>
          <w:rFonts w:ascii="Arial" w:hAnsi="Arial" w:cs="Arial"/>
          <w:sz w:val="24"/>
          <w:szCs w:val="24"/>
        </w:rPr>
      </w:pPr>
    </w:p>
    <w:p w:rsidR="005A1B5E" w:rsidRPr="005A1B5E" w:rsidRDefault="006C3F0F" w:rsidP="005A1B5E">
      <w:pPr>
        <w:pStyle w:val="ListParagraph"/>
        <w:numPr>
          <w:ilvl w:val="1"/>
          <w:numId w:val="12"/>
        </w:numPr>
        <w:spacing w:after="0" w:line="240" w:lineRule="auto"/>
        <w:rPr>
          <w:rFonts w:ascii="Arial" w:hAnsi="Arial" w:cs="Arial"/>
          <w:b/>
          <w:sz w:val="24"/>
          <w:szCs w:val="24"/>
        </w:rPr>
      </w:pPr>
      <w:r w:rsidRPr="005A1B5E">
        <w:rPr>
          <w:rFonts w:ascii="Arial" w:hAnsi="Arial" w:cs="Arial"/>
          <w:b/>
          <w:sz w:val="24"/>
          <w:szCs w:val="24"/>
        </w:rPr>
        <w:t xml:space="preserve">Number of Staff per Person Category </w:t>
      </w:r>
    </w:p>
    <w:tbl>
      <w:tblPr>
        <w:tblW w:w="0" w:type="auto"/>
        <w:tblCellMar>
          <w:left w:w="0" w:type="dxa"/>
          <w:right w:w="0" w:type="dxa"/>
        </w:tblCellMar>
        <w:tblLook w:val="0000" w:firstRow="0" w:lastRow="0" w:firstColumn="0" w:lastColumn="0" w:noHBand="0" w:noVBand="0"/>
      </w:tblPr>
      <w:tblGrid>
        <w:gridCol w:w="2545"/>
        <w:gridCol w:w="708"/>
        <w:gridCol w:w="715"/>
        <w:gridCol w:w="674"/>
        <w:gridCol w:w="708"/>
        <w:gridCol w:w="715"/>
        <w:gridCol w:w="675"/>
        <w:gridCol w:w="709"/>
        <w:gridCol w:w="716"/>
        <w:gridCol w:w="675"/>
        <w:gridCol w:w="709"/>
        <w:gridCol w:w="716"/>
        <w:gridCol w:w="675"/>
        <w:gridCol w:w="709"/>
        <w:gridCol w:w="716"/>
        <w:gridCol w:w="675"/>
      </w:tblGrid>
      <w:tr w:rsidR="005A1B5E" w:rsidRPr="005A1B5E" w:rsidTr="00215872">
        <w:trPr>
          <w:trHeight w:val="260"/>
        </w:trPr>
        <w:tc>
          <w:tcPr>
            <w:tcW w:w="13787" w:type="dxa"/>
            <w:gridSpan w:val="16"/>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12960"/>
            </w:tblGrid>
            <w:tr w:rsidR="005A1B5E" w:rsidRPr="005A1B5E" w:rsidTr="00215872">
              <w:trPr>
                <w:trHeight w:hRule="exact" w:val="260"/>
              </w:trPr>
              <w:tc>
                <w:tcPr>
                  <w:tcW w:w="13716" w:type="dxa"/>
                  <w:tcMar>
                    <w:top w:w="0" w:type="dxa"/>
                    <w:left w:w="0" w:type="dxa"/>
                    <w:bottom w:w="0" w:type="dxa"/>
                    <w:right w:w="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6.3: Instructional/Research Staff per Qualification Type</w:t>
                  </w:r>
                </w:p>
              </w:tc>
            </w:tr>
          </w:tbl>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r>
      <w:tr w:rsidR="005A1B5E" w:rsidRPr="005A1B5E" w:rsidTr="00215872">
        <w:trPr>
          <w:trHeight w:val="260"/>
        </w:trPr>
        <w:tc>
          <w:tcPr>
            <w:tcW w:w="2827"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Qualification Type</w:t>
            </w:r>
          </w:p>
        </w:tc>
        <w:tc>
          <w:tcPr>
            <w:tcW w:w="2192"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2009</w:t>
            </w:r>
          </w:p>
        </w:tc>
        <w:tc>
          <w:tcPr>
            <w:tcW w:w="2192"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2010</w:t>
            </w:r>
          </w:p>
        </w:tc>
        <w:tc>
          <w:tcPr>
            <w:tcW w:w="2192"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2011</w:t>
            </w:r>
          </w:p>
        </w:tc>
        <w:tc>
          <w:tcPr>
            <w:tcW w:w="2192"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2012</w:t>
            </w:r>
          </w:p>
        </w:tc>
        <w:tc>
          <w:tcPr>
            <w:tcW w:w="2192"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2013</w:t>
            </w:r>
          </w:p>
        </w:tc>
      </w:tr>
      <w:tr w:rsidR="005A1B5E" w:rsidRPr="005A1B5E" w:rsidTr="00215872">
        <w:trPr>
          <w:trHeight w:val="260"/>
        </w:trPr>
        <w:tc>
          <w:tcPr>
            <w:tcW w:w="2827" w:type="dxa"/>
            <w:vMerge/>
            <w:tcBorders>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74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74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70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c>
          <w:tcPr>
            <w:tcW w:w="74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74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70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c>
          <w:tcPr>
            <w:tcW w:w="74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74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70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c>
          <w:tcPr>
            <w:tcW w:w="74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74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70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c>
          <w:tcPr>
            <w:tcW w:w="74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743"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706"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bottom"/>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r>
      <w:tr w:rsidR="005A1B5E" w:rsidRPr="005A1B5E" w:rsidTr="00215872">
        <w:trPr>
          <w:trHeight w:val="260"/>
        </w:trPr>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Diplomas and Certificates</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18</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14</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14</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13</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w:t>
            </w:r>
          </w:p>
        </w:tc>
      </w:tr>
      <w:tr w:rsidR="005A1B5E" w:rsidRPr="005A1B5E" w:rsidTr="00215872">
        <w:trPr>
          <w:trHeight w:val="260"/>
        </w:trPr>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Degrees</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43</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48</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91</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42</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46</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88</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41</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57</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98</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37</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51</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88</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36</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30</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66</w:t>
            </w:r>
          </w:p>
        </w:tc>
      </w:tr>
      <w:tr w:rsidR="005A1B5E" w:rsidRPr="005A1B5E" w:rsidTr="000851D6">
        <w:trPr>
          <w:trHeight w:val="260"/>
        </w:trPr>
        <w:tc>
          <w:tcPr>
            <w:tcW w:w="282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lastRenderedPageBreak/>
              <w:t>Undergraduate Total</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49</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60</w:t>
            </w:r>
          </w:p>
        </w:tc>
        <w:tc>
          <w:tcPr>
            <w:tcW w:w="70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109</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48</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54</w:t>
            </w:r>
          </w:p>
        </w:tc>
        <w:tc>
          <w:tcPr>
            <w:tcW w:w="70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102</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48</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64</w:t>
            </w:r>
          </w:p>
        </w:tc>
        <w:tc>
          <w:tcPr>
            <w:tcW w:w="70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112</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43</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58</w:t>
            </w:r>
          </w:p>
        </w:tc>
        <w:tc>
          <w:tcPr>
            <w:tcW w:w="70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101</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41</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34</w:t>
            </w:r>
          </w:p>
        </w:tc>
        <w:tc>
          <w:tcPr>
            <w:tcW w:w="70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75</w:t>
            </w:r>
          </w:p>
        </w:tc>
      </w:tr>
      <w:tr w:rsidR="005A1B5E" w:rsidRPr="005A1B5E" w:rsidTr="00215872">
        <w:trPr>
          <w:trHeight w:val="260"/>
        </w:trPr>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Postgraduate to Masters</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53</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58</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63</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69</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71</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78</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16</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75</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91</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14</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83</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97</w:t>
            </w:r>
          </w:p>
        </w:tc>
      </w:tr>
      <w:tr w:rsidR="005A1B5E" w:rsidRPr="005A1B5E" w:rsidTr="00215872">
        <w:trPr>
          <w:trHeight w:val="260"/>
        </w:trPr>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Honours</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21</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31</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19</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28</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20</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28</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13</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18</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31</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11</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21</w:t>
            </w:r>
          </w:p>
        </w:tc>
      </w:tr>
      <w:tr w:rsidR="005A1B5E" w:rsidRPr="005A1B5E" w:rsidTr="00215872">
        <w:trPr>
          <w:trHeight w:val="260"/>
        </w:trPr>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Masters</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74</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25</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99</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74</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22</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96</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73</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31</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104</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72</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29</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101</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75</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22</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97</w:t>
            </w:r>
          </w:p>
        </w:tc>
      </w:tr>
      <w:tr w:rsidR="005A1B5E" w:rsidRPr="005A1B5E" w:rsidTr="00215872">
        <w:trPr>
          <w:trHeight w:val="260"/>
        </w:trPr>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Doctoral</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57</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17</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74</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62</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15</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77</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60</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24</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84</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60</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23</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83</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65</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16</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81</w:t>
            </w:r>
          </w:p>
        </w:tc>
      </w:tr>
      <w:tr w:rsidR="005A1B5E" w:rsidRPr="005A1B5E" w:rsidTr="000851D6">
        <w:trPr>
          <w:trHeight w:val="260"/>
        </w:trPr>
        <w:tc>
          <w:tcPr>
            <w:tcW w:w="282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Postgraduate Total</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146</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116</w:t>
            </w:r>
          </w:p>
        </w:tc>
        <w:tc>
          <w:tcPr>
            <w:tcW w:w="70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262</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151</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119</w:t>
            </w:r>
          </w:p>
        </w:tc>
        <w:tc>
          <w:tcPr>
            <w:tcW w:w="70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270</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148</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146</w:t>
            </w:r>
          </w:p>
        </w:tc>
        <w:tc>
          <w:tcPr>
            <w:tcW w:w="70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294</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161</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145</w:t>
            </w:r>
          </w:p>
        </w:tc>
        <w:tc>
          <w:tcPr>
            <w:tcW w:w="70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306</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164</w:t>
            </w:r>
          </w:p>
        </w:tc>
        <w:tc>
          <w:tcPr>
            <w:tcW w:w="7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132</w:t>
            </w:r>
          </w:p>
        </w:tc>
        <w:tc>
          <w:tcPr>
            <w:tcW w:w="70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296</w:t>
            </w:r>
          </w:p>
        </w:tc>
      </w:tr>
      <w:tr w:rsidR="005A1B5E" w:rsidRPr="005A1B5E" w:rsidTr="00215872">
        <w:trPr>
          <w:trHeight w:val="260"/>
        </w:trPr>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195</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176</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371</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199</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173</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372</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196</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210</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406</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204</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203</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407</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205</w:t>
            </w:r>
          </w:p>
        </w:tc>
        <w:tc>
          <w:tcPr>
            <w:tcW w:w="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166</w:t>
            </w:r>
          </w:p>
        </w:tc>
        <w:tc>
          <w:tcPr>
            <w:tcW w:w="7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jc w:val="right"/>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371</w:t>
            </w:r>
          </w:p>
        </w:tc>
      </w:tr>
    </w:tbl>
    <w:p w:rsidR="007A02E1" w:rsidRPr="007A02E1" w:rsidRDefault="007A02E1" w:rsidP="005A1B5E">
      <w:pPr>
        <w:pStyle w:val="ListParagraph"/>
        <w:spacing w:after="0" w:line="240" w:lineRule="auto"/>
        <w:ind w:left="360"/>
        <w:rPr>
          <w:rFonts w:ascii="Arial" w:hAnsi="Arial" w:cs="Arial"/>
          <w:sz w:val="24"/>
          <w:szCs w:val="24"/>
        </w:rPr>
      </w:pPr>
      <w:r w:rsidRPr="007A02E1">
        <w:rPr>
          <w:rFonts w:ascii="Arial" w:hAnsi="Arial" w:cs="Arial"/>
          <w:sz w:val="24"/>
          <w:szCs w:val="24"/>
        </w:rPr>
        <w:t>Sadly, the hemis data obtained still does not include all the correct qualifications of staff members. At the end of 2013, we for the first time achieve our target of having 40% of staff with Doctoral degrees. The next phase will be to achieve 50% and with the number of staff enrolled for Doctoral degrees, this should be achieved in the nex three years.</w:t>
      </w:r>
    </w:p>
    <w:p w:rsidR="005A1B5E" w:rsidRPr="007A02E1" w:rsidRDefault="007A02E1" w:rsidP="005A1B5E">
      <w:pPr>
        <w:pStyle w:val="ListParagraph"/>
        <w:spacing w:after="0" w:line="240" w:lineRule="auto"/>
        <w:ind w:left="360"/>
        <w:rPr>
          <w:rFonts w:ascii="Arial" w:hAnsi="Arial" w:cs="Arial"/>
          <w:sz w:val="24"/>
          <w:szCs w:val="24"/>
        </w:rPr>
      </w:pPr>
      <w:r w:rsidRPr="007A02E1">
        <w:rPr>
          <w:rFonts w:ascii="Arial" w:hAnsi="Arial" w:cs="Arial"/>
          <w:sz w:val="24"/>
          <w:szCs w:val="24"/>
        </w:rPr>
        <w:t xml:space="preserve"> </w:t>
      </w:r>
    </w:p>
    <w:p w:rsidR="00430211" w:rsidRDefault="00430211" w:rsidP="004A2AF9">
      <w:pPr>
        <w:spacing w:after="0" w:line="240" w:lineRule="auto"/>
        <w:ind w:firstLine="720"/>
      </w:pPr>
      <w:r>
        <w:fldChar w:fldCharType="begin"/>
      </w:r>
      <w:r>
        <w:instrText xml:space="preserve"> LINK Excel.Sheet.12 "D:\\Users\\SmitM.TUT\\AppData\\Local\\Microsoft\\Windows\\Temporary Internet Files\\Content.Outlook\\MI1D1YMH\\Staff not meeting qual req-2014 February.xlsx" "Science!R1C1:R53C20" \a \f 4 \h </w:instrText>
      </w:r>
      <w:r>
        <w:fldChar w:fldCharType="separate"/>
      </w:r>
    </w:p>
    <w:tbl>
      <w:tblPr>
        <w:tblW w:w="7500" w:type="dxa"/>
        <w:tblInd w:w="108" w:type="dxa"/>
        <w:tblLook w:val="04A0" w:firstRow="1" w:lastRow="0" w:firstColumn="1" w:lastColumn="0" w:noHBand="0" w:noVBand="1"/>
      </w:tblPr>
      <w:tblGrid>
        <w:gridCol w:w="812"/>
        <w:gridCol w:w="638"/>
        <w:gridCol w:w="653"/>
        <w:gridCol w:w="1124"/>
        <w:gridCol w:w="546"/>
        <w:gridCol w:w="546"/>
        <w:gridCol w:w="546"/>
        <w:gridCol w:w="546"/>
        <w:gridCol w:w="481"/>
        <w:gridCol w:w="546"/>
        <w:gridCol w:w="546"/>
        <w:gridCol w:w="481"/>
        <w:gridCol w:w="481"/>
        <w:gridCol w:w="546"/>
        <w:gridCol w:w="546"/>
        <w:gridCol w:w="984"/>
        <w:gridCol w:w="546"/>
        <w:gridCol w:w="546"/>
        <w:gridCol w:w="587"/>
        <w:gridCol w:w="1367"/>
      </w:tblGrid>
      <w:tr w:rsidR="00430211" w:rsidRPr="00430211" w:rsidTr="00430211">
        <w:trPr>
          <w:trHeight w:val="360"/>
        </w:trPr>
        <w:tc>
          <w:tcPr>
            <w:tcW w:w="7500" w:type="dxa"/>
            <w:gridSpan w:val="20"/>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28"/>
                <w:szCs w:val="28"/>
              </w:rPr>
            </w:pPr>
            <w:r w:rsidRPr="00430211">
              <w:rPr>
                <w:rFonts w:ascii="Arial" w:eastAsia="Times New Roman" w:hAnsi="Arial" w:cs="Arial"/>
                <w:b/>
                <w:bCs/>
                <w:sz w:val="28"/>
                <w:szCs w:val="28"/>
              </w:rPr>
              <w:t>FACULTY OF SCIENCE</w:t>
            </w:r>
          </w:p>
        </w:tc>
      </w:tr>
      <w:tr w:rsidR="00430211" w:rsidRPr="00430211" w:rsidTr="00430211">
        <w:trPr>
          <w:trHeight w:val="360"/>
        </w:trPr>
        <w:tc>
          <w:tcPr>
            <w:tcW w:w="7500" w:type="dxa"/>
            <w:gridSpan w:val="20"/>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28"/>
                <w:szCs w:val="28"/>
              </w:rPr>
            </w:pPr>
            <w:r w:rsidRPr="00430211">
              <w:rPr>
                <w:rFonts w:ascii="Arial" w:eastAsia="Times New Roman" w:hAnsi="Arial" w:cs="Arial"/>
                <w:b/>
                <w:bCs/>
                <w:sz w:val="28"/>
                <w:szCs w:val="28"/>
              </w:rPr>
              <w:t>ACADEMIC STAFF NOT MEETING QUALIFICATION REQUIREMENTS FOR POST LEVEL</w:t>
            </w:r>
          </w:p>
        </w:tc>
      </w:tr>
      <w:tr w:rsidR="00430211" w:rsidRPr="00430211" w:rsidTr="00430211">
        <w:trPr>
          <w:trHeight w:val="315"/>
        </w:trPr>
        <w:tc>
          <w:tcPr>
            <w:tcW w:w="7500" w:type="dxa"/>
            <w:gridSpan w:val="20"/>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24"/>
                <w:szCs w:val="24"/>
              </w:rPr>
            </w:pPr>
            <w:r w:rsidRPr="00430211">
              <w:rPr>
                <w:rFonts w:ascii="Arial" w:eastAsia="Times New Roman" w:hAnsi="Arial" w:cs="Arial"/>
                <w:b/>
                <w:bCs/>
                <w:sz w:val="24"/>
                <w:szCs w:val="24"/>
              </w:rPr>
              <w:t>10 February 2013</w:t>
            </w:r>
          </w:p>
        </w:tc>
      </w:tr>
      <w:tr w:rsidR="00430211" w:rsidRPr="00430211" w:rsidTr="00430211">
        <w:trPr>
          <w:trHeight w:val="270"/>
        </w:trPr>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p>
        </w:tc>
      </w:tr>
      <w:tr w:rsidR="00430211" w:rsidRPr="00430211" w:rsidTr="00430211">
        <w:trPr>
          <w:trHeight w:val="270"/>
        </w:trPr>
        <w:tc>
          <w:tcPr>
            <w:tcW w:w="300" w:type="dxa"/>
            <w:tcBorders>
              <w:top w:val="double" w:sz="6" w:space="0" w:color="auto"/>
              <w:left w:val="double" w:sz="6" w:space="0" w:color="auto"/>
              <w:bottom w:val="nil"/>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NAME</w:t>
            </w:r>
          </w:p>
        </w:tc>
        <w:tc>
          <w:tcPr>
            <w:tcW w:w="300" w:type="dxa"/>
            <w:tcBorders>
              <w:top w:val="double" w:sz="6" w:space="0" w:color="auto"/>
              <w:left w:val="nil"/>
              <w:bottom w:val="nil"/>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POST</w:t>
            </w:r>
          </w:p>
        </w:tc>
        <w:tc>
          <w:tcPr>
            <w:tcW w:w="300" w:type="dxa"/>
            <w:tcBorders>
              <w:top w:val="double" w:sz="6" w:space="0" w:color="auto"/>
              <w:left w:val="nil"/>
              <w:bottom w:val="nil"/>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STAFF</w:t>
            </w:r>
          </w:p>
        </w:tc>
        <w:tc>
          <w:tcPr>
            <w:tcW w:w="300" w:type="dxa"/>
            <w:tcBorders>
              <w:top w:val="double" w:sz="6" w:space="0" w:color="auto"/>
              <w:left w:val="nil"/>
              <w:bottom w:val="nil"/>
              <w:right w:val="double" w:sz="6" w:space="0" w:color="auto"/>
            </w:tcBorders>
            <w:shd w:val="clear" w:color="000000" w:fill="C0C0C0"/>
            <w:noWrap/>
            <w:vAlign w:val="bottom"/>
            <w:hideMark/>
          </w:tcPr>
          <w:p w:rsidR="00430211" w:rsidRPr="00430211" w:rsidRDefault="00430211" w:rsidP="00430211">
            <w:pPr>
              <w:spacing w:after="0" w:line="240" w:lineRule="auto"/>
              <w:rPr>
                <w:rFonts w:ascii="Arial" w:eastAsia="Times New Roman" w:hAnsi="Arial" w:cs="Arial"/>
                <w:b/>
                <w:bCs/>
                <w:sz w:val="18"/>
                <w:szCs w:val="18"/>
              </w:rPr>
            </w:pPr>
            <w:r w:rsidRPr="00430211">
              <w:rPr>
                <w:rFonts w:ascii="Arial" w:eastAsia="Times New Roman" w:hAnsi="Arial" w:cs="Arial"/>
                <w:b/>
                <w:bCs/>
                <w:sz w:val="18"/>
                <w:szCs w:val="18"/>
              </w:rPr>
              <w:t>DEPARTMENT</w:t>
            </w:r>
          </w:p>
        </w:tc>
        <w:tc>
          <w:tcPr>
            <w:tcW w:w="1200" w:type="dxa"/>
            <w:gridSpan w:val="4"/>
            <w:tcBorders>
              <w:top w:val="double" w:sz="6" w:space="0" w:color="auto"/>
              <w:left w:val="nil"/>
              <w:bottom w:val="nil"/>
              <w:right w:val="double" w:sz="6" w:space="0" w:color="000000"/>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Equity</w:t>
            </w:r>
          </w:p>
        </w:tc>
        <w:tc>
          <w:tcPr>
            <w:tcW w:w="1200" w:type="dxa"/>
            <w:gridSpan w:val="4"/>
            <w:tcBorders>
              <w:top w:val="double" w:sz="6" w:space="0" w:color="auto"/>
              <w:left w:val="nil"/>
              <w:bottom w:val="nil"/>
              <w:right w:val="nil"/>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Current Qualification</w:t>
            </w:r>
          </w:p>
        </w:tc>
        <w:tc>
          <w:tcPr>
            <w:tcW w:w="900" w:type="dxa"/>
            <w:gridSpan w:val="3"/>
            <w:tcBorders>
              <w:top w:val="double" w:sz="6" w:space="0" w:color="auto"/>
              <w:left w:val="double" w:sz="6" w:space="0" w:color="auto"/>
              <w:bottom w:val="nil"/>
              <w:right w:val="double" w:sz="6" w:space="0" w:color="000000"/>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REQUIRED</w:t>
            </w:r>
          </w:p>
        </w:tc>
        <w:tc>
          <w:tcPr>
            <w:tcW w:w="300" w:type="dxa"/>
            <w:tcBorders>
              <w:top w:val="double" w:sz="6" w:space="0" w:color="auto"/>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Current</w:t>
            </w:r>
          </w:p>
        </w:tc>
        <w:tc>
          <w:tcPr>
            <w:tcW w:w="600"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Registered</w:t>
            </w:r>
          </w:p>
        </w:tc>
        <w:tc>
          <w:tcPr>
            <w:tcW w:w="300" w:type="dxa"/>
            <w:tcBorders>
              <w:top w:val="double" w:sz="6" w:space="0" w:color="auto"/>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To</w:t>
            </w:r>
          </w:p>
        </w:tc>
        <w:tc>
          <w:tcPr>
            <w:tcW w:w="1800" w:type="dxa"/>
            <w:tcBorders>
              <w:top w:val="double" w:sz="6" w:space="0" w:color="auto"/>
              <w:left w:val="nil"/>
              <w:bottom w:val="nil"/>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Expected date</w:t>
            </w:r>
          </w:p>
        </w:tc>
      </w:tr>
      <w:tr w:rsidR="00430211" w:rsidRPr="00430211" w:rsidTr="00430211">
        <w:trPr>
          <w:trHeight w:val="255"/>
        </w:trPr>
        <w:tc>
          <w:tcPr>
            <w:tcW w:w="300" w:type="dxa"/>
            <w:tcBorders>
              <w:top w:val="nil"/>
              <w:left w:val="double" w:sz="6" w:space="0" w:color="auto"/>
              <w:bottom w:val="single" w:sz="4" w:space="0" w:color="auto"/>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 </w:t>
            </w:r>
          </w:p>
        </w:tc>
        <w:tc>
          <w:tcPr>
            <w:tcW w:w="300" w:type="dxa"/>
            <w:tcBorders>
              <w:top w:val="nil"/>
              <w:left w:val="nil"/>
              <w:bottom w:val="single" w:sz="4" w:space="0" w:color="auto"/>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LEVEL</w:t>
            </w:r>
          </w:p>
        </w:tc>
        <w:tc>
          <w:tcPr>
            <w:tcW w:w="300" w:type="dxa"/>
            <w:tcBorders>
              <w:top w:val="nil"/>
              <w:left w:val="nil"/>
              <w:bottom w:val="single" w:sz="4" w:space="0" w:color="auto"/>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No.</w:t>
            </w:r>
          </w:p>
        </w:tc>
        <w:tc>
          <w:tcPr>
            <w:tcW w:w="300" w:type="dxa"/>
            <w:tcBorders>
              <w:top w:val="nil"/>
              <w:left w:val="nil"/>
              <w:bottom w:val="nil"/>
              <w:right w:val="double" w:sz="6" w:space="0" w:color="auto"/>
            </w:tcBorders>
            <w:shd w:val="clear" w:color="000000" w:fill="C0C0C0"/>
            <w:noWrap/>
            <w:vAlign w:val="bottom"/>
            <w:hideMark/>
          </w:tcPr>
          <w:p w:rsidR="00430211" w:rsidRPr="00430211" w:rsidRDefault="00430211" w:rsidP="00430211">
            <w:pPr>
              <w:spacing w:after="0" w:line="240" w:lineRule="auto"/>
              <w:rPr>
                <w:rFonts w:ascii="Arial" w:eastAsia="Times New Roman" w:hAnsi="Arial" w:cs="Arial"/>
                <w:b/>
                <w:bCs/>
                <w:sz w:val="18"/>
                <w:szCs w:val="18"/>
              </w:rPr>
            </w:pPr>
            <w:r w:rsidRPr="00430211">
              <w:rPr>
                <w:rFonts w:ascii="Arial" w:eastAsia="Times New Roman" w:hAnsi="Arial" w:cs="Arial"/>
                <w:b/>
                <w:bCs/>
                <w:sz w:val="18"/>
                <w:szCs w:val="18"/>
              </w:rPr>
              <w:t> </w:t>
            </w:r>
          </w:p>
        </w:tc>
        <w:tc>
          <w:tcPr>
            <w:tcW w:w="300" w:type="dxa"/>
            <w:tcBorders>
              <w:top w:val="nil"/>
              <w:left w:val="nil"/>
              <w:bottom w:val="nil"/>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M</w:t>
            </w:r>
          </w:p>
        </w:tc>
        <w:tc>
          <w:tcPr>
            <w:tcW w:w="300" w:type="dxa"/>
            <w:tcBorders>
              <w:top w:val="nil"/>
              <w:left w:val="nil"/>
              <w:bottom w:val="nil"/>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F</w:t>
            </w:r>
          </w:p>
        </w:tc>
        <w:tc>
          <w:tcPr>
            <w:tcW w:w="300" w:type="dxa"/>
            <w:tcBorders>
              <w:top w:val="nil"/>
              <w:left w:val="nil"/>
              <w:bottom w:val="nil"/>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B</w:t>
            </w:r>
          </w:p>
        </w:tc>
        <w:tc>
          <w:tcPr>
            <w:tcW w:w="300" w:type="dxa"/>
            <w:tcBorders>
              <w:top w:val="nil"/>
              <w:left w:val="nil"/>
              <w:bottom w:val="nil"/>
              <w:right w:val="double" w:sz="6"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W</w:t>
            </w:r>
          </w:p>
        </w:tc>
        <w:tc>
          <w:tcPr>
            <w:tcW w:w="300" w:type="dxa"/>
            <w:tcBorders>
              <w:top w:val="nil"/>
              <w:left w:val="nil"/>
              <w:bottom w:val="nil"/>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3 Yr</w:t>
            </w:r>
          </w:p>
        </w:tc>
        <w:tc>
          <w:tcPr>
            <w:tcW w:w="300" w:type="dxa"/>
            <w:tcBorders>
              <w:top w:val="nil"/>
              <w:left w:val="nil"/>
              <w:bottom w:val="nil"/>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4 Yr</w:t>
            </w:r>
          </w:p>
        </w:tc>
        <w:tc>
          <w:tcPr>
            <w:tcW w:w="300" w:type="dxa"/>
            <w:tcBorders>
              <w:top w:val="nil"/>
              <w:left w:val="nil"/>
              <w:bottom w:val="nil"/>
              <w:right w:val="single" w:sz="4" w:space="0" w:color="auto"/>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M</w:t>
            </w:r>
          </w:p>
        </w:tc>
        <w:tc>
          <w:tcPr>
            <w:tcW w:w="300" w:type="dxa"/>
            <w:tcBorders>
              <w:top w:val="nil"/>
              <w:left w:val="nil"/>
              <w:bottom w:val="nil"/>
              <w:right w:val="nil"/>
            </w:tcBorders>
            <w:shd w:val="clear" w:color="000000" w:fill="C0C0C0"/>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D</w:t>
            </w:r>
          </w:p>
        </w:tc>
        <w:tc>
          <w:tcPr>
            <w:tcW w:w="300" w:type="dxa"/>
            <w:tcBorders>
              <w:top w:val="nil"/>
              <w:left w:val="double" w:sz="6" w:space="0" w:color="auto"/>
              <w:bottom w:val="nil"/>
              <w:right w:val="single" w:sz="4" w:space="0" w:color="auto"/>
            </w:tcBorders>
            <w:shd w:val="clear" w:color="000000" w:fill="C0C0C0"/>
            <w:vAlign w:val="bottom"/>
            <w:hideMark/>
          </w:tcPr>
          <w:p w:rsidR="00430211" w:rsidRPr="00430211" w:rsidRDefault="00430211" w:rsidP="00430211">
            <w:pPr>
              <w:spacing w:after="0" w:line="240" w:lineRule="auto"/>
              <w:jc w:val="center"/>
              <w:rPr>
                <w:rFonts w:ascii="Arial" w:eastAsia="Times New Roman" w:hAnsi="Arial" w:cs="Arial"/>
                <w:b/>
                <w:bCs/>
                <w:sz w:val="16"/>
                <w:szCs w:val="16"/>
              </w:rPr>
            </w:pPr>
            <w:r w:rsidRPr="00430211">
              <w:rPr>
                <w:rFonts w:ascii="Arial" w:eastAsia="Times New Roman" w:hAnsi="Arial" w:cs="Arial"/>
                <w:b/>
                <w:bCs/>
                <w:sz w:val="16"/>
                <w:szCs w:val="16"/>
              </w:rPr>
              <w:t xml:space="preserve"> B </w:t>
            </w:r>
          </w:p>
        </w:tc>
        <w:tc>
          <w:tcPr>
            <w:tcW w:w="300" w:type="dxa"/>
            <w:tcBorders>
              <w:top w:val="nil"/>
              <w:left w:val="nil"/>
              <w:bottom w:val="nil"/>
              <w:right w:val="single" w:sz="4" w:space="0" w:color="auto"/>
            </w:tcBorders>
            <w:shd w:val="clear" w:color="000000" w:fill="C0C0C0"/>
            <w:vAlign w:val="bottom"/>
            <w:hideMark/>
          </w:tcPr>
          <w:p w:rsidR="00430211" w:rsidRPr="00430211" w:rsidRDefault="00430211" w:rsidP="00430211">
            <w:pPr>
              <w:spacing w:after="0" w:line="240" w:lineRule="auto"/>
              <w:jc w:val="center"/>
              <w:rPr>
                <w:rFonts w:ascii="Arial" w:eastAsia="Times New Roman" w:hAnsi="Arial" w:cs="Arial"/>
                <w:b/>
                <w:bCs/>
                <w:sz w:val="16"/>
                <w:szCs w:val="16"/>
              </w:rPr>
            </w:pPr>
            <w:r w:rsidRPr="00430211">
              <w:rPr>
                <w:rFonts w:ascii="Arial" w:eastAsia="Times New Roman" w:hAnsi="Arial" w:cs="Arial"/>
                <w:b/>
                <w:bCs/>
                <w:sz w:val="16"/>
                <w:szCs w:val="16"/>
              </w:rPr>
              <w:t xml:space="preserve"> M </w:t>
            </w:r>
          </w:p>
        </w:tc>
        <w:tc>
          <w:tcPr>
            <w:tcW w:w="300" w:type="dxa"/>
            <w:tcBorders>
              <w:top w:val="nil"/>
              <w:left w:val="nil"/>
              <w:bottom w:val="nil"/>
              <w:right w:val="double" w:sz="6" w:space="0" w:color="auto"/>
            </w:tcBorders>
            <w:shd w:val="clear" w:color="000000" w:fill="C0C0C0"/>
            <w:vAlign w:val="bottom"/>
            <w:hideMark/>
          </w:tcPr>
          <w:p w:rsidR="00430211" w:rsidRPr="00430211" w:rsidRDefault="00430211" w:rsidP="00430211">
            <w:pPr>
              <w:spacing w:after="0" w:line="240" w:lineRule="auto"/>
              <w:jc w:val="center"/>
              <w:rPr>
                <w:rFonts w:ascii="Arial" w:eastAsia="Times New Roman" w:hAnsi="Arial" w:cs="Arial"/>
                <w:b/>
                <w:bCs/>
                <w:sz w:val="16"/>
                <w:szCs w:val="16"/>
              </w:rPr>
            </w:pPr>
            <w:r w:rsidRPr="00430211">
              <w:rPr>
                <w:rFonts w:ascii="Arial" w:eastAsia="Times New Roman" w:hAnsi="Arial" w:cs="Arial"/>
                <w:b/>
                <w:bCs/>
                <w:sz w:val="16"/>
                <w:szCs w:val="16"/>
              </w:rPr>
              <w:t xml:space="preserve"> D </w:t>
            </w:r>
          </w:p>
        </w:tc>
        <w:tc>
          <w:tcPr>
            <w:tcW w:w="300" w:type="dxa"/>
            <w:tcBorders>
              <w:top w:val="nil"/>
              <w:left w:val="nil"/>
              <w:bottom w:val="nil"/>
              <w:right w:val="nil"/>
            </w:tcBorders>
            <w:shd w:val="clear" w:color="000000" w:fill="C0C0C0"/>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Status</w:t>
            </w:r>
          </w:p>
        </w:tc>
        <w:tc>
          <w:tcPr>
            <w:tcW w:w="300" w:type="dxa"/>
            <w:tcBorders>
              <w:top w:val="nil"/>
              <w:left w:val="double" w:sz="6" w:space="0" w:color="auto"/>
              <w:bottom w:val="single" w:sz="4" w:space="0" w:color="auto"/>
              <w:right w:val="single" w:sz="4" w:space="0" w:color="auto"/>
            </w:tcBorders>
            <w:shd w:val="clear" w:color="000000" w:fill="C0C0C0"/>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No</w:t>
            </w:r>
          </w:p>
        </w:tc>
        <w:tc>
          <w:tcPr>
            <w:tcW w:w="300" w:type="dxa"/>
            <w:tcBorders>
              <w:top w:val="nil"/>
              <w:left w:val="nil"/>
              <w:bottom w:val="single" w:sz="4" w:space="0" w:color="auto"/>
              <w:right w:val="single" w:sz="4" w:space="0" w:color="auto"/>
            </w:tcBorders>
            <w:shd w:val="clear" w:color="000000" w:fill="C0C0C0"/>
            <w:vAlign w:val="bottom"/>
            <w:hideMark/>
          </w:tcPr>
          <w:p w:rsidR="00430211" w:rsidRPr="00430211" w:rsidRDefault="00430211" w:rsidP="00430211">
            <w:pPr>
              <w:spacing w:after="0" w:line="240" w:lineRule="auto"/>
              <w:jc w:val="center"/>
              <w:rPr>
                <w:rFonts w:ascii="Arial" w:eastAsia="Times New Roman" w:hAnsi="Arial" w:cs="Arial"/>
                <w:b/>
                <w:bCs/>
                <w:color w:val="000000"/>
                <w:sz w:val="18"/>
                <w:szCs w:val="18"/>
              </w:rPr>
            </w:pPr>
            <w:r w:rsidRPr="00430211">
              <w:rPr>
                <w:rFonts w:ascii="Arial" w:eastAsia="Times New Roman" w:hAnsi="Arial" w:cs="Arial"/>
                <w:b/>
                <w:bCs/>
                <w:color w:val="000000"/>
                <w:sz w:val="18"/>
                <w:szCs w:val="18"/>
              </w:rPr>
              <w:t>Yes</w:t>
            </w:r>
          </w:p>
        </w:tc>
        <w:tc>
          <w:tcPr>
            <w:tcW w:w="300" w:type="dxa"/>
            <w:tcBorders>
              <w:top w:val="nil"/>
              <w:left w:val="nil"/>
              <w:bottom w:val="single" w:sz="4" w:space="0" w:color="auto"/>
              <w:right w:val="double" w:sz="6" w:space="0" w:color="auto"/>
            </w:tcBorders>
            <w:shd w:val="clear" w:color="000000" w:fill="C0C0C0"/>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Retire</w:t>
            </w:r>
          </w:p>
        </w:tc>
        <w:tc>
          <w:tcPr>
            <w:tcW w:w="1800" w:type="dxa"/>
            <w:tcBorders>
              <w:top w:val="nil"/>
              <w:left w:val="nil"/>
              <w:bottom w:val="nil"/>
              <w:right w:val="double" w:sz="6" w:space="0" w:color="auto"/>
            </w:tcBorders>
            <w:shd w:val="clear" w:color="000000" w:fill="C0C0C0"/>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of completion</w:t>
            </w:r>
          </w:p>
        </w:tc>
      </w:tr>
      <w:tr w:rsidR="00430211" w:rsidRPr="00430211" w:rsidTr="00430211">
        <w:trPr>
          <w:trHeight w:val="255"/>
        </w:trPr>
        <w:tc>
          <w:tcPr>
            <w:tcW w:w="300" w:type="dxa"/>
            <w:tcBorders>
              <w:top w:val="dashed" w:sz="4" w:space="0" w:color="auto"/>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Janse van Rensburg WH</w:t>
            </w:r>
          </w:p>
        </w:tc>
        <w:tc>
          <w:tcPr>
            <w:tcW w:w="300" w:type="dxa"/>
            <w:tcBorders>
              <w:top w:val="dashed"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6</w:t>
            </w:r>
          </w:p>
        </w:tc>
        <w:tc>
          <w:tcPr>
            <w:tcW w:w="300" w:type="dxa"/>
            <w:tcBorders>
              <w:top w:val="dashed"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303984</w:t>
            </w:r>
          </w:p>
        </w:tc>
        <w:tc>
          <w:tcPr>
            <w:tcW w:w="300" w:type="dxa"/>
            <w:tcBorders>
              <w:top w:val="single" w:sz="4" w:space="0" w:color="auto"/>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Animal Sciences</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single" w:sz="4" w:space="0" w:color="auto"/>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single" w:sz="4" w:space="0" w:color="auto"/>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single" w:sz="4" w:space="0" w:color="auto"/>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D Tech at TUT</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single" w:sz="4" w:space="0" w:color="auto"/>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2015</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Gibson RG</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555630</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Animal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Mansfield DF</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558370</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Animal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M Tech at TUT</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2014</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Mashiya JG</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523267</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Animal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Swart, JM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588636</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Biomedical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M Tech at TUT</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2015</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lastRenderedPageBreak/>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Khanye MK</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801198</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Chemistry</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Koape LDR</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814117</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Chemistry</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PhD at UNISA</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2014</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Matlaila KM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9</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700267</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Chemistry</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single" w:sz="4" w:space="0" w:color="auto"/>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Harmse, JL (Mr)</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6</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301892</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Environmental Health</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D Tech at TUT</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2014</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xml:space="preserve">Morodi, TJ  (Mr)                  </w:t>
            </w:r>
            <w:r w:rsidRPr="00430211">
              <w:rPr>
                <w:rFonts w:ascii="Arial" w:eastAsia="Times New Roman" w:hAnsi="Arial" w:cs="Arial"/>
                <w:b/>
                <w:bCs/>
                <w:color w:val="008000"/>
                <w:sz w:val="18"/>
                <w:szCs w:val="18"/>
              </w:rPr>
              <w:t xml:space="preserve">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820818</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Environmental Health</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PhD at US</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2014</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Kotzé PA</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535168</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6"/>
                <w:szCs w:val="16"/>
              </w:rPr>
            </w:pPr>
            <w:r w:rsidRPr="00430211">
              <w:rPr>
                <w:rFonts w:ascii="Arial" w:eastAsia="Times New Roman" w:hAnsi="Arial" w:cs="Arial"/>
                <w:sz w:val="16"/>
                <w:szCs w:val="16"/>
              </w:rPr>
              <w:t>Environmental Water &amp; Earth Sci.</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Working on proposal for M Tech</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Whitcomb L</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203378</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Horticulture</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Jordaan JP</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203629</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Mathematics &amp; Statistics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M Tech at TUT</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2015</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Joseph, J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000000" w:fill="FFFFFF"/>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700185</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Mathematics &amp; Statistics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Ncube CN</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536091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Mathematics &amp; Statistics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PhD at UNISA</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Dec 2014</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Pete, NA</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700587</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Mathematics &amp; Statistics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D Tech at TUT</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2016</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Steyn SD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518565</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Mathematics &amp; Statistics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Khuno</w:t>
            </w:r>
            <w:r w:rsidRPr="00430211">
              <w:rPr>
                <w:rFonts w:ascii="Arial" w:eastAsia="Times New Roman" w:hAnsi="Arial" w:cs="Arial"/>
                <w:sz w:val="18"/>
                <w:szCs w:val="18"/>
              </w:rPr>
              <w:lastRenderedPageBreak/>
              <w:t>ano M</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lastRenderedPageBreak/>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8228</w:t>
            </w:r>
            <w:r w:rsidRPr="00430211">
              <w:rPr>
                <w:rFonts w:ascii="Arial" w:eastAsia="Times New Roman" w:hAnsi="Arial" w:cs="Arial"/>
                <w:sz w:val="18"/>
                <w:szCs w:val="18"/>
              </w:rPr>
              <w:lastRenderedPageBreak/>
              <w:t>02</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lastRenderedPageBreak/>
              <w:t>Mathemati</w:t>
            </w:r>
            <w:r w:rsidRPr="00430211">
              <w:rPr>
                <w:rFonts w:ascii="Arial" w:eastAsia="Times New Roman" w:hAnsi="Arial" w:cs="Arial"/>
                <w:sz w:val="18"/>
                <w:szCs w:val="18"/>
              </w:rPr>
              <w:lastRenderedPageBreak/>
              <w:t>cs &amp; Statistics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lastRenderedPageBreak/>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Register</w:t>
            </w:r>
            <w:r w:rsidRPr="00430211">
              <w:rPr>
                <w:rFonts w:ascii="Arial" w:eastAsia="Times New Roman" w:hAnsi="Arial" w:cs="Arial"/>
                <w:sz w:val="20"/>
                <w:szCs w:val="20"/>
              </w:rPr>
              <w:lastRenderedPageBreak/>
              <w:t>ed for MSc at UNISA</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lastRenderedPageBreak/>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2014</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lastRenderedPageBreak/>
              <w:t>Mouton SA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534226</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Mathematics &amp; Statistics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single" w:sz="4" w:space="0" w:color="auto"/>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xml:space="preserve">Botha AJvdS   </w:t>
            </w:r>
            <w:r w:rsidRPr="00430211">
              <w:rPr>
                <w:rFonts w:ascii="Arial" w:eastAsia="Times New Roman" w:hAnsi="Arial" w:cs="Arial"/>
                <w:b/>
                <w:bCs/>
                <w:color w:val="0000FF"/>
                <w:sz w:val="18"/>
                <w:szCs w:val="18"/>
              </w:rPr>
              <w:t>HoD</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6</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100579</w:t>
            </w:r>
          </w:p>
        </w:tc>
        <w:tc>
          <w:tcPr>
            <w:tcW w:w="300" w:type="dxa"/>
            <w:tcBorders>
              <w:top w:val="single" w:sz="4" w:space="0" w:color="auto"/>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Nature Conservation</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single" w:sz="4" w:space="0" w:color="auto"/>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D Tech at TUT</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2015</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Krynauw DJ</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300969</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Nature Conservation</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D Tech at TUT</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2015</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Leonard, CM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573906</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Pharmaceutical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DTech Pharm Sc TUT</w:t>
            </w:r>
          </w:p>
        </w:tc>
        <w:tc>
          <w:tcPr>
            <w:tcW w:w="300" w:type="dxa"/>
            <w:tcBorders>
              <w:top w:val="nil"/>
              <w:left w:val="double" w:sz="6" w:space="0" w:color="auto"/>
              <w:bottom w:val="single" w:sz="4" w:space="0" w:color="auto"/>
              <w:right w:val="single" w:sz="4"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2014</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Nazer, DP (Mr)</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591815</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Pharmaceutical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yet registered</w:t>
            </w:r>
          </w:p>
        </w:tc>
        <w:tc>
          <w:tcPr>
            <w:tcW w:w="300" w:type="dxa"/>
            <w:tcBorders>
              <w:top w:val="nil"/>
              <w:left w:val="double" w:sz="6" w:space="0" w:color="auto"/>
              <w:bottom w:val="single" w:sz="4" w:space="0" w:color="auto"/>
              <w:right w:val="single" w:sz="4"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b/>
                <w:bCs/>
                <w:sz w:val="18"/>
                <w:szCs w:val="18"/>
              </w:rPr>
            </w:pPr>
            <w:r w:rsidRPr="00430211">
              <w:rPr>
                <w:rFonts w:ascii="Arial" w:eastAsia="Times New Roman" w:hAnsi="Arial" w:cs="Arial"/>
                <w:b/>
                <w:bCs/>
                <w:sz w:val="18"/>
                <w:szCs w:val="18"/>
              </w:rPr>
              <w:t>Louw, CA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504793</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Pharmaceutical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MTech Somatology TUT</w:t>
            </w:r>
          </w:p>
        </w:tc>
        <w:tc>
          <w:tcPr>
            <w:tcW w:w="300" w:type="dxa"/>
            <w:tcBorders>
              <w:top w:val="nil"/>
              <w:left w:val="double" w:sz="6" w:space="0" w:color="auto"/>
              <w:bottom w:val="single" w:sz="4" w:space="0" w:color="auto"/>
              <w:right w:val="single" w:sz="4"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2014</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Baron, DJ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100196</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Pharmaceutical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D tech</w:t>
            </w:r>
          </w:p>
        </w:tc>
        <w:tc>
          <w:tcPr>
            <w:tcW w:w="300" w:type="dxa"/>
            <w:tcBorders>
              <w:top w:val="nil"/>
              <w:left w:val="double" w:sz="6" w:space="0" w:color="auto"/>
              <w:bottom w:val="single" w:sz="4" w:space="0" w:color="auto"/>
              <w:right w:val="single" w:sz="4"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2016</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Boshoff, AR (Mr)</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100463</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Sport, Rehab &amp; Dental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0070C0"/>
                <w:sz w:val="20"/>
                <w:szCs w:val="20"/>
              </w:rPr>
            </w:pPr>
            <w:r w:rsidRPr="00430211">
              <w:rPr>
                <w:rFonts w:ascii="Arial" w:eastAsia="Times New Roman" w:hAnsi="Arial" w:cs="Arial"/>
                <w:color w:val="0070C0"/>
                <w:sz w:val="20"/>
                <w:szCs w:val="20"/>
              </w:rPr>
              <w:t>Retires end of 2014</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70C0"/>
                <w:sz w:val="20"/>
                <w:szCs w:val="20"/>
              </w:rPr>
            </w:pPr>
            <w:r w:rsidRPr="00430211">
              <w:rPr>
                <w:rFonts w:ascii="Arial" w:eastAsia="Times New Roman" w:hAnsi="Arial" w:cs="Arial"/>
                <w:color w:val="0070C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70C0"/>
                <w:sz w:val="20"/>
                <w:szCs w:val="20"/>
              </w:rPr>
            </w:pPr>
            <w:r w:rsidRPr="00430211">
              <w:rPr>
                <w:rFonts w:ascii="Arial" w:eastAsia="Times New Roman" w:hAnsi="Arial" w:cs="Arial"/>
                <w:color w:val="0070C0"/>
                <w:sz w:val="20"/>
                <w:szCs w:val="20"/>
              </w:rPr>
              <w:t>1</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Prinsloo, EM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200689</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Sport, Rehab &amp; Dental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xml:space="preserve"> </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 progression possible</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Smit, WA (Mr)</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7</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301345</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Sport, Rehab &amp; Dental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nil"/>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1</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De Wet, KB (Mr)</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543365</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Sport, Rehab &amp; Dental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 xml:space="preserve">Agreed to do MSc at </w:t>
            </w:r>
            <w:r w:rsidRPr="00430211">
              <w:rPr>
                <w:rFonts w:ascii="Arial" w:eastAsia="Times New Roman" w:hAnsi="Arial" w:cs="Arial"/>
                <w:color w:val="FF0000"/>
                <w:sz w:val="20"/>
                <w:szCs w:val="20"/>
              </w:rPr>
              <w:lastRenderedPageBreak/>
              <w:t>UJ</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lastRenderedPageBreak/>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000000" w:fill="EBF1DE"/>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lastRenderedPageBreak/>
              <w:t xml:space="preserve">Phoffu, GM (Ms)               </w:t>
            </w:r>
            <w:r w:rsidRPr="00430211">
              <w:rPr>
                <w:rFonts w:ascii="Arial" w:eastAsia="Times New Roman" w:hAnsi="Arial" w:cs="Arial"/>
                <w:b/>
                <w:bCs/>
                <w:color w:val="008000"/>
                <w:sz w:val="18"/>
                <w:szCs w:val="18"/>
              </w:rPr>
              <w:t xml:space="preserve">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816667</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Sport, Rehab &amp; Dental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Pieterse, S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200549</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Sport, Rehab &amp; Dental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Schwartz, S (Ms)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301337</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Sport, Rehab &amp; Dental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color w:val="FF0000"/>
                <w:sz w:val="20"/>
                <w:szCs w:val="20"/>
              </w:rPr>
            </w:pPr>
            <w:r w:rsidRPr="00430211">
              <w:rPr>
                <w:rFonts w:ascii="Arial" w:eastAsia="Times New Roman" w:hAnsi="Arial" w:cs="Arial"/>
                <w:color w:val="FF0000"/>
                <w:sz w:val="20"/>
                <w:szCs w:val="20"/>
              </w:rPr>
              <w:t>Not registered</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FF0000"/>
                <w:sz w:val="20"/>
                <w:szCs w:val="20"/>
              </w:rPr>
            </w:pPr>
            <w:r w:rsidRPr="00430211">
              <w:rPr>
                <w:rFonts w:ascii="Arial" w:eastAsia="Times New Roman" w:hAnsi="Arial" w:cs="Arial"/>
                <w:color w:val="FF0000"/>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55"/>
        </w:trPr>
        <w:tc>
          <w:tcPr>
            <w:tcW w:w="300" w:type="dxa"/>
            <w:tcBorders>
              <w:top w:val="nil"/>
              <w:left w:val="double" w:sz="6" w:space="0" w:color="auto"/>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Snyman, CM (Mr)</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8</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533203</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Sport, Rehab &amp; Dental Sciences</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xml:space="preserve"> </w:t>
            </w:r>
          </w:p>
        </w:tc>
        <w:tc>
          <w:tcPr>
            <w:tcW w:w="300" w:type="dxa"/>
            <w:tcBorders>
              <w:top w:val="nil"/>
              <w:left w:val="nil"/>
              <w:bottom w:val="dash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nil"/>
              <w:left w:val="nil"/>
              <w:bottom w:val="dashed" w:sz="4" w:space="0" w:color="auto"/>
              <w:right w:val="single" w:sz="4" w:space="0" w:color="auto"/>
            </w:tcBorders>
            <w:shd w:val="clear" w:color="000000" w:fill="FFFF00"/>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ashed"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1</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MPH at UNISA</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1</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2014</w:t>
            </w:r>
          </w:p>
        </w:tc>
      </w:tr>
      <w:tr w:rsidR="00430211" w:rsidRPr="00430211" w:rsidTr="00430211">
        <w:trPr>
          <w:trHeight w:val="255"/>
        </w:trPr>
        <w:tc>
          <w:tcPr>
            <w:tcW w:w="300" w:type="dxa"/>
            <w:tcBorders>
              <w:top w:val="nil"/>
              <w:left w:val="double" w:sz="6" w:space="0" w:color="auto"/>
              <w:bottom w:val="nil"/>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double" w:sz="6" w:space="0" w:color="auto"/>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dotted"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 </w:t>
            </w:r>
          </w:p>
        </w:tc>
        <w:tc>
          <w:tcPr>
            <w:tcW w:w="300" w:type="dxa"/>
            <w:tcBorders>
              <w:top w:val="nil"/>
              <w:left w:val="nil"/>
              <w:bottom w:val="dotted"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20"/>
                <w:szCs w:val="20"/>
              </w:rPr>
            </w:pPr>
            <w:r w:rsidRPr="00430211">
              <w:rPr>
                <w:rFonts w:ascii="Arial" w:eastAsia="Times New Roman" w:hAnsi="Arial" w:cs="Arial"/>
                <w:color w:val="000000"/>
                <w:sz w:val="20"/>
                <w:szCs w:val="20"/>
              </w:rPr>
              <w:t> </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70"/>
        </w:trPr>
        <w:tc>
          <w:tcPr>
            <w:tcW w:w="300" w:type="dxa"/>
            <w:tcBorders>
              <w:top w:val="single" w:sz="4" w:space="0" w:color="auto"/>
              <w:left w:val="double" w:sz="6" w:space="0" w:color="auto"/>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single" w:sz="4" w:space="0" w:color="auto"/>
              <w:left w:val="nil"/>
              <w:bottom w:val="single" w:sz="8" w:space="0" w:color="auto"/>
              <w:right w:val="nil"/>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b/>
                <w:bCs/>
                <w:sz w:val="18"/>
                <w:szCs w:val="18"/>
              </w:rPr>
            </w:pPr>
            <w:r w:rsidRPr="00430211">
              <w:rPr>
                <w:rFonts w:ascii="Arial" w:eastAsia="Times New Roman" w:hAnsi="Arial" w:cs="Arial"/>
                <w:b/>
                <w:bCs/>
                <w:sz w:val="18"/>
                <w:szCs w:val="18"/>
              </w:rPr>
              <w:t>TOTAL</w:t>
            </w:r>
          </w:p>
        </w:tc>
        <w:tc>
          <w:tcPr>
            <w:tcW w:w="300" w:type="dxa"/>
            <w:tcBorders>
              <w:top w:val="single" w:sz="4" w:space="0" w:color="auto"/>
              <w:left w:val="double" w:sz="6" w:space="0" w:color="auto"/>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20</w:t>
            </w:r>
          </w:p>
        </w:tc>
        <w:tc>
          <w:tcPr>
            <w:tcW w:w="300" w:type="dxa"/>
            <w:tcBorders>
              <w:top w:val="single" w:sz="4" w:space="0" w:color="auto"/>
              <w:left w:val="nil"/>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13</w:t>
            </w:r>
          </w:p>
        </w:tc>
        <w:tc>
          <w:tcPr>
            <w:tcW w:w="300" w:type="dxa"/>
            <w:tcBorders>
              <w:top w:val="single" w:sz="4" w:space="0" w:color="auto"/>
              <w:left w:val="nil"/>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12</w:t>
            </w:r>
          </w:p>
        </w:tc>
        <w:tc>
          <w:tcPr>
            <w:tcW w:w="300" w:type="dxa"/>
            <w:tcBorders>
              <w:top w:val="single" w:sz="4" w:space="0" w:color="auto"/>
              <w:left w:val="nil"/>
              <w:bottom w:val="single" w:sz="8"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21</w:t>
            </w:r>
          </w:p>
        </w:tc>
        <w:tc>
          <w:tcPr>
            <w:tcW w:w="300" w:type="dxa"/>
            <w:tcBorders>
              <w:top w:val="single" w:sz="4" w:space="0" w:color="auto"/>
              <w:left w:val="nil"/>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3</w:t>
            </w:r>
          </w:p>
        </w:tc>
        <w:tc>
          <w:tcPr>
            <w:tcW w:w="300" w:type="dxa"/>
            <w:tcBorders>
              <w:top w:val="single" w:sz="4" w:space="0" w:color="auto"/>
              <w:left w:val="nil"/>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14</w:t>
            </w:r>
          </w:p>
        </w:tc>
        <w:tc>
          <w:tcPr>
            <w:tcW w:w="300" w:type="dxa"/>
            <w:tcBorders>
              <w:top w:val="single" w:sz="4" w:space="0" w:color="auto"/>
              <w:left w:val="nil"/>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16</w:t>
            </w:r>
          </w:p>
        </w:tc>
        <w:tc>
          <w:tcPr>
            <w:tcW w:w="300" w:type="dxa"/>
            <w:tcBorders>
              <w:top w:val="single" w:sz="4" w:space="0" w:color="auto"/>
              <w:left w:val="nil"/>
              <w:bottom w:val="single" w:sz="8"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0</w:t>
            </w:r>
          </w:p>
        </w:tc>
        <w:tc>
          <w:tcPr>
            <w:tcW w:w="300" w:type="dxa"/>
            <w:tcBorders>
              <w:top w:val="single" w:sz="4" w:space="0" w:color="auto"/>
              <w:left w:val="double" w:sz="6" w:space="0" w:color="auto"/>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300" w:type="dxa"/>
            <w:tcBorders>
              <w:top w:val="single" w:sz="4" w:space="0" w:color="auto"/>
              <w:left w:val="nil"/>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12</w:t>
            </w:r>
          </w:p>
        </w:tc>
        <w:tc>
          <w:tcPr>
            <w:tcW w:w="300" w:type="dxa"/>
            <w:tcBorders>
              <w:top w:val="single" w:sz="4" w:space="0" w:color="auto"/>
              <w:left w:val="nil"/>
              <w:bottom w:val="single" w:sz="8"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20</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17</w:t>
            </w:r>
          </w:p>
        </w:tc>
        <w:tc>
          <w:tcPr>
            <w:tcW w:w="300" w:type="dxa"/>
            <w:tcBorders>
              <w:top w:val="nil"/>
              <w:left w:val="nil"/>
              <w:bottom w:val="single" w:sz="8"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18"/>
                <w:szCs w:val="18"/>
              </w:rPr>
            </w:pPr>
            <w:r w:rsidRPr="00430211">
              <w:rPr>
                <w:rFonts w:ascii="Arial" w:eastAsia="Times New Roman" w:hAnsi="Arial" w:cs="Arial"/>
                <w:color w:val="000000"/>
                <w:sz w:val="18"/>
                <w:szCs w:val="18"/>
              </w:rPr>
              <w:t>15</w:t>
            </w:r>
          </w:p>
        </w:tc>
        <w:tc>
          <w:tcPr>
            <w:tcW w:w="300" w:type="dxa"/>
            <w:tcBorders>
              <w:top w:val="nil"/>
              <w:left w:val="nil"/>
              <w:bottom w:val="single" w:sz="8"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1</w:t>
            </w:r>
          </w:p>
        </w:tc>
        <w:tc>
          <w:tcPr>
            <w:tcW w:w="18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70"/>
        </w:trPr>
        <w:tc>
          <w:tcPr>
            <w:tcW w:w="300" w:type="dxa"/>
            <w:tcBorders>
              <w:top w:val="nil"/>
              <w:left w:val="double" w:sz="6" w:space="0" w:color="auto"/>
              <w:bottom w:val="nil"/>
              <w:right w:val="single" w:sz="4"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8"/>
                <w:szCs w:val="18"/>
              </w:rPr>
            </w:pPr>
            <w:r w:rsidRPr="00430211">
              <w:rPr>
                <w:rFonts w:ascii="Arial" w:eastAsia="Times New Roman" w:hAnsi="Arial" w:cs="Arial"/>
                <w:sz w:val="18"/>
                <w:szCs w:val="18"/>
              </w:rPr>
              <w:t> </w:t>
            </w:r>
          </w:p>
        </w:tc>
        <w:tc>
          <w:tcPr>
            <w:tcW w:w="300" w:type="dxa"/>
            <w:tcBorders>
              <w:top w:val="nil"/>
              <w:left w:val="nil"/>
              <w:bottom w:val="nil"/>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b/>
                <w:bCs/>
                <w:sz w:val="18"/>
                <w:szCs w:val="18"/>
              </w:rPr>
            </w:pPr>
            <w:r w:rsidRPr="00430211">
              <w:rPr>
                <w:rFonts w:ascii="Arial" w:eastAsia="Times New Roman" w:hAnsi="Arial" w:cs="Arial"/>
                <w:b/>
                <w:bCs/>
                <w:sz w:val="18"/>
                <w:szCs w:val="18"/>
              </w:rPr>
              <w:t>%</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60.6%</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39.4%</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36.4%</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63.6%</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9.1%</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42.4%</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48.5%</w:t>
            </w:r>
          </w:p>
        </w:tc>
        <w:tc>
          <w:tcPr>
            <w:tcW w:w="300" w:type="dxa"/>
            <w:tcBorders>
              <w:top w:val="nil"/>
              <w:left w:val="nil"/>
              <w:bottom w:val="single" w:sz="4"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0.0%</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3.0%</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36.4%</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60.6%</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300" w:type="dxa"/>
            <w:tcBorders>
              <w:top w:val="nil"/>
              <w:left w:val="double" w:sz="6" w:space="0" w:color="auto"/>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51.5%</w:t>
            </w:r>
          </w:p>
        </w:tc>
        <w:tc>
          <w:tcPr>
            <w:tcW w:w="300" w:type="dxa"/>
            <w:tcBorders>
              <w:top w:val="nil"/>
              <w:left w:val="nil"/>
              <w:bottom w:val="single" w:sz="4"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color w:val="000000"/>
                <w:sz w:val="16"/>
                <w:szCs w:val="16"/>
              </w:rPr>
            </w:pPr>
            <w:r w:rsidRPr="00430211">
              <w:rPr>
                <w:rFonts w:ascii="Arial" w:eastAsia="Times New Roman" w:hAnsi="Arial" w:cs="Arial"/>
                <w:color w:val="000000"/>
                <w:sz w:val="16"/>
                <w:szCs w:val="16"/>
              </w:rPr>
              <w:t>45.5%</w:t>
            </w:r>
          </w:p>
        </w:tc>
        <w:tc>
          <w:tcPr>
            <w:tcW w:w="300" w:type="dxa"/>
            <w:tcBorders>
              <w:top w:val="nil"/>
              <w:left w:val="nil"/>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16"/>
                <w:szCs w:val="16"/>
              </w:rPr>
            </w:pPr>
            <w:r w:rsidRPr="00430211">
              <w:rPr>
                <w:rFonts w:ascii="Arial" w:eastAsia="Times New Roman" w:hAnsi="Arial" w:cs="Arial"/>
                <w:sz w:val="16"/>
                <w:szCs w:val="16"/>
              </w:rPr>
              <w:t>3.0%</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r w:rsidR="00430211" w:rsidRPr="00430211" w:rsidTr="00430211">
        <w:trPr>
          <w:trHeight w:val="285"/>
        </w:trPr>
        <w:tc>
          <w:tcPr>
            <w:tcW w:w="90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16"/>
                <w:szCs w:val="16"/>
              </w:rPr>
            </w:pPr>
            <w:r w:rsidRPr="00430211">
              <w:rPr>
                <w:rFonts w:ascii="Arial" w:eastAsia="Times New Roman" w:hAnsi="Arial" w:cs="Arial"/>
                <w:b/>
                <w:bCs/>
                <w:sz w:val="16"/>
                <w:szCs w:val="16"/>
              </w:rPr>
              <w:t> </w:t>
            </w:r>
          </w:p>
        </w:tc>
        <w:tc>
          <w:tcPr>
            <w:tcW w:w="300" w:type="dxa"/>
            <w:tcBorders>
              <w:top w:val="double" w:sz="6" w:space="0" w:color="auto"/>
              <w:left w:val="nil"/>
              <w:bottom w:val="double" w:sz="6" w:space="0" w:color="auto"/>
              <w:right w:val="double" w:sz="6" w:space="0" w:color="auto"/>
            </w:tcBorders>
            <w:shd w:val="clear" w:color="auto" w:fill="auto"/>
            <w:noWrap/>
            <w:vAlign w:val="bottom"/>
            <w:hideMark/>
          </w:tcPr>
          <w:p w:rsidR="00430211" w:rsidRPr="00430211" w:rsidRDefault="00430211" w:rsidP="00430211">
            <w:pPr>
              <w:spacing w:after="0" w:line="240" w:lineRule="auto"/>
              <w:rPr>
                <w:rFonts w:ascii="Arial" w:eastAsia="Times New Roman" w:hAnsi="Arial" w:cs="Arial"/>
                <w:b/>
                <w:bCs/>
                <w:sz w:val="18"/>
                <w:szCs w:val="18"/>
              </w:rPr>
            </w:pPr>
            <w:r w:rsidRPr="00430211">
              <w:rPr>
                <w:rFonts w:ascii="Arial" w:eastAsia="Times New Roman" w:hAnsi="Arial" w:cs="Arial"/>
                <w:b/>
                <w:bCs/>
                <w:sz w:val="18"/>
                <w:szCs w:val="18"/>
              </w:rPr>
              <w:t>TOTAL</w:t>
            </w:r>
          </w:p>
        </w:tc>
        <w:tc>
          <w:tcPr>
            <w:tcW w:w="1200" w:type="dxa"/>
            <w:gridSpan w:val="4"/>
            <w:tcBorders>
              <w:top w:val="single" w:sz="4" w:space="0" w:color="auto"/>
              <w:left w:val="nil"/>
              <w:bottom w:val="double" w:sz="6" w:space="0" w:color="auto"/>
              <w:right w:val="double" w:sz="6" w:space="0" w:color="000000"/>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33</w:t>
            </w:r>
          </w:p>
        </w:tc>
        <w:tc>
          <w:tcPr>
            <w:tcW w:w="1200" w:type="dxa"/>
            <w:gridSpan w:val="4"/>
            <w:tcBorders>
              <w:top w:val="single" w:sz="4" w:space="0" w:color="auto"/>
              <w:left w:val="nil"/>
              <w:bottom w:val="double" w:sz="6" w:space="0" w:color="auto"/>
              <w:right w:val="nil"/>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33</w:t>
            </w:r>
          </w:p>
        </w:tc>
        <w:tc>
          <w:tcPr>
            <w:tcW w:w="900" w:type="dxa"/>
            <w:gridSpan w:val="3"/>
            <w:tcBorders>
              <w:top w:val="dotted" w:sz="4" w:space="0" w:color="auto"/>
              <w:left w:val="double" w:sz="6" w:space="0" w:color="auto"/>
              <w:bottom w:val="double" w:sz="6" w:space="0" w:color="auto"/>
              <w:right w:val="double" w:sz="6" w:space="0" w:color="000000"/>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33</w:t>
            </w:r>
          </w:p>
        </w:tc>
        <w:tc>
          <w:tcPr>
            <w:tcW w:w="300" w:type="dxa"/>
            <w:tcBorders>
              <w:top w:val="nil"/>
              <w:left w:val="nil"/>
              <w:bottom w:val="double" w:sz="6" w:space="0" w:color="auto"/>
              <w:right w:val="single" w:sz="4"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c>
          <w:tcPr>
            <w:tcW w:w="900" w:type="dxa"/>
            <w:gridSpan w:val="3"/>
            <w:tcBorders>
              <w:top w:val="dotted" w:sz="4" w:space="0" w:color="auto"/>
              <w:left w:val="double" w:sz="6" w:space="0" w:color="auto"/>
              <w:bottom w:val="double" w:sz="6" w:space="0" w:color="auto"/>
              <w:right w:val="double" w:sz="6" w:space="0" w:color="000000"/>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b/>
                <w:bCs/>
                <w:sz w:val="18"/>
                <w:szCs w:val="18"/>
              </w:rPr>
            </w:pPr>
            <w:r w:rsidRPr="00430211">
              <w:rPr>
                <w:rFonts w:ascii="Arial" w:eastAsia="Times New Roman" w:hAnsi="Arial" w:cs="Arial"/>
                <w:b/>
                <w:bCs/>
                <w:sz w:val="18"/>
                <w:szCs w:val="18"/>
              </w:rPr>
              <w:t>33</w:t>
            </w:r>
          </w:p>
        </w:tc>
        <w:tc>
          <w:tcPr>
            <w:tcW w:w="1800" w:type="dxa"/>
            <w:tcBorders>
              <w:top w:val="nil"/>
              <w:left w:val="single" w:sz="4" w:space="0" w:color="auto"/>
              <w:bottom w:val="double" w:sz="6" w:space="0" w:color="auto"/>
              <w:right w:val="double" w:sz="6" w:space="0" w:color="auto"/>
            </w:tcBorders>
            <w:shd w:val="clear" w:color="auto" w:fill="auto"/>
            <w:noWrap/>
            <w:vAlign w:val="bottom"/>
            <w:hideMark/>
          </w:tcPr>
          <w:p w:rsidR="00430211" w:rsidRPr="00430211" w:rsidRDefault="00430211" w:rsidP="00430211">
            <w:pPr>
              <w:spacing w:after="0" w:line="240" w:lineRule="auto"/>
              <w:jc w:val="center"/>
              <w:rPr>
                <w:rFonts w:ascii="Arial" w:eastAsia="Times New Roman" w:hAnsi="Arial" w:cs="Arial"/>
                <w:sz w:val="20"/>
                <w:szCs w:val="20"/>
              </w:rPr>
            </w:pPr>
            <w:r w:rsidRPr="00430211">
              <w:rPr>
                <w:rFonts w:ascii="Arial" w:eastAsia="Times New Roman" w:hAnsi="Arial" w:cs="Arial"/>
                <w:sz w:val="20"/>
                <w:szCs w:val="20"/>
              </w:rPr>
              <w:t> </w:t>
            </w:r>
          </w:p>
        </w:tc>
      </w:tr>
    </w:tbl>
    <w:p w:rsidR="005A1B5E" w:rsidRDefault="00430211" w:rsidP="004A2AF9">
      <w:pPr>
        <w:spacing w:after="0" w:line="240" w:lineRule="auto"/>
        <w:ind w:firstLine="720"/>
        <w:rPr>
          <w:rFonts w:ascii="Arial" w:hAnsi="Arial" w:cs="Arial"/>
          <w:b/>
          <w:sz w:val="24"/>
          <w:szCs w:val="24"/>
        </w:rPr>
      </w:pPr>
      <w:r>
        <w:rPr>
          <w:rFonts w:ascii="Arial" w:hAnsi="Arial" w:cs="Arial"/>
          <w:b/>
          <w:sz w:val="24"/>
          <w:szCs w:val="24"/>
        </w:rPr>
        <w:fldChar w:fldCharType="end"/>
      </w:r>
      <w:bookmarkStart w:id="0" w:name="_GoBack"/>
      <w:bookmarkEnd w:id="0"/>
    </w:p>
    <w:p w:rsidR="00F06AF3" w:rsidRDefault="00F06AF3" w:rsidP="004A2AF9">
      <w:pPr>
        <w:spacing w:after="0" w:line="240" w:lineRule="auto"/>
        <w:ind w:firstLine="720"/>
        <w:rPr>
          <w:rFonts w:ascii="Arial" w:hAnsi="Arial" w:cs="Arial"/>
          <w:b/>
          <w:sz w:val="24"/>
          <w:szCs w:val="24"/>
        </w:rPr>
      </w:pPr>
    </w:p>
    <w:p w:rsidR="00F06AF3" w:rsidRDefault="00F06AF3" w:rsidP="004A2AF9">
      <w:pPr>
        <w:spacing w:after="0" w:line="240" w:lineRule="auto"/>
        <w:ind w:firstLine="720"/>
        <w:rPr>
          <w:rFonts w:ascii="Arial" w:hAnsi="Arial" w:cs="Arial"/>
          <w:b/>
          <w:sz w:val="24"/>
          <w:szCs w:val="24"/>
        </w:rPr>
      </w:pPr>
    </w:p>
    <w:p w:rsidR="006B1B5F" w:rsidRDefault="006B1B5F" w:rsidP="004A2AF9">
      <w:pPr>
        <w:spacing w:after="0" w:line="240" w:lineRule="auto"/>
        <w:ind w:firstLine="720"/>
        <w:rPr>
          <w:rFonts w:ascii="Arial" w:hAnsi="Arial" w:cs="Arial"/>
          <w:b/>
          <w:sz w:val="24"/>
          <w:szCs w:val="24"/>
        </w:rPr>
      </w:pPr>
    </w:p>
    <w:p w:rsidR="006E0431" w:rsidRPr="005A1B5E" w:rsidRDefault="00BD3725" w:rsidP="005A1B5E">
      <w:pPr>
        <w:pStyle w:val="ListParagraph"/>
        <w:numPr>
          <w:ilvl w:val="1"/>
          <w:numId w:val="12"/>
        </w:numPr>
        <w:spacing w:after="0" w:line="240" w:lineRule="auto"/>
        <w:rPr>
          <w:rFonts w:ascii="Arial" w:hAnsi="Arial" w:cs="Arial"/>
          <w:b/>
          <w:sz w:val="24"/>
          <w:szCs w:val="24"/>
        </w:rPr>
      </w:pPr>
      <w:r w:rsidRPr="005A1B5E">
        <w:rPr>
          <w:rFonts w:ascii="Arial" w:hAnsi="Arial" w:cs="Arial"/>
          <w:b/>
          <w:sz w:val="24"/>
          <w:szCs w:val="24"/>
        </w:rPr>
        <w:t>Instruction</w:t>
      </w:r>
      <w:r w:rsidR="00852592" w:rsidRPr="005A1B5E">
        <w:rPr>
          <w:rFonts w:ascii="Arial" w:hAnsi="Arial" w:cs="Arial"/>
          <w:b/>
          <w:sz w:val="24"/>
          <w:szCs w:val="24"/>
        </w:rPr>
        <w:t>al</w:t>
      </w:r>
      <w:r w:rsidRPr="005A1B5E">
        <w:rPr>
          <w:rFonts w:ascii="Arial" w:hAnsi="Arial" w:cs="Arial"/>
          <w:b/>
          <w:sz w:val="24"/>
          <w:szCs w:val="24"/>
        </w:rPr>
        <w:t xml:space="preserve">/Research </w:t>
      </w:r>
      <w:r w:rsidR="002939D9" w:rsidRPr="005A1B5E">
        <w:rPr>
          <w:rFonts w:ascii="Arial" w:hAnsi="Arial" w:cs="Arial"/>
          <w:b/>
          <w:sz w:val="24"/>
          <w:szCs w:val="24"/>
        </w:rPr>
        <w:t xml:space="preserve">Staff Ratio’s  </w:t>
      </w:r>
    </w:p>
    <w:p w:rsidR="005A1B5E" w:rsidRPr="005A1B5E" w:rsidRDefault="005A1B5E" w:rsidP="005A1B5E">
      <w:pPr>
        <w:pStyle w:val="ListParagraph"/>
        <w:spacing w:after="0" w:line="240" w:lineRule="auto"/>
        <w:ind w:left="360"/>
        <w:rPr>
          <w:rFonts w:ascii="Arial" w:hAnsi="Arial" w:cs="Arial"/>
          <w:b/>
          <w:sz w:val="24"/>
          <w:szCs w:val="24"/>
        </w:rPr>
      </w:pPr>
    </w:p>
    <w:tbl>
      <w:tblPr>
        <w:tblW w:w="0" w:type="auto"/>
        <w:tblCellMar>
          <w:left w:w="0" w:type="dxa"/>
          <w:right w:w="0" w:type="dxa"/>
        </w:tblCellMar>
        <w:tblLook w:val="0000" w:firstRow="0" w:lastRow="0" w:firstColumn="0" w:lastColumn="0" w:noHBand="0" w:noVBand="0"/>
      </w:tblPr>
      <w:tblGrid>
        <w:gridCol w:w="2215"/>
        <w:gridCol w:w="712"/>
        <w:gridCol w:w="732"/>
        <w:gridCol w:w="721"/>
        <w:gridCol w:w="712"/>
        <w:gridCol w:w="732"/>
        <w:gridCol w:w="721"/>
        <w:gridCol w:w="712"/>
        <w:gridCol w:w="732"/>
        <w:gridCol w:w="721"/>
        <w:gridCol w:w="712"/>
        <w:gridCol w:w="732"/>
        <w:gridCol w:w="721"/>
        <w:gridCol w:w="712"/>
        <w:gridCol w:w="732"/>
        <w:gridCol w:w="721"/>
      </w:tblGrid>
      <w:tr w:rsidR="005A1B5E" w:rsidRPr="005A1B5E" w:rsidTr="00215872">
        <w:trPr>
          <w:trHeight w:val="295"/>
        </w:trPr>
        <w:tc>
          <w:tcPr>
            <w:tcW w:w="3044" w:type="dxa"/>
            <w:vMerge w:val="restart"/>
            <w:tcBorders>
              <w:top w:val="single" w:sz="8" w:space="0" w:color="000000"/>
              <w:left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2306"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2009</w:t>
            </w:r>
          </w:p>
        </w:tc>
        <w:tc>
          <w:tcPr>
            <w:tcW w:w="2306"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2010</w:t>
            </w:r>
          </w:p>
        </w:tc>
        <w:tc>
          <w:tcPr>
            <w:tcW w:w="2306"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2011</w:t>
            </w:r>
          </w:p>
        </w:tc>
        <w:tc>
          <w:tcPr>
            <w:tcW w:w="2306"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2012</w:t>
            </w:r>
          </w:p>
        </w:tc>
        <w:tc>
          <w:tcPr>
            <w:tcW w:w="2306" w:type="dxa"/>
            <w:gridSpan w:val="3"/>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2013</w:t>
            </w:r>
          </w:p>
        </w:tc>
      </w:tr>
      <w:tr w:rsidR="005A1B5E" w:rsidRPr="005A1B5E" w:rsidTr="00215872">
        <w:trPr>
          <w:trHeight w:val="260"/>
        </w:trPr>
        <w:tc>
          <w:tcPr>
            <w:tcW w:w="3044" w:type="dxa"/>
            <w:vMerge/>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p>
        </w:tc>
        <w:tc>
          <w:tcPr>
            <w:tcW w:w="755"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78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764"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c>
          <w:tcPr>
            <w:tcW w:w="755"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78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764"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c>
          <w:tcPr>
            <w:tcW w:w="755"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78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764"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c>
          <w:tcPr>
            <w:tcW w:w="755"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78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764"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c>
          <w:tcPr>
            <w:tcW w:w="755"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Perm</w:t>
            </w:r>
          </w:p>
        </w:tc>
        <w:tc>
          <w:tcPr>
            <w:tcW w:w="78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Temp</w:t>
            </w:r>
          </w:p>
        </w:tc>
        <w:tc>
          <w:tcPr>
            <w:tcW w:w="764"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Total</w:t>
            </w:r>
          </w:p>
        </w:tc>
      </w:tr>
      <w:tr w:rsidR="005A1B5E" w:rsidRPr="005A1B5E" w:rsidTr="00215872">
        <w:trPr>
          <w:trHeight w:val="264"/>
        </w:trPr>
        <w:tc>
          <w:tcPr>
            <w:tcW w:w="30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I/R Staff / Student FTE Ratio</w:t>
            </w:r>
          </w:p>
        </w:tc>
        <w:tc>
          <w:tcPr>
            <w:tcW w:w="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1:28.3</w:t>
            </w:r>
          </w:p>
        </w:tc>
        <w:tc>
          <w:tcPr>
            <w:tcW w:w="7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1:84.9</w:t>
            </w:r>
          </w:p>
        </w:tc>
        <w:tc>
          <w:tcPr>
            <w:tcW w:w="7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1:21.2</w:t>
            </w:r>
          </w:p>
        </w:tc>
        <w:tc>
          <w:tcPr>
            <w:tcW w:w="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1:26.6</w:t>
            </w:r>
          </w:p>
        </w:tc>
        <w:tc>
          <w:tcPr>
            <w:tcW w:w="7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1:81.4</w:t>
            </w:r>
          </w:p>
        </w:tc>
        <w:tc>
          <w:tcPr>
            <w:tcW w:w="7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1:20.0</w:t>
            </w:r>
          </w:p>
        </w:tc>
        <w:tc>
          <w:tcPr>
            <w:tcW w:w="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1:27.5</w:t>
            </w:r>
          </w:p>
        </w:tc>
        <w:tc>
          <w:tcPr>
            <w:tcW w:w="7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1:70.4</w:t>
            </w:r>
          </w:p>
        </w:tc>
        <w:tc>
          <w:tcPr>
            <w:tcW w:w="7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1:19.7</w:t>
            </w:r>
          </w:p>
        </w:tc>
        <w:tc>
          <w:tcPr>
            <w:tcW w:w="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1:27.1</w:t>
            </w:r>
          </w:p>
        </w:tc>
        <w:tc>
          <w:tcPr>
            <w:tcW w:w="7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1:70.3</w:t>
            </w:r>
          </w:p>
        </w:tc>
        <w:tc>
          <w:tcPr>
            <w:tcW w:w="7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1:19.6</w:t>
            </w:r>
          </w:p>
        </w:tc>
        <w:tc>
          <w:tcPr>
            <w:tcW w:w="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1:27.5</w:t>
            </w:r>
          </w:p>
        </w:tc>
        <w:tc>
          <w:tcPr>
            <w:tcW w:w="7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1:79.6</w:t>
            </w:r>
          </w:p>
        </w:tc>
        <w:tc>
          <w:tcPr>
            <w:tcW w:w="7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1:20.4</w:t>
            </w:r>
          </w:p>
        </w:tc>
      </w:tr>
      <w:tr w:rsidR="005A1B5E" w:rsidRPr="005A1B5E" w:rsidTr="00215872">
        <w:trPr>
          <w:trHeight w:val="260"/>
        </w:trPr>
        <w:tc>
          <w:tcPr>
            <w:tcW w:w="30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1B5E" w:rsidRPr="005A1B5E" w:rsidRDefault="005A1B5E" w:rsidP="005A1B5E">
            <w:pPr>
              <w:spacing w:after="0" w:line="240" w:lineRule="auto"/>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Support Staff FTE / I/R Staff Ratio</w:t>
            </w:r>
          </w:p>
        </w:tc>
        <w:tc>
          <w:tcPr>
            <w:tcW w:w="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1:2.9</w:t>
            </w:r>
          </w:p>
        </w:tc>
        <w:tc>
          <w:tcPr>
            <w:tcW w:w="7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1:0.8</w:t>
            </w:r>
          </w:p>
        </w:tc>
        <w:tc>
          <w:tcPr>
            <w:tcW w:w="7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1:1.7</w:t>
            </w:r>
          </w:p>
        </w:tc>
        <w:tc>
          <w:tcPr>
            <w:tcW w:w="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1:2.8</w:t>
            </w:r>
          </w:p>
        </w:tc>
        <w:tc>
          <w:tcPr>
            <w:tcW w:w="7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1:0.8</w:t>
            </w:r>
          </w:p>
        </w:tc>
        <w:tc>
          <w:tcPr>
            <w:tcW w:w="7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1:1.7</w:t>
            </w:r>
          </w:p>
        </w:tc>
        <w:tc>
          <w:tcPr>
            <w:tcW w:w="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1:2.4</w:t>
            </w:r>
          </w:p>
        </w:tc>
        <w:tc>
          <w:tcPr>
            <w:tcW w:w="7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1:0.9</w:t>
            </w:r>
          </w:p>
        </w:tc>
        <w:tc>
          <w:tcPr>
            <w:tcW w:w="7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1:1.6</w:t>
            </w:r>
          </w:p>
        </w:tc>
        <w:tc>
          <w:tcPr>
            <w:tcW w:w="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1:2.2</w:t>
            </w:r>
          </w:p>
        </w:tc>
        <w:tc>
          <w:tcPr>
            <w:tcW w:w="7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1:1.0</w:t>
            </w:r>
          </w:p>
        </w:tc>
        <w:tc>
          <w:tcPr>
            <w:tcW w:w="7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1:1.6</w:t>
            </w:r>
          </w:p>
        </w:tc>
        <w:tc>
          <w:tcPr>
            <w:tcW w:w="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1:2.2</w:t>
            </w:r>
          </w:p>
        </w:tc>
        <w:tc>
          <w:tcPr>
            <w:tcW w:w="7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color w:val="000000"/>
                <w:sz w:val="20"/>
                <w:szCs w:val="20"/>
                <w:lang w:val="en-US" w:eastAsia="en-US"/>
              </w:rPr>
              <w:t>1:0.8</w:t>
            </w:r>
          </w:p>
        </w:tc>
        <w:tc>
          <w:tcPr>
            <w:tcW w:w="7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A1B5E" w:rsidRPr="005A1B5E" w:rsidRDefault="005A1B5E" w:rsidP="005A1B5E">
            <w:pPr>
              <w:spacing w:after="0" w:line="240" w:lineRule="auto"/>
              <w:jc w:val="center"/>
              <w:rPr>
                <w:rFonts w:ascii="Times New Roman" w:eastAsia="Times New Roman" w:hAnsi="Times New Roman" w:cs="Times New Roman"/>
                <w:sz w:val="20"/>
                <w:szCs w:val="20"/>
                <w:lang w:val="en-US" w:eastAsia="en-US"/>
              </w:rPr>
            </w:pPr>
            <w:r w:rsidRPr="005A1B5E">
              <w:rPr>
                <w:rFonts w:ascii="Arial" w:eastAsia="Arial" w:hAnsi="Arial" w:cs="Times New Roman"/>
                <w:b/>
                <w:color w:val="000000"/>
                <w:sz w:val="20"/>
                <w:szCs w:val="20"/>
                <w:lang w:val="en-US" w:eastAsia="en-US"/>
              </w:rPr>
              <w:t>1:1.5</w:t>
            </w:r>
          </w:p>
        </w:tc>
      </w:tr>
    </w:tbl>
    <w:p w:rsidR="00EA2735" w:rsidRDefault="00EA2735" w:rsidP="000E700E">
      <w:pPr>
        <w:spacing w:after="0" w:line="240" w:lineRule="auto"/>
        <w:rPr>
          <w:rFonts w:ascii="Arial" w:hAnsi="Arial" w:cs="Arial"/>
          <w:b/>
          <w:sz w:val="24"/>
          <w:szCs w:val="24"/>
        </w:rPr>
      </w:pPr>
    </w:p>
    <w:p w:rsidR="001836C3" w:rsidRPr="00F34231" w:rsidRDefault="001836C3" w:rsidP="000E700E">
      <w:pPr>
        <w:spacing w:after="0" w:line="240" w:lineRule="auto"/>
        <w:rPr>
          <w:rFonts w:ascii="Arial" w:hAnsi="Arial" w:cs="Arial"/>
          <w:b/>
          <w:sz w:val="24"/>
          <w:szCs w:val="24"/>
        </w:rPr>
      </w:pPr>
    </w:p>
    <w:p w:rsidR="00E975C5" w:rsidRPr="00F34231" w:rsidRDefault="00AD06C8" w:rsidP="00EA2735">
      <w:pPr>
        <w:spacing w:after="0" w:line="240" w:lineRule="auto"/>
        <w:ind w:left="567" w:hanging="567"/>
        <w:rPr>
          <w:rFonts w:ascii="Arial" w:hAnsi="Arial" w:cs="Arial"/>
          <w:b/>
          <w:sz w:val="24"/>
          <w:szCs w:val="24"/>
        </w:rPr>
      </w:pPr>
      <w:r w:rsidRPr="00F34231">
        <w:rPr>
          <w:rFonts w:ascii="Arial" w:hAnsi="Arial" w:cs="Arial"/>
          <w:b/>
          <w:sz w:val="24"/>
          <w:szCs w:val="24"/>
        </w:rPr>
        <w:t xml:space="preserve">7. </w:t>
      </w:r>
      <w:r w:rsidRPr="00F34231">
        <w:rPr>
          <w:rFonts w:ascii="Arial" w:hAnsi="Arial" w:cs="Arial"/>
          <w:b/>
          <w:sz w:val="24"/>
          <w:szCs w:val="24"/>
        </w:rPr>
        <w:tab/>
        <w:t>PQM ALIGNMENT TO HEQ</w:t>
      </w:r>
      <w:r w:rsidR="00172774">
        <w:rPr>
          <w:rFonts w:ascii="Arial" w:hAnsi="Arial" w:cs="Arial"/>
          <w:b/>
          <w:sz w:val="24"/>
          <w:szCs w:val="24"/>
        </w:rPr>
        <w:t>S</w:t>
      </w:r>
      <w:r w:rsidRPr="00F34231">
        <w:rPr>
          <w:rFonts w:ascii="Arial" w:hAnsi="Arial" w:cs="Arial"/>
          <w:b/>
          <w:sz w:val="24"/>
          <w:szCs w:val="24"/>
        </w:rPr>
        <w:t>F</w:t>
      </w:r>
      <w:r w:rsidRPr="00F34231">
        <w:rPr>
          <w:rFonts w:ascii="Arial" w:hAnsi="Arial" w:cs="Arial"/>
          <w:b/>
          <w:sz w:val="24"/>
          <w:szCs w:val="24"/>
        </w:rPr>
        <w:br/>
      </w:r>
    </w:p>
    <w:p w:rsidR="00E975C5" w:rsidRPr="00F34231" w:rsidRDefault="00AD06C8" w:rsidP="00EA2735">
      <w:pPr>
        <w:spacing w:after="0" w:line="240" w:lineRule="auto"/>
        <w:ind w:left="1134" w:hanging="567"/>
        <w:rPr>
          <w:rFonts w:ascii="Arial" w:hAnsi="Arial" w:cs="Arial"/>
          <w:b/>
          <w:sz w:val="24"/>
          <w:szCs w:val="24"/>
        </w:rPr>
      </w:pPr>
      <w:r w:rsidRPr="00F34231">
        <w:rPr>
          <w:rFonts w:ascii="Arial" w:hAnsi="Arial" w:cs="Arial"/>
          <w:b/>
          <w:sz w:val="24"/>
          <w:szCs w:val="24"/>
        </w:rPr>
        <w:lastRenderedPageBreak/>
        <w:t>7</w:t>
      </w:r>
      <w:r w:rsidR="00351510" w:rsidRPr="00F34231">
        <w:rPr>
          <w:rFonts w:ascii="Arial" w:hAnsi="Arial" w:cs="Arial"/>
          <w:b/>
          <w:sz w:val="24"/>
          <w:szCs w:val="24"/>
        </w:rPr>
        <w:t xml:space="preserve">.1 </w:t>
      </w:r>
      <w:r w:rsidR="00EA2735" w:rsidRPr="00F34231">
        <w:rPr>
          <w:rFonts w:ascii="Arial" w:hAnsi="Arial" w:cs="Arial"/>
          <w:b/>
          <w:sz w:val="24"/>
          <w:szCs w:val="24"/>
        </w:rPr>
        <w:tab/>
      </w:r>
      <w:r w:rsidR="000365AC" w:rsidRPr="00F34231">
        <w:rPr>
          <w:rFonts w:ascii="Arial" w:hAnsi="Arial" w:cs="Arial"/>
          <w:b/>
          <w:sz w:val="24"/>
          <w:szCs w:val="24"/>
        </w:rPr>
        <w:t>E</w:t>
      </w:r>
      <w:r w:rsidR="00E975C5" w:rsidRPr="00F34231">
        <w:rPr>
          <w:rFonts w:ascii="Arial" w:hAnsi="Arial" w:cs="Arial"/>
          <w:b/>
          <w:sz w:val="24"/>
          <w:szCs w:val="24"/>
        </w:rPr>
        <w:t>xtent to which PQM has been aligned to the HEQ</w:t>
      </w:r>
      <w:r w:rsidR="00172774">
        <w:rPr>
          <w:rFonts w:ascii="Arial" w:hAnsi="Arial" w:cs="Arial"/>
          <w:b/>
          <w:sz w:val="24"/>
          <w:szCs w:val="24"/>
        </w:rPr>
        <w:t>S</w:t>
      </w:r>
      <w:r w:rsidR="00E975C5" w:rsidRPr="00F34231">
        <w:rPr>
          <w:rFonts w:ascii="Arial" w:hAnsi="Arial" w:cs="Arial"/>
          <w:b/>
          <w:sz w:val="24"/>
          <w:szCs w:val="24"/>
        </w:rPr>
        <w:t>F</w:t>
      </w:r>
      <w:r w:rsidR="00EA2735" w:rsidRPr="00F34231">
        <w:rPr>
          <w:rFonts w:ascii="Arial" w:hAnsi="Arial" w:cs="Arial"/>
          <w:b/>
          <w:sz w:val="24"/>
          <w:szCs w:val="24"/>
        </w:rPr>
        <w:br/>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330"/>
        <w:gridCol w:w="4590"/>
        <w:gridCol w:w="1980"/>
      </w:tblGrid>
      <w:tr w:rsidR="00E975C5" w:rsidRPr="00F34231" w:rsidTr="00565FD3">
        <w:trPr>
          <w:trHeight w:val="66"/>
        </w:trPr>
        <w:tc>
          <w:tcPr>
            <w:tcW w:w="3420" w:type="dxa"/>
          </w:tcPr>
          <w:p w:rsidR="00E975C5" w:rsidRPr="00F34231" w:rsidRDefault="00E975C5" w:rsidP="000E700E">
            <w:pPr>
              <w:spacing w:after="0" w:line="240" w:lineRule="auto"/>
              <w:rPr>
                <w:rFonts w:ascii="Arial" w:hAnsi="Arial" w:cs="Arial"/>
                <w:b/>
                <w:sz w:val="24"/>
                <w:szCs w:val="24"/>
              </w:rPr>
            </w:pPr>
            <w:r w:rsidRPr="00F34231">
              <w:rPr>
                <w:rFonts w:ascii="Arial" w:hAnsi="Arial" w:cs="Arial"/>
                <w:b/>
                <w:sz w:val="24"/>
                <w:szCs w:val="24"/>
              </w:rPr>
              <w:t>DEPARTMENT</w:t>
            </w:r>
          </w:p>
        </w:tc>
        <w:tc>
          <w:tcPr>
            <w:tcW w:w="3330" w:type="dxa"/>
          </w:tcPr>
          <w:p w:rsidR="00E975C5" w:rsidRPr="00F34231" w:rsidRDefault="00E975C5" w:rsidP="000E700E">
            <w:pPr>
              <w:spacing w:after="0" w:line="240" w:lineRule="auto"/>
              <w:rPr>
                <w:rFonts w:ascii="Arial" w:hAnsi="Arial" w:cs="Arial"/>
                <w:b/>
                <w:sz w:val="24"/>
                <w:szCs w:val="24"/>
              </w:rPr>
            </w:pPr>
            <w:r w:rsidRPr="00F34231">
              <w:rPr>
                <w:rFonts w:ascii="Arial" w:hAnsi="Arial" w:cs="Arial"/>
                <w:b/>
                <w:sz w:val="24"/>
                <w:szCs w:val="24"/>
              </w:rPr>
              <w:t>N</w:t>
            </w:r>
            <w:r w:rsidR="00565FD3">
              <w:rPr>
                <w:rFonts w:ascii="Arial" w:hAnsi="Arial" w:cs="Arial"/>
                <w:b/>
                <w:sz w:val="24"/>
                <w:szCs w:val="24"/>
              </w:rPr>
              <w:t xml:space="preserve">umber </w:t>
            </w:r>
            <w:r w:rsidRPr="00F34231">
              <w:rPr>
                <w:rFonts w:ascii="Arial" w:hAnsi="Arial" w:cs="Arial"/>
                <w:b/>
                <w:sz w:val="24"/>
                <w:szCs w:val="24"/>
              </w:rPr>
              <w:t xml:space="preserve"> of Programmes</w:t>
            </w:r>
          </w:p>
        </w:tc>
        <w:tc>
          <w:tcPr>
            <w:tcW w:w="4590" w:type="dxa"/>
          </w:tcPr>
          <w:p w:rsidR="00E975C5" w:rsidRPr="00F34231" w:rsidRDefault="00E975C5" w:rsidP="00565FD3">
            <w:pPr>
              <w:spacing w:after="0" w:line="240" w:lineRule="auto"/>
              <w:rPr>
                <w:rFonts w:ascii="Arial" w:hAnsi="Arial" w:cs="Arial"/>
                <w:b/>
                <w:sz w:val="24"/>
                <w:szCs w:val="24"/>
              </w:rPr>
            </w:pPr>
            <w:r w:rsidRPr="00F34231">
              <w:rPr>
                <w:rFonts w:ascii="Arial" w:hAnsi="Arial" w:cs="Arial"/>
                <w:b/>
                <w:sz w:val="24"/>
                <w:szCs w:val="24"/>
              </w:rPr>
              <w:t>N</w:t>
            </w:r>
            <w:r w:rsidR="00565FD3">
              <w:rPr>
                <w:rFonts w:ascii="Arial" w:hAnsi="Arial" w:cs="Arial"/>
                <w:b/>
                <w:sz w:val="24"/>
                <w:szCs w:val="24"/>
              </w:rPr>
              <w:t xml:space="preserve">umber </w:t>
            </w:r>
            <w:r w:rsidRPr="00F34231">
              <w:rPr>
                <w:rFonts w:ascii="Arial" w:hAnsi="Arial" w:cs="Arial"/>
                <w:b/>
                <w:sz w:val="24"/>
                <w:szCs w:val="24"/>
              </w:rPr>
              <w:t>of revised/ new prog</w:t>
            </w:r>
            <w:r w:rsidR="00565FD3">
              <w:rPr>
                <w:rFonts w:ascii="Arial" w:hAnsi="Arial" w:cs="Arial"/>
                <w:b/>
                <w:sz w:val="24"/>
                <w:szCs w:val="24"/>
              </w:rPr>
              <w:t>rammes</w:t>
            </w:r>
          </w:p>
        </w:tc>
        <w:tc>
          <w:tcPr>
            <w:tcW w:w="1980" w:type="dxa"/>
          </w:tcPr>
          <w:p w:rsidR="00E975C5" w:rsidRPr="00F34231" w:rsidRDefault="00E975C5" w:rsidP="000365AC">
            <w:pPr>
              <w:spacing w:after="0" w:line="240" w:lineRule="auto"/>
              <w:jc w:val="center"/>
              <w:rPr>
                <w:rFonts w:ascii="Arial" w:hAnsi="Arial" w:cs="Arial"/>
                <w:b/>
                <w:sz w:val="24"/>
                <w:szCs w:val="24"/>
              </w:rPr>
            </w:pPr>
            <w:r w:rsidRPr="00F34231">
              <w:rPr>
                <w:rFonts w:ascii="Arial" w:hAnsi="Arial" w:cs="Arial"/>
                <w:b/>
                <w:sz w:val="24"/>
                <w:szCs w:val="24"/>
              </w:rPr>
              <w:t>%</w:t>
            </w:r>
          </w:p>
        </w:tc>
      </w:tr>
      <w:tr w:rsidR="00E975C5" w:rsidRPr="00F34231" w:rsidTr="00565FD3">
        <w:trPr>
          <w:trHeight w:val="63"/>
        </w:trPr>
        <w:tc>
          <w:tcPr>
            <w:tcW w:w="3420" w:type="dxa"/>
          </w:tcPr>
          <w:p w:rsidR="00E975C5" w:rsidRPr="00F34231" w:rsidRDefault="00E975C5" w:rsidP="000E700E">
            <w:pPr>
              <w:spacing w:after="0" w:line="240" w:lineRule="auto"/>
              <w:rPr>
                <w:rFonts w:ascii="Arial" w:hAnsi="Arial" w:cs="Arial"/>
                <w:sz w:val="24"/>
                <w:szCs w:val="24"/>
              </w:rPr>
            </w:pPr>
          </w:p>
        </w:tc>
        <w:tc>
          <w:tcPr>
            <w:tcW w:w="3330" w:type="dxa"/>
          </w:tcPr>
          <w:p w:rsidR="00E975C5" w:rsidRPr="00F34231" w:rsidRDefault="00E975C5" w:rsidP="000E700E">
            <w:pPr>
              <w:spacing w:after="0" w:line="240" w:lineRule="auto"/>
              <w:rPr>
                <w:rFonts w:ascii="Arial" w:hAnsi="Arial" w:cs="Arial"/>
                <w:sz w:val="24"/>
                <w:szCs w:val="24"/>
              </w:rPr>
            </w:pPr>
          </w:p>
        </w:tc>
        <w:tc>
          <w:tcPr>
            <w:tcW w:w="4590" w:type="dxa"/>
          </w:tcPr>
          <w:p w:rsidR="00E975C5" w:rsidRPr="00F34231" w:rsidRDefault="00E975C5" w:rsidP="000E700E">
            <w:pPr>
              <w:spacing w:after="0" w:line="240" w:lineRule="auto"/>
              <w:rPr>
                <w:rFonts w:ascii="Arial" w:hAnsi="Arial" w:cs="Arial"/>
                <w:sz w:val="24"/>
                <w:szCs w:val="24"/>
              </w:rPr>
            </w:pPr>
          </w:p>
        </w:tc>
        <w:tc>
          <w:tcPr>
            <w:tcW w:w="1980" w:type="dxa"/>
          </w:tcPr>
          <w:p w:rsidR="00E975C5" w:rsidRPr="00F34231" w:rsidRDefault="00E975C5" w:rsidP="000E700E">
            <w:pPr>
              <w:spacing w:after="0" w:line="240" w:lineRule="auto"/>
              <w:rPr>
                <w:rFonts w:ascii="Arial" w:hAnsi="Arial" w:cs="Arial"/>
                <w:sz w:val="24"/>
                <w:szCs w:val="24"/>
              </w:rPr>
            </w:pPr>
          </w:p>
        </w:tc>
      </w:tr>
      <w:tr w:rsidR="00134A71" w:rsidRPr="00F34231" w:rsidTr="00565FD3">
        <w:trPr>
          <w:trHeight w:val="63"/>
        </w:trPr>
        <w:tc>
          <w:tcPr>
            <w:tcW w:w="3420" w:type="dxa"/>
          </w:tcPr>
          <w:p w:rsidR="00134A71" w:rsidRPr="00F34231" w:rsidRDefault="00134A71" w:rsidP="00347430">
            <w:pPr>
              <w:spacing w:after="0" w:line="240" w:lineRule="auto"/>
              <w:rPr>
                <w:rFonts w:ascii="Arial" w:hAnsi="Arial" w:cs="Arial"/>
                <w:sz w:val="24"/>
                <w:szCs w:val="24"/>
              </w:rPr>
            </w:pPr>
            <w:r>
              <w:rPr>
                <w:rFonts w:ascii="Arial" w:hAnsi="Arial" w:cs="Arial"/>
                <w:sz w:val="24"/>
                <w:szCs w:val="24"/>
              </w:rPr>
              <w:t>Physics</w:t>
            </w:r>
          </w:p>
        </w:tc>
        <w:tc>
          <w:tcPr>
            <w:tcW w:w="3330" w:type="dxa"/>
          </w:tcPr>
          <w:p w:rsidR="00134A71" w:rsidRPr="00F34231" w:rsidRDefault="00134A71" w:rsidP="00347430">
            <w:pPr>
              <w:spacing w:after="0" w:line="240" w:lineRule="auto"/>
              <w:rPr>
                <w:rFonts w:ascii="Arial" w:hAnsi="Arial" w:cs="Arial"/>
                <w:sz w:val="24"/>
                <w:szCs w:val="24"/>
              </w:rPr>
            </w:pPr>
            <w:r>
              <w:rPr>
                <w:rFonts w:ascii="Arial" w:hAnsi="Arial" w:cs="Arial"/>
                <w:sz w:val="24"/>
                <w:szCs w:val="24"/>
              </w:rPr>
              <w:t>1</w:t>
            </w:r>
          </w:p>
        </w:tc>
        <w:tc>
          <w:tcPr>
            <w:tcW w:w="4590" w:type="dxa"/>
          </w:tcPr>
          <w:p w:rsidR="00134A71" w:rsidRPr="00F34231" w:rsidRDefault="00134A71" w:rsidP="00347430">
            <w:pPr>
              <w:spacing w:after="0" w:line="240" w:lineRule="auto"/>
              <w:rPr>
                <w:rFonts w:ascii="Arial" w:hAnsi="Arial" w:cs="Arial"/>
                <w:sz w:val="24"/>
                <w:szCs w:val="24"/>
              </w:rPr>
            </w:pPr>
            <w:r>
              <w:rPr>
                <w:rFonts w:ascii="Arial" w:hAnsi="Arial" w:cs="Arial"/>
                <w:sz w:val="24"/>
                <w:szCs w:val="24"/>
              </w:rPr>
              <w:t>1 (Dip: Industrial Physics)</w:t>
            </w:r>
          </w:p>
        </w:tc>
        <w:tc>
          <w:tcPr>
            <w:tcW w:w="1980" w:type="dxa"/>
          </w:tcPr>
          <w:p w:rsidR="00134A71" w:rsidRPr="00F34231" w:rsidRDefault="00134A71" w:rsidP="000E700E">
            <w:pPr>
              <w:spacing w:after="0" w:line="240" w:lineRule="auto"/>
              <w:rPr>
                <w:rFonts w:ascii="Arial" w:hAnsi="Arial" w:cs="Arial"/>
                <w:sz w:val="24"/>
                <w:szCs w:val="24"/>
              </w:rPr>
            </w:pPr>
          </w:p>
        </w:tc>
      </w:tr>
      <w:tr w:rsidR="00134A71" w:rsidRPr="00F34231" w:rsidTr="00565FD3">
        <w:trPr>
          <w:trHeight w:val="63"/>
        </w:trPr>
        <w:tc>
          <w:tcPr>
            <w:tcW w:w="3420" w:type="dxa"/>
          </w:tcPr>
          <w:p w:rsidR="00134A71" w:rsidRPr="00F34231" w:rsidRDefault="00134A71" w:rsidP="00347430">
            <w:pPr>
              <w:spacing w:after="0" w:line="240" w:lineRule="auto"/>
              <w:rPr>
                <w:rFonts w:ascii="Arial" w:hAnsi="Arial" w:cs="Arial"/>
                <w:sz w:val="24"/>
                <w:szCs w:val="24"/>
              </w:rPr>
            </w:pPr>
            <w:r>
              <w:rPr>
                <w:rFonts w:ascii="Arial" w:hAnsi="Arial" w:cs="Arial"/>
                <w:sz w:val="24"/>
                <w:szCs w:val="24"/>
              </w:rPr>
              <w:t>Environmental Health</w:t>
            </w:r>
          </w:p>
        </w:tc>
        <w:tc>
          <w:tcPr>
            <w:tcW w:w="3330" w:type="dxa"/>
          </w:tcPr>
          <w:p w:rsidR="00134A71" w:rsidRPr="00F34231" w:rsidRDefault="00134A71" w:rsidP="00347430">
            <w:pPr>
              <w:spacing w:after="0" w:line="240" w:lineRule="auto"/>
              <w:rPr>
                <w:rFonts w:ascii="Arial" w:hAnsi="Arial" w:cs="Arial"/>
                <w:sz w:val="24"/>
                <w:szCs w:val="24"/>
              </w:rPr>
            </w:pPr>
            <w:r>
              <w:rPr>
                <w:rFonts w:ascii="Arial" w:hAnsi="Arial" w:cs="Arial"/>
                <w:sz w:val="24"/>
                <w:szCs w:val="24"/>
              </w:rPr>
              <w:t>1</w:t>
            </w:r>
          </w:p>
        </w:tc>
        <w:tc>
          <w:tcPr>
            <w:tcW w:w="4590" w:type="dxa"/>
          </w:tcPr>
          <w:p w:rsidR="00134A71" w:rsidRPr="00F34231" w:rsidRDefault="00134A71" w:rsidP="00347430">
            <w:pPr>
              <w:spacing w:after="0" w:line="240" w:lineRule="auto"/>
              <w:rPr>
                <w:rFonts w:ascii="Arial" w:hAnsi="Arial" w:cs="Arial"/>
                <w:sz w:val="24"/>
                <w:szCs w:val="24"/>
              </w:rPr>
            </w:pPr>
            <w:r>
              <w:rPr>
                <w:rFonts w:ascii="Arial" w:hAnsi="Arial" w:cs="Arial"/>
                <w:sz w:val="24"/>
                <w:szCs w:val="24"/>
              </w:rPr>
              <w:t>1 (B Tech Environmental Health)</w:t>
            </w:r>
          </w:p>
        </w:tc>
        <w:tc>
          <w:tcPr>
            <w:tcW w:w="1980" w:type="dxa"/>
          </w:tcPr>
          <w:p w:rsidR="00134A71" w:rsidRPr="00F34231" w:rsidRDefault="00134A71" w:rsidP="000E700E">
            <w:pPr>
              <w:spacing w:after="0" w:line="240" w:lineRule="auto"/>
              <w:rPr>
                <w:rFonts w:ascii="Arial" w:hAnsi="Arial" w:cs="Arial"/>
                <w:b/>
                <w:sz w:val="24"/>
                <w:szCs w:val="24"/>
              </w:rPr>
            </w:pPr>
          </w:p>
        </w:tc>
      </w:tr>
      <w:tr w:rsidR="00134A71" w:rsidRPr="00F34231" w:rsidTr="00565FD3">
        <w:trPr>
          <w:trHeight w:val="63"/>
        </w:trPr>
        <w:tc>
          <w:tcPr>
            <w:tcW w:w="3420" w:type="dxa"/>
          </w:tcPr>
          <w:p w:rsidR="00134A71" w:rsidRPr="00F34231" w:rsidRDefault="00134A71" w:rsidP="00347430">
            <w:pPr>
              <w:spacing w:after="0" w:line="240" w:lineRule="auto"/>
              <w:rPr>
                <w:rFonts w:ascii="Arial" w:hAnsi="Arial" w:cs="Arial"/>
                <w:b/>
                <w:sz w:val="24"/>
                <w:szCs w:val="24"/>
              </w:rPr>
            </w:pPr>
            <w:r w:rsidRPr="00F34231">
              <w:rPr>
                <w:rFonts w:ascii="Arial" w:hAnsi="Arial" w:cs="Arial"/>
                <w:b/>
                <w:sz w:val="24"/>
                <w:szCs w:val="24"/>
              </w:rPr>
              <w:t>Total faculty</w:t>
            </w:r>
          </w:p>
        </w:tc>
        <w:tc>
          <w:tcPr>
            <w:tcW w:w="3330" w:type="dxa"/>
          </w:tcPr>
          <w:p w:rsidR="00134A71" w:rsidRPr="00F34231" w:rsidRDefault="00134A71" w:rsidP="00347430">
            <w:pPr>
              <w:spacing w:after="0" w:line="240" w:lineRule="auto"/>
              <w:rPr>
                <w:rFonts w:ascii="Arial" w:hAnsi="Arial" w:cs="Arial"/>
                <w:b/>
                <w:sz w:val="24"/>
                <w:szCs w:val="24"/>
              </w:rPr>
            </w:pPr>
            <w:r>
              <w:rPr>
                <w:rFonts w:ascii="Arial" w:hAnsi="Arial" w:cs="Arial"/>
                <w:b/>
                <w:sz w:val="24"/>
                <w:szCs w:val="24"/>
              </w:rPr>
              <w:t>2</w:t>
            </w:r>
          </w:p>
        </w:tc>
        <w:tc>
          <w:tcPr>
            <w:tcW w:w="4590" w:type="dxa"/>
          </w:tcPr>
          <w:p w:rsidR="00134A71" w:rsidRPr="00F34231" w:rsidRDefault="00134A71" w:rsidP="00347430">
            <w:pPr>
              <w:spacing w:after="0" w:line="240" w:lineRule="auto"/>
              <w:rPr>
                <w:rFonts w:ascii="Arial" w:hAnsi="Arial" w:cs="Arial"/>
                <w:b/>
                <w:sz w:val="24"/>
                <w:szCs w:val="24"/>
              </w:rPr>
            </w:pPr>
          </w:p>
        </w:tc>
        <w:tc>
          <w:tcPr>
            <w:tcW w:w="1980" w:type="dxa"/>
          </w:tcPr>
          <w:p w:rsidR="00134A71" w:rsidRPr="00F34231" w:rsidRDefault="00134A71" w:rsidP="000E700E">
            <w:pPr>
              <w:spacing w:after="0" w:line="240" w:lineRule="auto"/>
              <w:rPr>
                <w:rFonts w:ascii="Arial" w:hAnsi="Arial" w:cs="Arial"/>
                <w:b/>
                <w:sz w:val="24"/>
                <w:szCs w:val="24"/>
              </w:rPr>
            </w:pPr>
          </w:p>
        </w:tc>
      </w:tr>
    </w:tbl>
    <w:p w:rsidR="00E975C5" w:rsidRPr="00F34231" w:rsidRDefault="00E975C5" w:rsidP="000E700E">
      <w:pPr>
        <w:pStyle w:val="ListParagraph"/>
        <w:spacing w:after="0" w:line="240" w:lineRule="auto"/>
        <w:ind w:left="1140"/>
        <w:rPr>
          <w:rFonts w:ascii="Arial" w:hAnsi="Arial" w:cs="Arial"/>
          <w:sz w:val="24"/>
          <w:szCs w:val="24"/>
        </w:rPr>
      </w:pPr>
    </w:p>
    <w:p w:rsidR="00134A71" w:rsidRDefault="00134A71" w:rsidP="00EA2735">
      <w:pPr>
        <w:spacing w:after="0" w:line="240" w:lineRule="auto"/>
        <w:ind w:left="1134" w:hanging="567"/>
        <w:rPr>
          <w:rFonts w:ascii="Arial" w:hAnsi="Arial" w:cs="Arial"/>
          <w:b/>
          <w:sz w:val="24"/>
          <w:szCs w:val="24"/>
        </w:rPr>
      </w:pPr>
    </w:p>
    <w:p w:rsidR="00E975C5" w:rsidRPr="00F34231" w:rsidRDefault="00AD06C8" w:rsidP="00EA2735">
      <w:pPr>
        <w:spacing w:after="0" w:line="240" w:lineRule="auto"/>
        <w:ind w:left="1134" w:hanging="567"/>
        <w:rPr>
          <w:rFonts w:ascii="Arial" w:hAnsi="Arial" w:cs="Arial"/>
          <w:b/>
          <w:sz w:val="24"/>
          <w:szCs w:val="24"/>
        </w:rPr>
      </w:pPr>
      <w:r w:rsidRPr="00F34231">
        <w:rPr>
          <w:rFonts w:ascii="Arial" w:hAnsi="Arial" w:cs="Arial"/>
          <w:b/>
          <w:sz w:val="24"/>
          <w:szCs w:val="24"/>
        </w:rPr>
        <w:t>7</w:t>
      </w:r>
      <w:r w:rsidR="00351510" w:rsidRPr="00F34231">
        <w:rPr>
          <w:rFonts w:ascii="Arial" w:hAnsi="Arial" w:cs="Arial"/>
          <w:b/>
          <w:sz w:val="24"/>
          <w:szCs w:val="24"/>
        </w:rPr>
        <w:t xml:space="preserve">.2 </w:t>
      </w:r>
      <w:r w:rsidR="00EA2735" w:rsidRPr="00F34231">
        <w:rPr>
          <w:rFonts w:ascii="Arial" w:hAnsi="Arial" w:cs="Arial"/>
          <w:b/>
          <w:sz w:val="24"/>
          <w:szCs w:val="24"/>
        </w:rPr>
        <w:tab/>
      </w:r>
      <w:r w:rsidR="00E975C5" w:rsidRPr="00F34231">
        <w:rPr>
          <w:rFonts w:ascii="Arial" w:hAnsi="Arial" w:cs="Arial"/>
          <w:b/>
          <w:sz w:val="24"/>
          <w:szCs w:val="24"/>
        </w:rPr>
        <w:t xml:space="preserve">Number of </w:t>
      </w:r>
      <w:r w:rsidR="00325F03" w:rsidRPr="00F34231">
        <w:rPr>
          <w:rFonts w:ascii="Arial" w:hAnsi="Arial" w:cs="Arial"/>
          <w:b/>
          <w:sz w:val="24"/>
          <w:szCs w:val="24"/>
        </w:rPr>
        <w:t xml:space="preserve">current </w:t>
      </w:r>
      <w:r w:rsidR="00E975C5" w:rsidRPr="00F34231">
        <w:rPr>
          <w:rFonts w:ascii="Arial" w:hAnsi="Arial" w:cs="Arial"/>
          <w:b/>
          <w:sz w:val="24"/>
          <w:szCs w:val="24"/>
        </w:rPr>
        <w:t>programmes</w:t>
      </w:r>
      <w:r w:rsidR="00325F03" w:rsidRPr="00F34231">
        <w:rPr>
          <w:rFonts w:ascii="Arial" w:hAnsi="Arial" w:cs="Arial"/>
          <w:b/>
          <w:sz w:val="24"/>
          <w:szCs w:val="24"/>
        </w:rPr>
        <w:t xml:space="preserve"> being</w:t>
      </w:r>
      <w:r w:rsidR="00E975C5" w:rsidRPr="00F34231">
        <w:rPr>
          <w:rFonts w:ascii="Arial" w:hAnsi="Arial" w:cs="Arial"/>
          <w:b/>
          <w:sz w:val="24"/>
          <w:szCs w:val="24"/>
        </w:rPr>
        <w:t xml:space="preserve"> phased out per department</w:t>
      </w:r>
      <w:r w:rsidR="00EA2735" w:rsidRPr="00F34231">
        <w:rPr>
          <w:rFonts w:ascii="Arial" w:hAnsi="Arial" w:cs="Arial"/>
          <w:b/>
          <w:sz w:val="24"/>
          <w:szCs w:val="24"/>
        </w:rPr>
        <w:br/>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330"/>
        <w:gridCol w:w="4590"/>
        <w:gridCol w:w="1980"/>
      </w:tblGrid>
      <w:tr w:rsidR="00E975C5" w:rsidRPr="00F34231" w:rsidTr="00565FD3">
        <w:trPr>
          <w:trHeight w:val="66"/>
        </w:trPr>
        <w:tc>
          <w:tcPr>
            <w:tcW w:w="3420" w:type="dxa"/>
          </w:tcPr>
          <w:p w:rsidR="00E975C5" w:rsidRPr="00F34231" w:rsidRDefault="00E975C5" w:rsidP="000E700E">
            <w:pPr>
              <w:spacing w:after="0" w:line="240" w:lineRule="auto"/>
              <w:rPr>
                <w:rFonts w:ascii="Arial" w:hAnsi="Arial" w:cs="Arial"/>
                <w:b/>
                <w:sz w:val="24"/>
                <w:szCs w:val="24"/>
              </w:rPr>
            </w:pPr>
            <w:r w:rsidRPr="00F34231">
              <w:rPr>
                <w:rFonts w:ascii="Arial" w:hAnsi="Arial" w:cs="Arial"/>
                <w:b/>
                <w:sz w:val="24"/>
                <w:szCs w:val="24"/>
              </w:rPr>
              <w:t>DEPARTMENT</w:t>
            </w:r>
          </w:p>
        </w:tc>
        <w:tc>
          <w:tcPr>
            <w:tcW w:w="3330" w:type="dxa"/>
          </w:tcPr>
          <w:p w:rsidR="00E975C5" w:rsidRPr="00F34231" w:rsidRDefault="00E975C5" w:rsidP="000E700E">
            <w:pPr>
              <w:spacing w:after="0" w:line="240" w:lineRule="auto"/>
              <w:rPr>
                <w:rFonts w:ascii="Arial" w:hAnsi="Arial" w:cs="Arial"/>
                <w:b/>
                <w:sz w:val="24"/>
                <w:szCs w:val="24"/>
              </w:rPr>
            </w:pPr>
            <w:r w:rsidRPr="00F34231">
              <w:rPr>
                <w:rFonts w:ascii="Arial" w:hAnsi="Arial" w:cs="Arial"/>
                <w:b/>
                <w:sz w:val="24"/>
                <w:szCs w:val="24"/>
              </w:rPr>
              <w:t>N</w:t>
            </w:r>
            <w:r w:rsidR="00565FD3">
              <w:rPr>
                <w:rFonts w:ascii="Arial" w:hAnsi="Arial" w:cs="Arial"/>
                <w:b/>
                <w:sz w:val="24"/>
                <w:szCs w:val="24"/>
              </w:rPr>
              <w:t>umber</w:t>
            </w:r>
            <w:r w:rsidRPr="00F34231">
              <w:rPr>
                <w:rFonts w:ascii="Arial" w:hAnsi="Arial" w:cs="Arial"/>
                <w:b/>
                <w:sz w:val="24"/>
                <w:szCs w:val="24"/>
              </w:rPr>
              <w:t xml:space="preserve"> of Programmes</w:t>
            </w:r>
          </w:p>
        </w:tc>
        <w:tc>
          <w:tcPr>
            <w:tcW w:w="4590" w:type="dxa"/>
          </w:tcPr>
          <w:p w:rsidR="00E975C5" w:rsidRPr="00F34231" w:rsidRDefault="00E975C5" w:rsidP="00565FD3">
            <w:pPr>
              <w:spacing w:after="0" w:line="240" w:lineRule="auto"/>
              <w:rPr>
                <w:rFonts w:ascii="Arial" w:hAnsi="Arial" w:cs="Arial"/>
                <w:b/>
                <w:sz w:val="24"/>
                <w:szCs w:val="24"/>
              </w:rPr>
            </w:pPr>
            <w:r w:rsidRPr="00F34231">
              <w:rPr>
                <w:rFonts w:ascii="Arial" w:hAnsi="Arial" w:cs="Arial"/>
                <w:b/>
                <w:sz w:val="24"/>
                <w:szCs w:val="24"/>
              </w:rPr>
              <w:t>N</w:t>
            </w:r>
            <w:r w:rsidR="00565FD3">
              <w:rPr>
                <w:rFonts w:ascii="Arial" w:hAnsi="Arial" w:cs="Arial"/>
                <w:b/>
                <w:sz w:val="24"/>
                <w:szCs w:val="24"/>
              </w:rPr>
              <w:t>umber</w:t>
            </w:r>
            <w:r w:rsidRPr="00F34231">
              <w:rPr>
                <w:rFonts w:ascii="Arial" w:hAnsi="Arial" w:cs="Arial"/>
                <w:b/>
                <w:sz w:val="24"/>
                <w:szCs w:val="24"/>
              </w:rPr>
              <w:t xml:space="preserve"> of prog</w:t>
            </w:r>
            <w:r w:rsidR="00565FD3">
              <w:rPr>
                <w:rFonts w:ascii="Arial" w:hAnsi="Arial" w:cs="Arial"/>
                <w:b/>
                <w:sz w:val="24"/>
                <w:szCs w:val="24"/>
              </w:rPr>
              <w:t>rammes</w:t>
            </w:r>
            <w:r w:rsidRPr="00F34231">
              <w:rPr>
                <w:rFonts w:ascii="Arial" w:hAnsi="Arial" w:cs="Arial"/>
                <w:b/>
                <w:sz w:val="24"/>
                <w:szCs w:val="24"/>
              </w:rPr>
              <w:t xml:space="preserve"> phased out</w:t>
            </w:r>
          </w:p>
        </w:tc>
        <w:tc>
          <w:tcPr>
            <w:tcW w:w="1980" w:type="dxa"/>
          </w:tcPr>
          <w:p w:rsidR="00E975C5" w:rsidRPr="00F34231" w:rsidRDefault="00E975C5" w:rsidP="000365AC">
            <w:pPr>
              <w:spacing w:after="0" w:line="240" w:lineRule="auto"/>
              <w:jc w:val="center"/>
              <w:rPr>
                <w:rFonts w:ascii="Arial" w:hAnsi="Arial" w:cs="Arial"/>
                <w:b/>
                <w:sz w:val="24"/>
                <w:szCs w:val="24"/>
              </w:rPr>
            </w:pPr>
            <w:r w:rsidRPr="00F34231">
              <w:rPr>
                <w:rFonts w:ascii="Arial" w:hAnsi="Arial" w:cs="Arial"/>
                <w:b/>
                <w:sz w:val="24"/>
                <w:szCs w:val="24"/>
              </w:rPr>
              <w:t>%</w:t>
            </w:r>
          </w:p>
        </w:tc>
      </w:tr>
      <w:tr w:rsidR="00FF7FF7" w:rsidRPr="00F34231" w:rsidTr="00565FD3">
        <w:trPr>
          <w:trHeight w:val="63"/>
        </w:trPr>
        <w:tc>
          <w:tcPr>
            <w:tcW w:w="3420" w:type="dxa"/>
          </w:tcPr>
          <w:p w:rsidR="00FF7FF7" w:rsidRPr="006E1C97" w:rsidRDefault="00FF7FF7" w:rsidP="00347430">
            <w:pPr>
              <w:pStyle w:val="ListParagraph"/>
              <w:ind w:left="0"/>
              <w:jc w:val="both"/>
              <w:rPr>
                <w:rFonts w:ascii="Arial" w:hAnsi="Arial" w:cs="Arial"/>
                <w:sz w:val="20"/>
                <w:szCs w:val="20"/>
              </w:rPr>
            </w:pPr>
            <w:r w:rsidRPr="006E1C97">
              <w:rPr>
                <w:rFonts w:ascii="Arial" w:hAnsi="Arial" w:cs="Arial"/>
                <w:sz w:val="20"/>
                <w:szCs w:val="20"/>
              </w:rPr>
              <w:t>NCOY97</w:t>
            </w:r>
          </w:p>
        </w:tc>
        <w:tc>
          <w:tcPr>
            <w:tcW w:w="3330" w:type="dxa"/>
          </w:tcPr>
          <w:p w:rsidR="00FF7FF7" w:rsidRPr="006E1C97" w:rsidRDefault="00FF7FF7" w:rsidP="00347430">
            <w:pPr>
              <w:pStyle w:val="ListParagraph"/>
              <w:ind w:left="0"/>
              <w:rPr>
                <w:rFonts w:ascii="Arial" w:hAnsi="Arial" w:cs="Arial"/>
                <w:sz w:val="20"/>
                <w:szCs w:val="20"/>
              </w:rPr>
            </w:pPr>
            <w:r w:rsidRPr="006E1C97">
              <w:rPr>
                <w:rFonts w:ascii="Arial" w:hAnsi="Arial" w:cs="Arial"/>
                <w:sz w:val="20"/>
                <w:szCs w:val="20"/>
              </w:rPr>
              <w:t>National</w:t>
            </w:r>
            <w:r>
              <w:rPr>
                <w:rFonts w:ascii="Arial" w:hAnsi="Arial" w:cs="Arial"/>
                <w:sz w:val="20"/>
                <w:szCs w:val="20"/>
              </w:rPr>
              <w:t xml:space="preserve"> </w:t>
            </w:r>
            <w:r w:rsidRPr="006E1C97">
              <w:rPr>
                <w:rFonts w:ascii="Arial" w:hAnsi="Arial" w:cs="Arial"/>
                <w:sz w:val="20"/>
                <w:szCs w:val="20"/>
              </w:rPr>
              <w:t>Certificate: Occupational Therapy Assistants</w:t>
            </w:r>
          </w:p>
        </w:tc>
        <w:tc>
          <w:tcPr>
            <w:tcW w:w="4590" w:type="dxa"/>
          </w:tcPr>
          <w:p w:rsidR="00FF7FF7" w:rsidRPr="006E1C97" w:rsidRDefault="00FF7FF7" w:rsidP="00347430">
            <w:pPr>
              <w:pStyle w:val="ListParagraph"/>
              <w:ind w:left="0"/>
              <w:jc w:val="both"/>
              <w:rPr>
                <w:rFonts w:ascii="Arial" w:hAnsi="Arial" w:cs="Arial"/>
                <w:sz w:val="20"/>
                <w:szCs w:val="20"/>
              </w:rPr>
            </w:pPr>
            <w:r w:rsidRPr="006E1C97">
              <w:rPr>
                <w:rFonts w:ascii="Arial" w:hAnsi="Arial" w:cs="Arial"/>
                <w:sz w:val="20"/>
                <w:szCs w:val="20"/>
              </w:rPr>
              <w:t>2012 -</w:t>
            </w:r>
            <w:r>
              <w:rPr>
                <w:rFonts w:ascii="Arial" w:hAnsi="Arial" w:cs="Arial"/>
                <w:sz w:val="20"/>
                <w:szCs w:val="20"/>
              </w:rPr>
              <w:t>2013</w:t>
            </w:r>
          </w:p>
        </w:tc>
        <w:tc>
          <w:tcPr>
            <w:tcW w:w="1980" w:type="dxa"/>
          </w:tcPr>
          <w:p w:rsidR="00FF7FF7" w:rsidRPr="00F34231" w:rsidRDefault="00FF7FF7" w:rsidP="000E700E">
            <w:pPr>
              <w:spacing w:after="0" w:line="240" w:lineRule="auto"/>
              <w:rPr>
                <w:rFonts w:ascii="Arial" w:hAnsi="Arial" w:cs="Arial"/>
                <w:sz w:val="24"/>
                <w:szCs w:val="24"/>
              </w:rPr>
            </w:pPr>
          </w:p>
        </w:tc>
      </w:tr>
      <w:tr w:rsidR="00FF7FF7" w:rsidRPr="00F34231" w:rsidTr="00565FD3">
        <w:trPr>
          <w:trHeight w:val="63"/>
        </w:trPr>
        <w:tc>
          <w:tcPr>
            <w:tcW w:w="3420" w:type="dxa"/>
          </w:tcPr>
          <w:p w:rsidR="00FF7FF7" w:rsidRPr="00F34231" w:rsidRDefault="00FF7FF7" w:rsidP="000E700E">
            <w:pPr>
              <w:spacing w:after="0" w:line="240" w:lineRule="auto"/>
              <w:rPr>
                <w:rFonts w:ascii="Arial" w:hAnsi="Arial" w:cs="Arial"/>
                <w:sz w:val="24"/>
                <w:szCs w:val="24"/>
              </w:rPr>
            </w:pPr>
          </w:p>
        </w:tc>
        <w:tc>
          <w:tcPr>
            <w:tcW w:w="3330" w:type="dxa"/>
          </w:tcPr>
          <w:p w:rsidR="00FF7FF7" w:rsidRPr="00F34231" w:rsidRDefault="00FF7FF7" w:rsidP="000E700E">
            <w:pPr>
              <w:spacing w:after="0" w:line="240" w:lineRule="auto"/>
              <w:rPr>
                <w:rFonts w:ascii="Arial" w:hAnsi="Arial" w:cs="Arial"/>
                <w:sz w:val="24"/>
                <w:szCs w:val="24"/>
              </w:rPr>
            </w:pPr>
          </w:p>
        </w:tc>
        <w:tc>
          <w:tcPr>
            <w:tcW w:w="4590" w:type="dxa"/>
          </w:tcPr>
          <w:p w:rsidR="00FF7FF7" w:rsidRPr="00F34231" w:rsidRDefault="00FF7FF7" w:rsidP="000E700E">
            <w:pPr>
              <w:spacing w:after="0" w:line="240" w:lineRule="auto"/>
              <w:rPr>
                <w:rFonts w:ascii="Arial" w:hAnsi="Arial" w:cs="Arial"/>
                <w:sz w:val="24"/>
                <w:szCs w:val="24"/>
              </w:rPr>
            </w:pPr>
          </w:p>
        </w:tc>
        <w:tc>
          <w:tcPr>
            <w:tcW w:w="1980" w:type="dxa"/>
          </w:tcPr>
          <w:p w:rsidR="00FF7FF7" w:rsidRPr="00F34231" w:rsidRDefault="00FF7FF7" w:rsidP="000E700E">
            <w:pPr>
              <w:spacing w:after="0" w:line="240" w:lineRule="auto"/>
              <w:rPr>
                <w:rFonts w:ascii="Arial" w:hAnsi="Arial" w:cs="Arial"/>
                <w:sz w:val="24"/>
                <w:szCs w:val="24"/>
              </w:rPr>
            </w:pPr>
          </w:p>
        </w:tc>
      </w:tr>
      <w:tr w:rsidR="00FF7FF7" w:rsidRPr="00F34231" w:rsidTr="00565FD3">
        <w:trPr>
          <w:trHeight w:val="63"/>
        </w:trPr>
        <w:tc>
          <w:tcPr>
            <w:tcW w:w="3420" w:type="dxa"/>
          </w:tcPr>
          <w:p w:rsidR="00FF7FF7" w:rsidRPr="00F34231" w:rsidRDefault="00FF7FF7" w:rsidP="000E700E">
            <w:pPr>
              <w:spacing w:after="0" w:line="240" w:lineRule="auto"/>
              <w:rPr>
                <w:rFonts w:ascii="Arial" w:hAnsi="Arial" w:cs="Arial"/>
                <w:b/>
                <w:sz w:val="24"/>
                <w:szCs w:val="24"/>
              </w:rPr>
            </w:pPr>
          </w:p>
        </w:tc>
        <w:tc>
          <w:tcPr>
            <w:tcW w:w="3330" w:type="dxa"/>
          </w:tcPr>
          <w:p w:rsidR="00FF7FF7" w:rsidRPr="00F34231" w:rsidRDefault="00FF7FF7" w:rsidP="000E700E">
            <w:pPr>
              <w:spacing w:after="0" w:line="240" w:lineRule="auto"/>
              <w:rPr>
                <w:rFonts w:ascii="Arial" w:hAnsi="Arial" w:cs="Arial"/>
                <w:b/>
                <w:sz w:val="24"/>
                <w:szCs w:val="24"/>
              </w:rPr>
            </w:pPr>
          </w:p>
        </w:tc>
        <w:tc>
          <w:tcPr>
            <w:tcW w:w="4590" w:type="dxa"/>
          </w:tcPr>
          <w:p w:rsidR="00FF7FF7" w:rsidRPr="00F34231" w:rsidRDefault="00FF7FF7" w:rsidP="000E700E">
            <w:pPr>
              <w:spacing w:after="0" w:line="240" w:lineRule="auto"/>
              <w:rPr>
                <w:rFonts w:ascii="Arial" w:hAnsi="Arial" w:cs="Arial"/>
                <w:b/>
                <w:sz w:val="24"/>
                <w:szCs w:val="24"/>
              </w:rPr>
            </w:pPr>
          </w:p>
        </w:tc>
        <w:tc>
          <w:tcPr>
            <w:tcW w:w="1980" w:type="dxa"/>
          </w:tcPr>
          <w:p w:rsidR="00FF7FF7" w:rsidRPr="00F34231" w:rsidRDefault="00FF7FF7" w:rsidP="000E700E">
            <w:pPr>
              <w:spacing w:after="0" w:line="240" w:lineRule="auto"/>
              <w:rPr>
                <w:rFonts w:ascii="Arial" w:hAnsi="Arial" w:cs="Arial"/>
                <w:b/>
                <w:sz w:val="24"/>
                <w:szCs w:val="24"/>
              </w:rPr>
            </w:pPr>
          </w:p>
        </w:tc>
      </w:tr>
    </w:tbl>
    <w:p w:rsidR="008274F5" w:rsidRPr="00F34231" w:rsidRDefault="008274F5" w:rsidP="000E700E">
      <w:pPr>
        <w:spacing w:after="0" w:line="240" w:lineRule="auto"/>
        <w:rPr>
          <w:rFonts w:ascii="Arial" w:hAnsi="Arial" w:cs="Arial"/>
          <w:b/>
          <w:sz w:val="24"/>
          <w:szCs w:val="24"/>
        </w:rPr>
      </w:pPr>
    </w:p>
    <w:p w:rsidR="00FF7FF7" w:rsidRDefault="00FF7FF7" w:rsidP="006A6E7C">
      <w:pPr>
        <w:pStyle w:val="ListParagraph"/>
        <w:ind w:left="0" w:firstLine="720"/>
        <w:rPr>
          <w:rFonts w:ascii="Arial" w:hAnsi="Arial" w:cs="Arial"/>
          <w:b/>
          <w:sz w:val="24"/>
          <w:szCs w:val="24"/>
        </w:rPr>
      </w:pPr>
    </w:p>
    <w:p w:rsidR="006343D4" w:rsidRDefault="006343D4" w:rsidP="006A6E7C">
      <w:pPr>
        <w:pStyle w:val="ListParagraph"/>
        <w:ind w:left="0" w:firstLine="720"/>
        <w:rPr>
          <w:rFonts w:ascii="Arial" w:hAnsi="Arial" w:cs="Arial"/>
          <w:b/>
          <w:sz w:val="24"/>
          <w:szCs w:val="24"/>
        </w:rPr>
      </w:pPr>
    </w:p>
    <w:p w:rsidR="006343D4" w:rsidRDefault="006343D4" w:rsidP="006A6E7C">
      <w:pPr>
        <w:pStyle w:val="ListParagraph"/>
        <w:ind w:left="0" w:firstLine="720"/>
        <w:rPr>
          <w:rFonts w:ascii="Arial" w:hAnsi="Arial" w:cs="Arial"/>
          <w:b/>
          <w:sz w:val="24"/>
          <w:szCs w:val="24"/>
        </w:rPr>
      </w:pPr>
    </w:p>
    <w:p w:rsidR="006343D4" w:rsidRDefault="006343D4" w:rsidP="006A6E7C">
      <w:pPr>
        <w:pStyle w:val="ListParagraph"/>
        <w:ind w:left="0" w:firstLine="720"/>
        <w:rPr>
          <w:rFonts w:ascii="Arial" w:hAnsi="Arial" w:cs="Arial"/>
          <w:b/>
          <w:sz w:val="24"/>
          <w:szCs w:val="24"/>
        </w:rPr>
      </w:pPr>
    </w:p>
    <w:p w:rsidR="00325F03" w:rsidRPr="00F34231" w:rsidRDefault="008F417C" w:rsidP="006A6E7C">
      <w:pPr>
        <w:pStyle w:val="ListParagraph"/>
        <w:ind w:left="0" w:firstLine="720"/>
        <w:rPr>
          <w:rFonts w:ascii="Arial" w:hAnsi="Arial" w:cs="Arial"/>
          <w:sz w:val="24"/>
          <w:szCs w:val="24"/>
        </w:rPr>
      </w:pPr>
      <w:r w:rsidRPr="00F34231">
        <w:rPr>
          <w:rFonts w:ascii="Arial" w:hAnsi="Arial" w:cs="Arial"/>
          <w:b/>
          <w:sz w:val="24"/>
          <w:szCs w:val="24"/>
        </w:rPr>
        <w:t>7.3</w:t>
      </w:r>
      <w:r w:rsidR="006A6E7C">
        <w:rPr>
          <w:rFonts w:ascii="Arial" w:hAnsi="Arial" w:cs="Arial"/>
          <w:b/>
          <w:sz w:val="24"/>
          <w:szCs w:val="24"/>
        </w:rPr>
        <w:t xml:space="preserve"> </w:t>
      </w:r>
      <w:r w:rsidR="00325F03" w:rsidRPr="00F34231">
        <w:rPr>
          <w:rFonts w:ascii="Arial" w:hAnsi="Arial" w:cs="Arial"/>
          <w:b/>
          <w:sz w:val="24"/>
          <w:szCs w:val="24"/>
        </w:rPr>
        <w:t xml:space="preserve">New programmes offered for the first time in </w:t>
      </w:r>
      <w:r w:rsidR="00192014">
        <w:rPr>
          <w:rFonts w:ascii="Arial" w:hAnsi="Arial" w:cs="Arial"/>
          <w:b/>
          <w:sz w:val="24"/>
          <w:szCs w:val="24"/>
        </w:rPr>
        <w:t>2013</w:t>
      </w:r>
    </w:p>
    <w:tbl>
      <w:tblPr>
        <w:tblStyle w:val="TableGrid"/>
        <w:tblW w:w="13320" w:type="dxa"/>
        <w:tblInd w:w="108" w:type="dxa"/>
        <w:tblLook w:val="04A0" w:firstRow="1" w:lastRow="0" w:firstColumn="1" w:lastColumn="0" w:noHBand="0" w:noVBand="1"/>
      </w:tblPr>
      <w:tblGrid>
        <w:gridCol w:w="4140"/>
        <w:gridCol w:w="5850"/>
        <w:gridCol w:w="3330"/>
      </w:tblGrid>
      <w:tr w:rsidR="00325F03" w:rsidRPr="002B13B1" w:rsidTr="00565FD3">
        <w:tc>
          <w:tcPr>
            <w:tcW w:w="4140" w:type="dxa"/>
            <w:shd w:val="clear" w:color="auto" w:fill="D9D9D9" w:themeFill="background1" w:themeFillShade="D9"/>
          </w:tcPr>
          <w:p w:rsidR="00325F03" w:rsidRPr="002B13B1" w:rsidRDefault="00325F03" w:rsidP="003C5A5F">
            <w:pPr>
              <w:pStyle w:val="ListParagraph"/>
              <w:ind w:left="0"/>
              <w:rPr>
                <w:rFonts w:ascii="Arial" w:hAnsi="Arial" w:cs="Arial"/>
                <w:b/>
                <w:sz w:val="24"/>
                <w:szCs w:val="24"/>
              </w:rPr>
            </w:pPr>
            <w:r w:rsidRPr="002B13B1">
              <w:rPr>
                <w:rFonts w:ascii="Arial" w:hAnsi="Arial" w:cs="Arial"/>
                <w:b/>
                <w:sz w:val="24"/>
                <w:szCs w:val="24"/>
              </w:rPr>
              <w:t>Programme code</w:t>
            </w:r>
          </w:p>
        </w:tc>
        <w:tc>
          <w:tcPr>
            <w:tcW w:w="5850" w:type="dxa"/>
            <w:shd w:val="clear" w:color="auto" w:fill="D9D9D9" w:themeFill="background1" w:themeFillShade="D9"/>
          </w:tcPr>
          <w:p w:rsidR="00325F03" w:rsidRPr="002B13B1" w:rsidRDefault="00325F03" w:rsidP="003C5A5F">
            <w:pPr>
              <w:pStyle w:val="ListParagraph"/>
              <w:ind w:left="0"/>
              <w:rPr>
                <w:rFonts w:ascii="Arial" w:hAnsi="Arial" w:cs="Arial"/>
                <w:b/>
                <w:sz w:val="24"/>
                <w:szCs w:val="24"/>
              </w:rPr>
            </w:pPr>
            <w:r w:rsidRPr="002B13B1">
              <w:rPr>
                <w:rFonts w:ascii="Arial" w:hAnsi="Arial" w:cs="Arial"/>
                <w:b/>
                <w:sz w:val="24"/>
                <w:szCs w:val="24"/>
              </w:rPr>
              <w:t>Name of programme</w:t>
            </w:r>
          </w:p>
        </w:tc>
        <w:tc>
          <w:tcPr>
            <w:tcW w:w="3330" w:type="dxa"/>
            <w:shd w:val="clear" w:color="auto" w:fill="D9D9D9" w:themeFill="background1" w:themeFillShade="D9"/>
          </w:tcPr>
          <w:p w:rsidR="00325F03" w:rsidRPr="002B13B1" w:rsidRDefault="00325F03" w:rsidP="003C5A5F">
            <w:pPr>
              <w:pStyle w:val="ListParagraph"/>
              <w:ind w:left="0"/>
              <w:rPr>
                <w:rFonts w:ascii="Arial" w:hAnsi="Arial" w:cs="Arial"/>
                <w:b/>
                <w:sz w:val="24"/>
                <w:szCs w:val="24"/>
              </w:rPr>
            </w:pPr>
            <w:r w:rsidRPr="002B13B1">
              <w:rPr>
                <w:rFonts w:ascii="Arial" w:hAnsi="Arial" w:cs="Arial"/>
                <w:b/>
                <w:sz w:val="24"/>
                <w:szCs w:val="24"/>
              </w:rPr>
              <w:t>Date of introduction</w:t>
            </w:r>
          </w:p>
        </w:tc>
      </w:tr>
      <w:tr w:rsidR="00325F03" w:rsidRPr="00F34231" w:rsidTr="00565FD3">
        <w:tc>
          <w:tcPr>
            <w:tcW w:w="4140" w:type="dxa"/>
          </w:tcPr>
          <w:p w:rsidR="00325F03" w:rsidRPr="00F34231" w:rsidRDefault="00325F03" w:rsidP="003C5A5F">
            <w:pPr>
              <w:pStyle w:val="ListParagraph"/>
              <w:ind w:left="0"/>
              <w:rPr>
                <w:rFonts w:ascii="Arial" w:hAnsi="Arial" w:cs="Arial"/>
                <w:sz w:val="24"/>
                <w:szCs w:val="24"/>
              </w:rPr>
            </w:pPr>
          </w:p>
        </w:tc>
        <w:tc>
          <w:tcPr>
            <w:tcW w:w="5850" w:type="dxa"/>
          </w:tcPr>
          <w:p w:rsidR="00325F03" w:rsidRPr="00F34231" w:rsidRDefault="00325F03" w:rsidP="003C5A5F">
            <w:pPr>
              <w:pStyle w:val="ListParagraph"/>
              <w:ind w:left="0"/>
              <w:rPr>
                <w:rFonts w:ascii="Arial" w:hAnsi="Arial" w:cs="Arial"/>
                <w:sz w:val="24"/>
                <w:szCs w:val="24"/>
              </w:rPr>
            </w:pPr>
          </w:p>
        </w:tc>
        <w:tc>
          <w:tcPr>
            <w:tcW w:w="3330" w:type="dxa"/>
          </w:tcPr>
          <w:p w:rsidR="00325F03" w:rsidRPr="00F34231" w:rsidRDefault="00325F03" w:rsidP="003C5A5F">
            <w:pPr>
              <w:pStyle w:val="ListParagraph"/>
              <w:ind w:left="0"/>
              <w:rPr>
                <w:rFonts w:ascii="Arial" w:hAnsi="Arial" w:cs="Arial"/>
                <w:sz w:val="24"/>
                <w:szCs w:val="24"/>
              </w:rPr>
            </w:pPr>
          </w:p>
        </w:tc>
      </w:tr>
      <w:tr w:rsidR="00D224AE" w:rsidRPr="00F34231" w:rsidTr="00565FD3">
        <w:tc>
          <w:tcPr>
            <w:tcW w:w="4140" w:type="dxa"/>
          </w:tcPr>
          <w:p w:rsidR="00D224AE" w:rsidRPr="005F03D5" w:rsidRDefault="00D224AE" w:rsidP="00347430">
            <w:pPr>
              <w:pStyle w:val="ListParagraph"/>
              <w:spacing w:line="360" w:lineRule="auto"/>
              <w:ind w:left="0"/>
              <w:jc w:val="both"/>
              <w:rPr>
                <w:rFonts w:ascii="Arial" w:hAnsi="Arial" w:cs="Arial"/>
                <w:sz w:val="24"/>
                <w:szCs w:val="24"/>
              </w:rPr>
            </w:pPr>
            <w:r w:rsidRPr="005F03D5">
              <w:rPr>
                <w:rFonts w:ascii="Arial" w:hAnsi="Arial" w:cs="Arial"/>
                <w:sz w:val="24"/>
                <w:szCs w:val="24"/>
              </w:rPr>
              <w:t>NDBTF1</w:t>
            </w:r>
          </w:p>
        </w:tc>
        <w:tc>
          <w:tcPr>
            <w:tcW w:w="5850" w:type="dxa"/>
          </w:tcPr>
          <w:p w:rsidR="00D224AE" w:rsidRPr="005F03D5" w:rsidRDefault="00D224AE" w:rsidP="00347430">
            <w:pPr>
              <w:pStyle w:val="ListParagraph"/>
              <w:spacing w:line="360" w:lineRule="auto"/>
              <w:ind w:left="0"/>
              <w:jc w:val="both"/>
              <w:rPr>
                <w:rFonts w:ascii="Arial" w:hAnsi="Arial" w:cs="Arial"/>
                <w:sz w:val="24"/>
                <w:szCs w:val="24"/>
              </w:rPr>
            </w:pPr>
            <w:r w:rsidRPr="005F03D5">
              <w:rPr>
                <w:rFonts w:ascii="Arial" w:hAnsi="Arial" w:cs="Arial"/>
                <w:sz w:val="24"/>
                <w:szCs w:val="24"/>
              </w:rPr>
              <w:t>N Dip Biotechnology (extended)</w:t>
            </w:r>
          </w:p>
        </w:tc>
        <w:tc>
          <w:tcPr>
            <w:tcW w:w="3330" w:type="dxa"/>
          </w:tcPr>
          <w:p w:rsidR="00D224AE" w:rsidRPr="005F03D5" w:rsidRDefault="00D224AE" w:rsidP="00347430">
            <w:pPr>
              <w:pStyle w:val="ListParagraph"/>
              <w:spacing w:line="360" w:lineRule="auto"/>
              <w:ind w:left="0"/>
              <w:jc w:val="both"/>
              <w:rPr>
                <w:rFonts w:ascii="Arial" w:hAnsi="Arial" w:cs="Arial"/>
                <w:sz w:val="24"/>
                <w:szCs w:val="24"/>
              </w:rPr>
            </w:pPr>
            <w:r w:rsidRPr="005F03D5">
              <w:rPr>
                <w:rFonts w:ascii="Arial" w:hAnsi="Arial" w:cs="Arial"/>
                <w:sz w:val="24"/>
                <w:szCs w:val="24"/>
              </w:rPr>
              <w:t>N/A</w:t>
            </w:r>
          </w:p>
        </w:tc>
      </w:tr>
      <w:tr w:rsidR="00D224AE" w:rsidRPr="00F34231" w:rsidTr="00565FD3">
        <w:tc>
          <w:tcPr>
            <w:tcW w:w="4140" w:type="dxa"/>
          </w:tcPr>
          <w:p w:rsidR="00D224AE" w:rsidRPr="005F03D5" w:rsidRDefault="00D224AE" w:rsidP="00347430">
            <w:pPr>
              <w:pStyle w:val="ListParagraph"/>
              <w:spacing w:line="360" w:lineRule="auto"/>
              <w:ind w:left="0"/>
              <w:jc w:val="both"/>
              <w:rPr>
                <w:rFonts w:ascii="Arial" w:hAnsi="Arial" w:cs="Arial"/>
                <w:sz w:val="24"/>
                <w:szCs w:val="24"/>
              </w:rPr>
            </w:pPr>
            <w:r w:rsidRPr="005F03D5">
              <w:rPr>
                <w:rFonts w:ascii="Arial" w:hAnsi="Arial" w:cs="Arial"/>
                <w:sz w:val="24"/>
                <w:szCs w:val="24"/>
              </w:rPr>
              <w:t>NDFTF1</w:t>
            </w:r>
          </w:p>
        </w:tc>
        <w:tc>
          <w:tcPr>
            <w:tcW w:w="5850" w:type="dxa"/>
          </w:tcPr>
          <w:p w:rsidR="00D224AE" w:rsidRPr="005F03D5" w:rsidRDefault="00D224AE" w:rsidP="00347430">
            <w:pPr>
              <w:pStyle w:val="ListParagraph"/>
              <w:spacing w:line="360" w:lineRule="auto"/>
              <w:ind w:left="0"/>
              <w:jc w:val="both"/>
              <w:rPr>
                <w:rFonts w:ascii="Arial" w:hAnsi="Arial" w:cs="Arial"/>
                <w:sz w:val="24"/>
                <w:szCs w:val="24"/>
              </w:rPr>
            </w:pPr>
            <w:r w:rsidRPr="005F03D5">
              <w:rPr>
                <w:rFonts w:ascii="Arial" w:hAnsi="Arial" w:cs="Arial"/>
                <w:sz w:val="24"/>
                <w:szCs w:val="24"/>
              </w:rPr>
              <w:t>N Dip Food Technology (extended)</w:t>
            </w:r>
          </w:p>
        </w:tc>
        <w:tc>
          <w:tcPr>
            <w:tcW w:w="3330" w:type="dxa"/>
          </w:tcPr>
          <w:p w:rsidR="00D224AE" w:rsidRPr="005F03D5" w:rsidRDefault="00D224AE" w:rsidP="00347430">
            <w:pPr>
              <w:pStyle w:val="ListParagraph"/>
              <w:spacing w:line="360" w:lineRule="auto"/>
              <w:ind w:left="0"/>
              <w:jc w:val="both"/>
              <w:rPr>
                <w:rFonts w:ascii="Arial" w:hAnsi="Arial" w:cs="Arial"/>
                <w:sz w:val="24"/>
                <w:szCs w:val="24"/>
              </w:rPr>
            </w:pPr>
            <w:r w:rsidRPr="005F03D5">
              <w:rPr>
                <w:rFonts w:ascii="Arial" w:hAnsi="Arial" w:cs="Arial"/>
                <w:sz w:val="24"/>
                <w:szCs w:val="24"/>
              </w:rPr>
              <w:t>N/A</w:t>
            </w:r>
          </w:p>
        </w:tc>
      </w:tr>
      <w:tr w:rsidR="0034154A" w:rsidRPr="00F34231" w:rsidTr="00565FD3">
        <w:tc>
          <w:tcPr>
            <w:tcW w:w="4140" w:type="dxa"/>
          </w:tcPr>
          <w:p w:rsidR="0034154A" w:rsidRPr="00344BCC" w:rsidRDefault="0034154A" w:rsidP="00347430">
            <w:pPr>
              <w:pStyle w:val="ListParagraph"/>
              <w:ind w:left="0"/>
              <w:rPr>
                <w:rFonts w:ascii="Arial" w:hAnsi="Arial" w:cs="Arial"/>
                <w:sz w:val="24"/>
                <w:szCs w:val="24"/>
              </w:rPr>
            </w:pPr>
            <w:r>
              <w:rPr>
                <w:rFonts w:ascii="Arial" w:hAnsi="Arial" w:cs="Arial"/>
                <w:sz w:val="24"/>
                <w:szCs w:val="24"/>
              </w:rPr>
              <w:t>NDVEF0</w:t>
            </w:r>
          </w:p>
        </w:tc>
        <w:tc>
          <w:tcPr>
            <w:tcW w:w="5850" w:type="dxa"/>
          </w:tcPr>
          <w:p w:rsidR="0034154A" w:rsidRPr="00344BCC" w:rsidRDefault="0034154A" w:rsidP="00347430">
            <w:pPr>
              <w:pStyle w:val="ListParagraph"/>
              <w:ind w:left="0"/>
              <w:rPr>
                <w:rFonts w:ascii="Arial" w:hAnsi="Arial" w:cs="Arial"/>
                <w:sz w:val="24"/>
                <w:szCs w:val="24"/>
              </w:rPr>
            </w:pPr>
            <w:r>
              <w:rPr>
                <w:rFonts w:ascii="Arial" w:hAnsi="Arial" w:cs="Arial"/>
                <w:sz w:val="24"/>
                <w:szCs w:val="24"/>
              </w:rPr>
              <w:t>N Dip: Veterinary Technology (Extended curriculum programme with foundation provision)</w:t>
            </w:r>
          </w:p>
        </w:tc>
        <w:tc>
          <w:tcPr>
            <w:tcW w:w="3330" w:type="dxa"/>
          </w:tcPr>
          <w:p w:rsidR="0034154A" w:rsidRDefault="0034154A" w:rsidP="00347430">
            <w:pPr>
              <w:pStyle w:val="ListParagraph"/>
              <w:ind w:left="0"/>
              <w:rPr>
                <w:rFonts w:ascii="Arial" w:hAnsi="Arial" w:cs="Arial"/>
                <w:sz w:val="24"/>
                <w:szCs w:val="24"/>
              </w:rPr>
            </w:pPr>
            <w:r>
              <w:rPr>
                <w:rFonts w:ascii="Arial" w:hAnsi="Arial" w:cs="Arial"/>
                <w:sz w:val="24"/>
                <w:szCs w:val="24"/>
              </w:rPr>
              <w:t>January 2013</w:t>
            </w:r>
          </w:p>
        </w:tc>
      </w:tr>
      <w:tr w:rsidR="00F07FE7" w:rsidRPr="00F34231" w:rsidTr="00565FD3">
        <w:tc>
          <w:tcPr>
            <w:tcW w:w="4140" w:type="dxa"/>
          </w:tcPr>
          <w:p w:rsidR="00F07FE7" w:rsidRPr="00344BCC" w:rsidRDefault="00F07FE7" w:rsidP="00347430">
            <w:pPr>
              <w:pStyle w:val="ListParagraph"/>
              <w:ind w:left="0"/>
              <w:rPr>
                <w:rFonts w:ascii="Arial" w:hAnsi="Arial" w:cs="Arial"/>
                <w:sz w:val="24"/>
                <w:szCs w:val="24"/>
              </w:rPr>
            </w:pPr>
            <w:r>
              <w:rPr>
                <w:rFonts w:ascii="Arial" w:hAnsi="Arial" w:cs="Arial"/>
                <w:sz w:val="24"/>
                <w:szCs w:val="24"/>
              </w:rPr>
              <w:t>D3IP13</w:t>
            </w:r>
          </w:p>
        </w:tc>
        <w:tc>
          <w:tcPr>
            <w:tcW w:w="5850" w:type="dxa"/>
          </w:tcPr>
          <w:p w:rsidR="00F07FE7" w:rsidRPr="00344BCC" w:rsidRDefault="00F07FE7" w:rsidP="00347430">
            <w:pPr>
              <w:pStyle w:val="ListParagraph"/>
              <w:ind w:left="0"/>
              <w:rPr>
                <w:rFonts w:ascii="Arial" w:hAnsi="Arial" w:cs="Arial"/>
                <w:sz w:val="24"/>
                <w:szCs w:val="24"/>
              </w:rPr>
            </w:pPr>
            <w:r>
              <w:rPr>
                <w:rFonts w:ascii="Arial" w:hAnsi="Arial" w:cs="Arial"/>
                <w:sz w:val="24"/>
                <w:szCs w:val="24"/>
              </w:rPr>
              <w:t>Dip: Industrial Physics</w:t>
            </w:r>
          </w:p>
        </w:tc>
        <w:tc>
          <w:tcPr>
            <w:tcW w:w="3330" w:type="dxa"/>
          </w:tcPr>
          <w:p w:rsidR="00F07FE7" w:rsidRDefault="00F07FE7" w:rsidP="00347430">
            <w:pPr>
              <w:pStyle w:val="ListParagraph"/>
              <w:ind w:left="0"/>
              <w:rPr>
                <w:rFonts w:ascii="Arial" w:hAnsi="Arial" w:cs="Arial"/>
                <w:sz w:val="24"/>
                <w:szCs w:val="24"/>
              </w:rPr>
            </w:pPr>
            <w:r>
              <w:rPr>
                <w:rFonts w:ascii="Arial" w:hAnsi="Arial" w:cs="Arial"/>
                <w:sz w:val="24"/>
                <w:szCs w:val="24"/>
              </w:rPr>
              <w:t>7 January 2013</w:t>
            </w:r>
          </w:p>
        </w:tc>
      </w:tr>
    </w:tbl>
    <w:p w:rsidR="006A6E7C" w:rsidRDefault="006A6E7C" w:rsidP="00325F03">
      <w:pPr>
        <w:pStyle w:val="ListParagraph"/>
        <w:ind w:left="0"/>
        <w:rPr>
          <w:rFonts w:ascii="Arial" w:hAnsi="Arial" w:cs="Arial"/>
          <w:b/>
          <w:sz w:val="24"/>
          <w:szCs w:val="24"/>
        </w:rPr>
      </w:pPr>
    </w:p>
    <w:p w:rsidR="00325F03" w:rsidRPr="006A6E7C" w:rsidRDefault="008F417C" w:rsidP="006A6E7C">
      <w:pPr>
        <w:pStyle w:val="ListParagraph"/>
        <w:ind w:left="0" w:firstLine="720"/>
        <w:rPr>
          <w:rFonts w:ascii="Arial" w:hAnsi="Arial" w:cs="Arial"/>
          <w:b/>
          <w:sz w:val="24"/>
          <w:szCs w:val="24"/>
        </w:rPr>
      </w:pPr>
      <w:r w:rsidRPr="006A6E7C">
        <w:rPr>
          <w:rFonts w:ascii="Arial" w:hAnsi="Arial" w:cs="Arial"/>
          <w:b/>
          <w:sz w:val="24"/>
          <w:szCs w:val="24"/>
        </w:rPr>
        <w:t>7.4</w:t>
      </w:r>
      <w:r w:rsidR="006A6E7C" w:rsidRPr="006A6E7C">
        <w:rPr>
          <w:rFonts w:ascii="Arial" w:hAnsi="Arial" w:cs="Arial"/>
          <w:b/>
          <w:sz w:val="24"/>
          <w:szCs w:val="24"/>
        </w:rPr>
        <w:t xml:space="preserve"> </w:t>
      </w:r>
      <w:r w:rsidR="00325F03" w:rsidRPr="006A6E7C">
        <w:rPr>
          <w:rFonts w:ascii="Arial" w:hAnsi="Arial" w:cs="Arial"/>
          <w:b/>
          <w:sz w:val="24"/>
          <w:szCs w:val="24"/>
        </w:rPr>
        <w:t>Programmes under revision</w:t>
      </w:r>
    </w:p>
    <w:tbl>
      <w:tblPr>
        <w:tblStyle w:val="TableGrid"/>
        <w:tblW w:w="13320" w:type="dxa"/>
        <w:tblInd w:w="108" w:type="dxa"/>
        <w:tblLook w:val="04A0" w:firstRow="1" w:lastRow="0" w:firstColumn="1" w:lastColumn="0" w:noHBand="0" w:noVBand="1"/>
      </w:tblPr>
      <w:tblGrid>
        <w:gridCol w:w="4140"/>
        <w:gridCol w:w="5940"/>
        <w:gridCol w:w="3240"/>
      </w:tblGrid>
      <w:tr w:rsidR="00325F03" w:rsidRPr="002B13B1" w:rsidTr="00565FD3">
        <w:tc>
          <w:tcPr>
            <w:tcW w:w="4140" w:type="dxa"/>
            <w:shd w:val="clear" w:color="auto" w:fill="D9D9D9" w:themeFill="background1" w:themeFillShade="D9"/>
          </w:tcPr>
          <w:p w:rsidR="00325F03" w:rsidRPr="002B13B1" w:rsidRDefault="00325F03" w:rsidP="003C5A5F">
            <w:pPr>
              <w:pStyle w:val="ListParagraph"/>
              <w:ind w:left="0"/>
              <w:rPr>
                <w:rFonts w:ascii="Arial" w:hAnsi="Arial" w:cs="Arial"/>
                <w:b/>
                <w:sz w:val="24"/>
                <w:szCs w:val="24"/>
              </w:rPr>
            </w:pPr>
            <w:r w:rsidRPr="002B13B1">
              <w:rPr>
                <w:rFonts w:ascii="Arial" w:hAnsi="Arial" w:cs="Arial"/>
                <w:b/>
                <w:sz w:val="24"/>
                <w:szCs w:val="24"/>
              </w:rPr>
              <w:t xml:space="preserve">Programme code        </w:t>
            </w:r>
            <w:r w:rsidRPr="002B13B1">
              <w:rPr>
                <w:rFonts w:ascii="Arial" w:hAnsi="Arial" w:cs="Arial"/>
                <w:b/>
                <w:sz w:val="16"/>
                <w:szCs w:val="16"/>
              </w:rPr>
              <w:t>(if available)</w:t>
            </w:r>
          </w:p>
        </w:tc>
        <w:tc>
          <w:tcPr>
            <w:tcW w:w="5940" w:type="dxa"/>
            <w:shd w:val="clear" w:color="auto" w:fill="D9D9D9" w:themeFill="background1" w:themeFillShade="D9"/>
          </w:tcPr>
          <w:p w:rsidR="00325F03" w:rsidRPr="002B13B1" w:rsidRDefault="00325F03" w:rsidP="003C5A5F">
            <w:pPr>
              <w:pStyle w:val="ListParagraph"/>
              <w:ind w:left="0"/>
              <w:rPr>
                <w:rFonts w:ascii="Arial" w:hAnsi="Arial" w:cs="Arial"/>
                <w:b/>
                <w:sz w:val="24"/>
                <w:szCs w:val="24"/>
              </w:rPr>
            </w:pPr>
            <w:r w:rsidRPr="002B13B1">
              <w:rPr>
                <w:rFonts w:ascii="Arial" w:hAnsi="Arial" w:cs="Arial"/>
                <w:b/>
                <w:sz w:val="24"/>
                <w:szCs w:val="24"/>
              </w:rPr>
              <w:t>Name of programme</w:t>
            </w:r>
          </w:p>
        </w:tc>
        <w:tc>
          <w:tcPr>
            <w:tcW w:w="3240" w:type="dxa"/>
            <w:shd w:val="clear" w:color="auto" w:fill="D9D9D9" w:themeFill="background1" w:themeFillShade="D9"/>
          </w:tcPr>
          <w:p w:rsidR="00325F03" w:rsidRPr="002B13B1" w:rsidRDefault="00325F03" w:rsidP="003C5A5F">
            <w:pPr>
              <w:pStyle w:val="ListParagraph"/>
              <w:ind w:left="0"/>
              <w:rPr>
                <w:rFonts w:ascii="Arial" w:hAnsi="Arial" w:cs="Arial"/>
                <w:b/>
                <w:sz w:val="24"/>
                <w:szCs w:val="24"/>
              </w:rPr>
            </w:pPr>
            <w:r w:rsidRPr="002B13B1">
              <w:rPr>
                <w:rFonts w:ascii="Arial" w:hAnsi="Arial" w:cs="Arial"/>
                <w:b/>
                <w:sz w:val="24"/>
                <w:szCs w:val="24"/>
              </w:rPr>
              <w:t>Envisaged implementation date</w:t>
            </w:r>
          </w:p>
        </w:tc>
      </w:tr>
      <w:tr w:rsidR="00325F03" w:rsidRPr="00F34231" w:rsidTr="00565FD3">
        <w:tc>
          <w:tcPr>
            <w:tcW w:w="4140" w:type="dxa"/>
          </w:tcPr>
          <w:p w:rsidR="00325F03" w:rsidRPr="00F34231" w:rsidRDefault="00FF7FF7" w:rsidP="003C5A5F">
            <w:pPr>
              <w:pStyle w:val="ListParagraph"/>
              <w:ind w:left="0"/>
              <w:rPr>
                <w:rFonts w:ascii="Arial" w:hAnsi="Arial" w:cs="Arial"/>
                <w:sz w:val="24"/>
                <w:szCs w:val="24"/>
              </w:rPr>
            </w:pPr>
            <w:r>
              <w:rPr>
                <w:rFonts w:ascii="Arial" w:hAnsi="Arial" w:cs="Arial"/>
                <w:sz w:val="20"/>
                <w:szCs w:val="20"/>
              </w:rPr>
              <w:lastRenderedPageBreak/>
              <w:t>All the programmes in the Faculty are being renewed in order to align them with the HEQSF. It would not be logical to single out any specific programmes.</w:t>
            </w:r>
          </w:p>
        </w:tc>
        <w:tc>
          <w:tcPr>
            <w:tcW w:w="5940" w:type="dxa"/>
          </w:tcPr>
          <w:p w:rsidR="00325F03" w:rsidRPr="00F34231" w:rsidRDefault="00325F03" w:rsidP="003C5A5F">
            <w:pPr>
              <w:pStyle w:val="ListParagraph"/>
              <w:ind w:left="0"/>
              <w:rPr>
                <w:rFonts w:ascii="Arial" w:hAnsi="Arial" w:cs="Arial"/>
                <w:sz w:val="24"/>
                <w:szCs w:val="24"/>
              </w:rPr>
            </w:pPr>
          </w:p>
        </w:tc>
        <w:tc>
          <w:tcPr>
            <w:tcW w:w="3240" w:type="dxa"/>
          </w:tcPr>
          <w:p w:rsidR="00325F03" w:rsidRPr="00F34231" w:rsidRDefault="00325F03" w:rsidP="003C5A5F">
            <w:pPr>
              <w:pStyle w:val="ListParagraph"/>
              <w:ind w:left="0"/>
              <w:rPr>
                <w:rFonts w:ascii="Arial" w:hAnsi="Arial" w:cs="Arial"/>
                <w:sz w:val="24"/>
                <w:szCs w:val="24"/>
              </w:rPr>
            </w:pPr>
          </w:p>
        </w:tc>
      </w:tr>
      <w:tr w:rsidR="00325F03" w:rsidRPr="00F34231" w:rsidTr="00565FD3">
        <w:tc>
          <w:tcPr>
            <w:tcW w:w="4140" w:type="dxa"/>
          </w:tcPr>
          <w:p w:rsidR="00325F03" w:rsidRPr="00F34231" w:rsidRDefault="00325F03" w:rsidP="003C5A5F">
            <w:pPr>
              <w:pStyle w:val="ListParagraph"/>
              <w:ind w:left="0"/>
              <w:rPr>
                <w:rFonts w:ascii="Arial" w:hAnsi="Arial" w:cs="Arial"/>
                <w:sz w:val="24"/>
                <w:szCs w:val="24"/>
              </w:rPr>
            </w:pPr>
          </w:p>
        </w:tc>
        <w:tc>
          <w:tcPr>
            <w:tcW w:w="5940" w:type="dxa"/>
          </w:tcPr>
          <w:p w:rsidR="00325F03" w:rsidRPr="00F34231" w:rsidRDefault="00325F03" w:rsidP="003C5A5F">
            <w:pPr>
              <w:pStyle w:val="ListParagraph"/>
              <w:ind w:left="0"/>
              <w:rPr>
                <w:rFonts w:ascii="Arial" w:hAnsi="Arial" w:cs="Arial"/>
                <w:sz w:val="24"/>
                <w:szCs w:val="24"/>
              </w:rPr>
            </w:pPr>
          </w:p>
        </w:tc>
        <w:tc>
          <w:tcPr>
            <w:tcW w:w="3240" w:type="dxa"/>
          </w:tcPr>
          <w:p w:rsidR="00325F03" w:rsidRPr="00F34231" w:rsidRDefault="00325F03" w:rsidP="003C5A5F">
            <w:pPr>
              <w:pStyle w:val="ListParagraph"/>
              <w:ind w:left="0"/>
              <w:rPr>
                <w:rFonts w:ascii="Arial" w:hAnsi="Arial" w:cs="Arial"/>
                <w:sz w:val="24"/>
                <w:szCs w:val="24"/>
              </w:rPr>
            </w:pPr>
          </w:p>
        </w:tc>
      </w:tr>
    </w:tbl>
    <w:p w:rsidR="00AD142A" w:rsidRDefault="00D9444F" w:rsidP="000E700E">
      <w:pPr>
        <w:spacing w:after="0" w:line="240" w:lineRule="auto"/>
        <w:rPr>
          <w:rFonts w:ascii="Arial" w:hAnsi="Arial" w:cs="Arial"/>
          <w:b/>
          <w:sz w:val="24"/>
          <w:szCs w:val="24"/>
        </w:rPr>
      </w:pPr>
      <w:r w:rsidRPr="00F34231">
        <w:rPr>
          <w:rFonts w:ascii="Arial" w:hAnsi="Arial" w:cs="Arial"/>
          <w:b/>
          <w:sz w:val="24"/>
          <w:szCs w:val="24"/>
        </w:rPr>
        <w:t xml:space="preserve"> </w:t>
      </w:r>
    </w:p>
    <w:p w:rsidR="00252C7B" w:rsidRDefault="00252C7B" w:rsidP="000E700E">
      <w:pPr>
        <w:spacing w:after="0" w:line="240" w:lineRule="auto"/>
        <w:rPr>
          <w:rFonts w:ascii="Arial" w:hAnsi="Arial" w:cs="Arial"/>
          <w:b/>
          <w:sz w:val="24"/>
          <w:szCs w:val="24"/>
        </w:rPr>
      </w:pPr>
    </w:p>
    <w:sectPr w:rsidR="00252C7B" w:rsidSect="008274F5">
      <w:pgSz w:w="15840" w:h="12240" w:orient="landscape"/>
      <w:pgMar w:top="993"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F5" w:rsidRDefault="003B0AF5" w:rsidP="00F46623">
      <w:pPr>
        <w:spacing w:after="0" w:line="240" w:lineRule="auto"/>
      </w:pPr>
      <w:r>
        <w:separator/>
      </w:r>
    </w:p>
  </w:endnote>
  <w:endnote w:type="continuationSeparator" w:id="0">
    <w:p w:rsidR="003B0AF5" w:rsidRDefault="003B0AF5" w:rsidP="00F4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30" w:rsidRDefault="00347430" w:rsidP="00D07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7430" w:rsidRDefault="00347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30" w:rsidRDefault="00347430" w:rsidP="00D07141">
    <w:pPr>
      <w:pStyle w:val="Footer"/>
      <w:framePr w:wrap="around" w:vAnchor="text" w:hAnchor="margin" w:xAlign="center" w:y="1"/>
      <w:rPr>
        <w:rStyle w:val="PageNumber"/>
      </w:rPr>
    </w:pPr>
  </w:p>
  <w:p w:rsidR="00347430" w:rsidRDefault="00347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F5" w:rsidRDefault="003B0AF5" w:rsidP="00F46623">
      <w:pPr>
        <w:spacing w:after="0" w:line="240" w:lineRule="auto"/>
      </w:pPr>
      <w:r>
        <w:separator/>
      </w:r>
    </w:p>
  </w:footnote>
  <w:footnote w:type="continuationSeparator" w:id="0">
    <w:p w:rsidR="003B0AF5" w:rsidRDefault="003B0AF5" w:rsidP="00F46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8705"/>
      <w:docPartObj>
        <w:docPartGallery w:val="Page Numbers (Top of Page)"/>
        <w:docPartUnique/>
      </w:docPartObj>
    </w:sdtPr>
    <w:sdtEndPr/>
    <w:sdtContent>
      <w:p w:rsidR="00347430" w:rsidRDefault="001C2FEE">
        <w:pPr>
          <w:pStyle w:val="Header"/>
          <w:jc w:val="center"/>
        </w:pPr>
        <w:r>
          <w:fldChar w:fldCharType="begin"/>
        </w:r>
        <w:r>
          <w:instrText xml:space="preserve"> PAGE   \* MERGEFORMAT </w:instrText>
        </w:r>
        <w:r>
          <w:fldChar w:fldCharType="separate"/>
        </w:r>
        <w:r w:rsidR="00430211">
          <w:rPr>
            <w:noProof/>
          </w:rPr>
          <w:t>77</w:t>
        </w:r>
        <w:r>
          <w:rPr>
            <w:noProof/>
          </w:rPr>
          <w:fldChar w:fldCharType="end"/>
        </w:r>
      </w:p>
    </w:sdtContent>
  </w:sdt>
  <w:p w:rsidR="00347430" w:rsidRDefault="00347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D11"/>
    <w:multiLevelType w:val="hybridMultilevel"/>
    <w:tmpl w:val="9592A3D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798742C"/>
    <w:multiLevelType w:val="hybridMultilevel"/>
    <w:tmpl w:val="05E465FC"/>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2">
    <w:nsid w:val="0EAD391B"/>
    <w:multiLevelType w:val="hybridMultilevel"/>
    <w:tmpl w:val="715AE2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FD0242"/>
    <w:multiLevelType w:val="hybridMultilevel"/>
    <w:tmpl w:val="65B2BEFE"/>
    <w:lvl w:ilvl="0" w:tplc="B2CA8F1C">
      <w:start w:val="1"/>
      <w:numFmt w:val="decimal"/>
      <w:lvlText w:val="(%1)"/>
      <w:lvlJc w:val="left"/>
      <w:pPr>
        <w:tabs>
          <w:tab w:val="num" w:pos="1050"/>
        </w:tabs>
        <w:ind w:left="1050" w:hanging="450"/>
      </w:pPr>
      <w:rPr>
        <w:rFonts w:hint="default"/>
        <w:b w:val="0"/>
        <w:bCs/>
        <w:i w:val="0"/>
        <w:iCs/>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118670DC"/>
    <w:multiLevelType w:val="multilevel"/>
    <w:tmpl w:val="FF3AF040"/>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29A5036"/>
    <w:multiLevelType w:val="multilevel"/>
    <w:tmpl w:val="07B4C4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4094A01"/>
    <w:multiLevelType w:val="hybridMultilevel"/>
    <w:tmpl w:val="2D9ABF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D272BE"/>
    <w:multiLevelType w:val="multilevel"/>
    <w:tmpl w:val="A1E8C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4623C7"/>
    <w:multiLevelType w:val="multilevel"/>
    <w:tmpl w:val="A1E8C80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106AD1"/>
    <w:multiLevelType w:val="multilevel"/>
    <w:tmpl w:val="3F66B260"/>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1BBF2BB0"/>
    <w:multiLevelType w:val="multilevel"/>
    <w:tmpl w:val="7BBC78B4"/>
    <w:lvl w:ilvl="0">
      <w:start w:val="6"/>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1">
    <w:nsid w:val="1C4A031D"/>
    <w:multiLevelType w:val="hybridMultilevel"/>
    <w:tmpl w:val="7A1265E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1CE12B06"/>
    <w:multiLevelType w:val="hybridMultilevel"/>
    <w:tmpl w:val="D6B6BC3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0C43F10"/>
    <w:multiLevelType w:val="multilevel"/>
    <w:tmpl w:val="0D6077B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21BE2471"/>
    <w:multiLevelType w:val="hybridMultilevel"/>
    <w:tmpl w:val="39F4D1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6D31C26"/>
    <w:multiLevelType w:val="hybridMultilevel"/>
    <w:tmpl w:val="BBF08E8E"/>
    <w:lvl w:ilvl="0" w:tplc="32BE1FF0">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2835415D"/>
    <w:multiLevelType w:val="multilevel"/>
    <w:tmpl w:val="9B720802"/>
    <w:lvl w:ilvl="0">
      <w:start w:val="7"/>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7">
    <w:nsid w:val="28D40469"/>
    <w:multiLevelType w:val="multilevel"/>
    <w:tmpl w:val="A1E8C802"/>
    <w:lvl w:ilvl="0">
      <w:start w:val="7"/>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nsid w:val="2A88697E"/>
    <w:multiLevelType w:val="hybridMultilevel"/>
    <w:tmpl w:val="3FD09AB0"/>
    <w:lvl w:ilvl="0" w:tplc="E92868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BD1DDF"/>
    <w:multiLevelType w:val="multilevel"/>
    <w:tmpl w:val="4EEC474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D23430C"/>
    <w:multiLevelType w:val="hybridMultilevel"/>
    <w:tmpl w:val="5810CD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2F0C2496"/>
    <w:multiLevelType w:val="hybridMultilevel"/>
    <w:tmpl w:val="EE5A8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52A573C"/>
    <w:multiLevelType w:val="hybridMultilevel"/>
    <w:tmpl w:val="AB6AA8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3A2846FB"/>
    <w:multiLevelType w:val="multilevel"/>
    <w:tmpl w:val="B77CAB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6782F82"/>
    <w:multiLevelType w:val="multilevel"/>
    <w:tmpl w:val="AC72009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49D66240"/>
    <w:multiLevelType w:val="hybridMultilevel"/>
    <w:tmpl w:val="65B2BEFE"/>
    <w:lvl w:ilvl="0" w:tplc="B2CA8F1C">
      <w:start w:val="1"/>
      <w:numFmt w:val="decimal"/>
      <w:lvlText w:val="(%1)"/>
      <w:lvlJc w:val="left"/>
      <w:pPr>
        <w:tabs>
          <w:tab w:val="num" w:pos="1050"/>
        </w:tabs>
        <w:ind w:left="1050" w:hanging="450"/>
      </w:pPr>
      <w:rPr>
        <w:rFonts w:hint="default"/>
        <w:b w:val="0"/>
        <w:bCs/>
        <w:i w:val="0"/>
        <w:iCs/>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4AF3225B"/>
    <w:multiLevelType w:val="multilevel"/>
    <w:tmpl w:val="3F66B260"/>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4AFE4634"/>
    <w:multiLevelType w:val="hybridMultilevel"/>
    <w:tmpl w:val="D4DA6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BBC1E83"/>
    <w:multiLevelType w:val="multilevel"/>
    <w:tmpl w:val="5AF25B76"/>
    <w:lvl w:ilvl="0">
      <w:start w:val="6"/>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9">
    <w:nsid w:val="4F9E202A"/>
    <w:multiLevelType w:val="hybridMultilevel"/>
    <w:tmpl w:val="F5E6FCE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500C26A2"/>
    <w:multiLevelType w:val="multilevel"/>
    <w:tmpl w:val="A1E8C8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24030C1"/>
    <w:multiLevelType w:val="hybridMultilevel"/>
    <w:tmpl w:val="282EB7A0"/>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2">
    <w:nsid w:val="5364735E"/>
    <w:multiLevelType w:val="hybridMultilevel"/>
    <w:tmpl w:val="78640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C016C5B"/>
    <w:multiLevelType w:val="hybridMultilevel"/>
    <w:tmpl w:val="4ABEED7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4">
    <w:nsid w:val="5CE51285"/>
    <w:multiLevelType w:val="hybridMultilevel"/>
    <w:tmpl w:val="A32A07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D1D6ABB"/>
    <w:multiLevelType w:val="hybridMultilevel"/>
    <w:tmpl w:val="AF5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E2976"/>
    <w:multiLevelType w:val="hybridMultilevel"/>
    <w:tmpl w:val="35126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6375C4"/>
    <w:multiLevelType w:val="multilevel"/>
    <w:tmpl w:val="89C0FC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6DF93A61"/>
    <w:multiLevelType w:val="hybridMultilevel"/>
    <w:tmpl w:val="D544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521A4F"/>
    <w:multiLevelType w:val="hybridMultilevel"/>
    <w:tmpl w:val="1A7A11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5B01A6"/>
    <w:multiLevelType w:val="hybridMultilevel"/>
    <w:tmpl w:val="D8827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9E0DDA"/>
    <w:multiLevelType w:val="hybridMultilevel"/>
    <w:tmpl w:val="90466B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nsid w:val="7E6C37C3"/>
    <w:multiLevelType w:val="hybridMultilevel"/>
    <w:tmpl w:val="CD1E7A66"/>
    <w:lvl w:ilvl="0" w:tplc="41BAD4FC">
      <w:start w:val="1"/>
      <w:numFmt w:val="decimal"/>
      <w:lvlText w:val="%1."/>
      <w:lvlJc w:val="left"/>
      <w:pPr>
        <w:ind w:left="1429" w:hanging="360"/>
      </w:pPr>
      <w:rPr>
        <w:rFonts w:cs="Times New Roman"/>
        <w:color w:val="000000"/>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23"/>
  </w:num>
  <w:num w:numId="2">
    <w:abstractNumId w:val="19"/>
  </w:num>
  <w:num w:numId="3">
    <w:abstractNumId w:val="24"/>
  </w:num>
  <w:num w:numId="4">
    <w:abstractNumId w:val="13"/>
  </w:num>
  <w:num w:numId="5">
    <w:abstractNumId w:val="40"/>
  </w:num>
  <w:num w:numId="6">
    <w:abstractNumId w:val="37"/>
  </w:num>
  <w:num w:numId="7">
    <w:abstractNumId w:val="17"/>
  </w:num>
  <w:num w:numId="8">
    <w:abstractNumId w:val="1"/>
  </w:num>
  <w:num w:numId="9">
    <w:abstractNumId w:val="30"/>
  </w:num>
  <w:num w:numId="10">
    <w:abstractNumId w:val="8"/>
  </w:num>
  <w:num w:numId="11">
    <w:abstractNumId w:val="10"/>
  </w:num>
  <w:num w:numId="12">
    <w:abstractNumId w:val="7"/>
  </w:num>
  <w:num w:numId="13">
    <w:abstractNumId w:val="28"/>
  </w:num>
  <w:num w:numId="14">
    <w:abstractNumId w:val="38"/>
  </w:num>
  <w:num w:numId="15">
    <w:abstractNumId w:val="39"/>
  </w:num>
  <w:num w:numId="16">
    <w:abstractNumId w:val="4"/>
  </w:num>
  <w:num w:numId="17">
    <w:abstractNumId w:val="16"/>
  </w:num>
  <w:num w:numId="18">
    <w:abstractNumId w:val="20"/>
  </w:num>
  <w:num w:numId="19">
    <w:abstractNumId w:val="35"/>
  </w:num>
  <w:num w:numId="20">
    <w:abstractNumId w:val="0"/>
  </w:num>
  <w:num w:numId="21">
    <w:abstractNumId w:val="6"/>
  </w:num>
  <w:num w:numId="22">
    <w:abstractNumId w:val="9"/>
  </w:num>
  <w:num w:numId="23">
    <w:abstractNumId w:val="36"/>
  </w:num>
  <w:num w:numId="24">
    <w:abstractNumId w:val="26"/>
  </w:num>
  <w:num w:numId="25">
    <w:abstractNumId w:val="27"/>
  </w:num>
  <w:num w:numId="26">
    <w:abstractNumId w:val="32"/>
  </w:num>
  <w:num w:numId="27">
    <w:abstractNumId w:val="2"/>
  </w:num>
  <w:num w:numId="28">
    <w:abstractNumId w:val="21"/>
  </w:num>
  <w:num w:numId="29">
    <w:abstractNumId w:val="42"/>
  </w:num>
  <w:num w:numId="30">
    <w:abstractNumId w:val="22"/>
  </w:num>
  <w:num w:numId="31">
    <w:abstractNumId w:val="12"/>
  </w:num>
  <w:num w:numId="32">
    <w:abstractNumId w:val="29"/>
  </w:num>
  <w:num w:numId="33">
    <w:abstractNumId w:val="5"/>
  </w:num>
  <w:num w:numId="34">
    <w:abstractNumId w:val="34"/>
  </w:num>
  <w:num w:numId="35">
    <w:abstractNumId w:val="11"/>
  </w:num>
  <w:num w:numId="36">
    <w:abstractNumId w:val="33"/>
  </w:num>
  <w:num w:numId="37">
    <w:abstractNumId w:val="31"/>
  </w:num>
  <w:num w:numId="38">
    <w:abstractNumId w:val="18"/>
  </w:num>
  <w:num w:numId="39">
    <w:abstractNumId w:val="25"/>
  </w:num>
  <w:num w:numId="40">
    <w:abstractNumId w:val="3"/>
  </w:num>
  <w:num w:numId="41">
    <w:abstractNumId w:val="14"/>
  </w:num>
  <w:num w:numId="42">
    <w:abstractNumId w:val="41"/>
  </w:num>
  <w:num w:numId="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CC"/>
    <w:rsid w:val="00006EA0"/>
    <w:rsid w:val="00013924"/>
    <w:rsid w:val="00014622"/>
    <w:rsid w:val="00034ACE"/>
    <w:rsid w:val="00036007"/>
    <w:rsid w:val="000365AC"/>
    <w:rsid w:val="00036791"/>
    <w:rsid w:val="00037C6B"/>
    <w:rsid w:val="00040B3C"/>
    <w:rsid w:val="00043FF5"/>
    <w:rsid w:val="00046269"/>
    <w:rsid w:val="00052A9B"/>
    <w:rsid w:val="00062874"/>
    <w:rsid w:val="00065079"/>
    <w:rsid w:val="000677B8"/>
    <w:rsid w:val="00072583"/>
    <w:rsid w:val="00081096"/>
    <w:rsid w:val="0008287B"/>
    <w:rsid w:val="0008490D"/>
    <w:rsid w:val="000851D6"/>
    <w:rsid w:val="000912D3"/>
    <w:rsid w:val="000917BC"/>
    <w:rsid w:val="000942F9"/>
    <w:rsid w:val="00095C55"/>
    <w:rsid w:val="00096553"/>
    <w:rsid w:val="00097B9E"/>
    <w:rsid w:val="000A189B"/>
    <w:rsid w:val="000A3359"/>
    <w:rsid w:val="000A67FF"/>
    <w:rsid w:val="000B55D3"/>
    <w:rsid w:val="000B5A6B"/>
    <w:rsid w:val="000C00D2"/>
    <w:rsid w:val="000C3BB2"/>
    <w:rsid w:val="000C68EF"/>
    <w:rsid w:val="000D3514"/>
    <w:rsid w:val="000D3527"/>
    <w:rsid w:val="000D4228"/>
    <w:rsid w:val="000E3478"/>
    <w:rsid w:val="000E700E"/>
    <w:rsid w:val="000F4D5D"/>
    <w:rsid w:val="000F5E04"/>
    <w:rsid w:val="0010329E"/>
    <w:rsid w:val="0010660F"/>
    <w:rsid w:val="001162B5"/>
    <w:rsid w:val="00122511"/>
    <w:rsid w:val="00123BB5"/>
    <w:rsid w:val="0012713B"/>
    <w:rsid w:val="0012771C"/>
    <w:rsid w:val="00134A71"/>
    <w:rsid w:val="0013556A"/>
    <w:rsid w:val="00137154"/>
    <w:rsid w:val="00137179"/>
    <w:rsid w:val="0014534D"/>
    <w:rsid w:val="001460D5"/>
    <w:rsid w:val="0014737A"/>
    <w:rsid w:val="001569C6"/>
    <w:rsid w:val="00156AF9"/>
    <w:rsid w:val="001610A4"/>
    <w:rsid w:val="001721D1"/>
    <w:rsid w:val="00172774"/>
    <w:rsid w:val="001766B9"/>
    <w:rsid w:val="0018042B"/>
    <w:rsid w:val="001836C3"/>
    <w:rsid w:val="00192014"/>
    <w:rsid w:val="001A1DD6"/>
    <w:rsid w:val="001A6D09"/>
    <w:rsid w:val="001B2D1F"/>
    <w:rsid w:val="001B304F"/>
    <w:rsid w:val="001B7EC4"/>
    <w:rsid w:val="001C0D56"/>
    <w:rsid w:val="001C2FEE"/>
    <w:rsid w:val="001C7E42"/>
    <w:rsid w:val="001D026E"/>
    <w:rsid w:val="001D18A7"/>
    <w:rsid w:val="001E4E0F"/>
    <w:rsid w:val="001E50EE"/>
    <w:rsid w:val="001E6513"/>
    <w:rsid w:val="001F6CA2"/>
    <w:rsid w:val="002044A7"/>
    <w:rsid w:val="002049DC"/>
    <w:rsid w:val="00204E61"/>
    <w:rsid w:val="00215872"/>
    <w:rsid w:val="002159A1"/>
    <w:rsid w:val="0023271F"/>
    <w:rsid w:val="00236A7E"/>
    <w:rsid w:val="00236E61"/>
    <w:rsid w:val="002438C5"/>
    <w:rsid w:val="00252C7B"/>
    <w:rsid w:val="002602B0"/>
    <w:rsid w:val="002615E4"/>
    <w:rsid w:val="00262CB4"/>
    <w:rsid w:val="00264C57"/>
    <w:rsid w:val="002679CC"/>
    <w:rsid w:val="00270D18"/>
    <w:rsid w:val="00271607"/>
    <w:rsid w:val="0027428D"/>
    <w:rsid w:val="00283ADF"/>
    <w:rsid w:val="002939D9"/>
    <w:rsid w:val="002A6EA4"/>
    <w:rsid w:val="002B13B1"/>
    <w:rsid w:val="002B16E8"/>
    <w:rsid w:val="002C0104"/>
    <w:rsid w:val="002C61A4"/>
    <w:rsid w:val="002D252E"/>
    <w:rsid w:val="002F1FF3"/>
    <w:rsid w:val="003027B0"/>
    <w:rsid w:val="00303237"/>
    <w:rsid w:val="0032122B"/>
    <w:rsid w:val="0032390A"/>
    <w:rsid w:val="00325F03"/>
    <w:rsid w:val="003318AB"/>
    <w:rsid w:val="003367A3"/>
    <w:rsid w:val="0034154A"/>
    <w:rsid w:val="00347430"/>
    <w:rsid w:val="00351510"/>
    <w:rsid w:val="003529A2"/>
    <w:rsid w:val="00352C32"/>
    <w:rsid w:val="003573D4"/>
    <w:rsid w:val="0036243B"/>
    <w:rsid w:val="003639C0"/>
    <w:rsid w:val="00364943"/>
    <w:rsid w:val="00366309"/>
    <w:rsid w:val="00366426"/>
    <w:rsid w:val="003714A0"/>
    <w:rsid w:val="00374B25"/>
    <w:rsid w:val="003769B2"/>
    <w:rsid w:val="00377579"/>
    <w:rsid w:val="00381C61"/>
    <w:rsid w:val="00396B99"/>
    <w:rsid w:val="003A29E1"/>
    <w:rsid w:val="003A3FD3"/>
    <w:rsid w:val="003B0AF5"/>
    <w:rsid w:val="003B3B0E"/>
    <w:rsid w:val="003C5A5F"/>
    <w:rsid w:val="003E2A18"/>
    <w:rsid w:val="003E5D91"/>
    <w:rsid w:val="003F376A"/>
    <w:rsid w:val="003F3FDA"/>
    <w:rsid w:val="00407D61"/>
    <w:rsid w:val="004145C4"/>
    <w:rsid w:val="00414D19"/>
    <w:rsid w:val="00430211"/>
    <w:rsid w:val="00440EEB"/>
    <w:rsid w:val="0044307B"/>
    <w:rsid w:val="0044494F"/>
    <w:rsid w:val="00455A43"/>
    <w:rsid w:val="00456FA8"/>
    <w:rsid w:val="00460628"/>
    <w:rsid w:val="00461A3C"/>
    <w:rsid w:val="00467587"/>
    <w:rsid w:val="004749C0"/>
    <w:rsid w:val="00477B33"/>
    <w:rsid w:val="00487175"/>
    <w:rsid w:val="00497A67"/>
    <w:rsid w:val="004A2AF9"/>
    <w:rsid w:val="004A4BB8"/>
    <w:rsid w:val="004B5132"/>
    <w:rsid w:val="004B6002"/>
    <w:rsid w:val="004C0A82"/>
    <w:rsid w:val="004C6DCF"/>
    <w:rsid w:val="004D2A0A"/>
    <w:rsid w:val="004D30F8"/>
    <w:rsid w:val="004D483B"/>
    <w:rsid w:val="004D5832"/>
    <w:rsid w:val="004D62B1"/>
    <w:rsid w:val="004D7D71"/>
    <w:rsid w:val="004F24D6"/>
    <w:rsid w:val="004F6A64"/>
    <w:rsid w:val="005050A3"/>
    <w:rsid w:val="00515537"/>
    <w:rsid w:val="00515793"/>
    <w:rsid w:val="00521FD6"/>
    <w:rsid w:val="00524D2D"/>
    <w:rsid w:val="00532442"/>
    <w:rsid w:val="00534DB2"/>
    <w:rsid w:val="005447B1"/>
    <w:rsid w:val="00553E31"/>
    <w:rsid w:val="00556F03"/>
    <w:rsid w:val="0056105D"/>
    <w:rsid w:val="00564901"/>
    <w:rsid w:val="00565FD3"/>
    <w:rsid w:val="005706FB"/>
    <w:rsid w:val="005749E7"/>
    <w:rsid w:val="00583494"/>
    <w:rsid w:val="005936FF"/>
    <w:rsid w:val="00594AD7"/>
    <w:rsid w:val="005956E9"/>
    <w:rsid w:val="005A14B1"/>
    <w:rsid w:val="005A1B5E"/>
    <w:rsid w:val="005B0735"/>
    <w:rsid w:val="005B3634"/>
    <w:rsid w:val="005B5F71"/>
    <w:rsid w:val="005B7EF7"/>
    <w:rsid w:val="005C1BE6"/>
    <w:rsid w:val="005C2955"/>
    <w:rsid w:val="005D098E"/>
    <w:rsid w:val="005D34F0"/>
    <w:rsid w:val="005D59C2"/>
    <w:rsid w:val="005E6F43"/>
    <w:rsid w:val="005E7219"/>
    <w:rsid w:val="00602269"/>
    <w:rsid w:val="00602B08"/>
    <w:rsid w:val="00603503"/>
    <w:rsid w:val="0060603E"/>
    <w:rsid w:val="0060761E"/>
    <w:rsid w:val="00614649"/>
    <w:rsid w:val="00617171"/>
    <w:rsid w:val="006224AC"/>
    <w:rsid w:val="0062435D"/>
    <w:rsid w:val="006252F8"/>
    <w:rsid w:val="00625C6D"/>
    <w:rsid w:val="00626A68"/>
    <w:rsid w:val="006272AC"/>
    <w:rsid w:val="00630612"/>
    <w:rsid w:val="006310A0"/>
    <w:rsid w:val="00631B08"/>
    <w:rsid w:val="00633507"/>
    <w:rsid w:val="00633F12"/>
    <w:rsid w:val="006343D4"/>
    <w:rsid w:val="006351D7"/>
    <w:rsid w:val="00650C1A"/>
    <w:rsid w:val="006562F2"/>
    <w:rsid w:val="00662728"/>
    <w:rsid w:val="00662C2E"/>
    <w:rsid w:val="006639CD"/>
    <w:rsid w:val="00664508"/>
    <w:rsid w:val="00664E59"/>
    <w:rsid w:val="00672797"/>
    <w:rsid w:val="00681378"/>
    <w:rsid w:val="006870C7"/>
    <w:rsid w:val="00693A4B"/>
    <w:rsid w:val="00697ACE"/>
    <w:rsid w:val="006A3568"/>
    <w:rsid w:val="006A6E7C"/>
    <w:rsid w:val="006B1B5F"/>
    <w:rsid w:val="006B3E49"/>
    <w:rsid w:val="006B6DC5"/>
    <w:rsid w:val="006B710A"/>
    <w:rsid w:val="006C1385"/>
    <w:rsid w:val="006C1B7D"/>
    <w:rsid w:val="006C29A9"/>
    <w:rsid w:val="006C3B93"/>
    <w:rsid w:val="006C3F0F"/>
    <w:rsid w:val="006C5BB4"/>
    <w:rsid w:val="006D06CC"/>
    <w:rsid w:val="006D2162"/>
    <w:rsid w:val="006D4930"/>
    <w:rsid w:val="006D656D"/>
    <w:rsid w:val="006E0431"/>
    <w:rsid w:val="006E0737"/>
    <w:rsid w:val="006E0DCA"/>
    <w:rsid w:val="006E7944"/>
    <w:rsid w:val="006F0471"/>
    <w:rsid w:val="00704AFF"/>
    <w:rsid w:val="007107AA"/>
    <w:rsid w:val="007234C2"/>
    <w:rsid w:val="00736FFF"/>
    <w:rsid w:val="00742F46"/>
    <w:rsid w:val="007509FF"/>
    <w:rsid w:val="00750DCB"/>
    <w:rsid w:val="00757BB9"/>
    <w:rsid w:val="00757BEB"/>
    <w:rsid w:val="007619F9"/>
    <w:rsid w:val="00762353"/>
    <w:rsid w:val="00776B66"/>
    <w:rsid w:val="007802DE"/>
    <w:rsid w:val="00781BA4"/>
    <w:rsid w:val="007834B5"/>
    <w:rsid w:val="00784A92"/>
    <w:rsid w:val="00785833"/>
    <w:rsid w:val="007A02E1"/>
    <w:rsid w:val="007A07B6"/>
    <w:rsid w:val="007B3BD5"/>
    <w:rsid w:val="007C3CE7"/>
    <w:rsid w:val="007C4F30"/>
    <w:rsid w:val="007C534E"/>
    <w:rsid w:val="007C679D"/>
    <w:rsid w:val="007D2003"/>
    <w:rsid w:val="007D2FDC"/>
    <w:rsid w:val="007D554C"/>
    <w:rsid w:val="007F68A7"/>
    <w:rsid w:val="007F712F"/>
    <w:rsid w:val="007F7A24"/>
    <w:rsid w:val="008008B8"/>
    <w:rsid w:val="0080139E"/>
    <w:rsid w:val="008019AB"/>
    <w:rsid w:val="00806605"/>
    <w:rsid w:val="00806B3B"/>
    <w:rsid w:val="00806EDE"/>
    <w:rsid w:val="00815C76"/>
    <w:rsid w:val="0082426F"/>
    <w:rsid w:val="008274F5"/>
    <w:rsid w:val="008372FE"/>
    <w:rsid w:val="0084107B"/>
    <w:rsid w:val="00841D31"/>
    <w:rsid w:val="008457AE"/>
    <w:rsid w:val="0084723D"/>
    <w:rsid w:val="00852592"/>
    <w:rsid w:val="00856F8F"/>
    <w:rsid w:val="00863026"/>
    <w:rsid w:val="00870F31"/>
    <w:rsid w:val="008713C1"/>
    <w:rsid w:val="00873FA1"/>
    <w:rsid w:val="00886A4A"/>
    <w:rsid w:val="00887DE3"/>
    <w:rsid w:val="00892E75"/>
    <w:rsid w:val="008C017D"/>
    <w:rsid w:val="008C48F8"/>
    <w:rsid w:val="008C4A2E"/>
    <w:rsid w:val="008C5AB1"/>
    <w:rsid w:val="008C7674"/>
    <w:rsid w:val="008D1261"/>
    <w:rsid w:val="008D4A4F"/>
    <w:rsid w:val="008E1EF8"/>
    <w:rsid w:val="008E53EC"/>
    <w:rsid w:val="008E6253"/>
    <w:rsid w:val="008F26EC"/>
    <w:rsid w:val="008F417C"/>
    <w:rsid w:val="00902749"/>
    <w:rsid w:val="00905F4E"/>
    <w:rsid w:val="00910A94"/>
    <w:rsid w:val="00911E50"/>
    <w:rsid w:val="00914E86"/>
    <w:rsid w:val="00933446"/>
    <w:rsid w:val="00937A62"/>
    <w:rsid w:val="00944E29"/>
    <w:rsid w:val="009661EF"/>
    <w:rsid w:val="00980B80"/>
    <w:rsid w:val="00990A68"/>
    <w:rsid w:val="009B1574"/>
    <w:rsid w:val="009B4445"/>
    <w:rsid w:val="009C6D34"/>
    <w:rsid w:val="009D0421"/>
    <w:rsid w:val="009D279F"/>
    <w:rsid w:val="009D3C8E"/>
    <w:rsid w:val="009D4347"/>
    <w:rsid w:val="009D5444"/>
    <w:rsid w:val="009E5A71"/>
    <w:rsid w:val="009E5E40"/>
    <w:rsid w:val="009E6F63"/>
    <w:rsid w:val="009F7C1E"/>
    <w:rsid w:val="00A06536"/>
    <w:rsid w:val="00A1197A"/>
    <w:rsid w:val="00A12B82"/>
    <w:rsid w:val="00A13100"/>
    <w:rsid w:val="00A237AD"/>
    <w:rsid w:val="00A257FA"/>
    <w:rsid w:val="00A320A6"/>
    <w:rsid w:val="00A52531"/>
    <w:rsid w:val="00A52BC2"/>
    <w:rsid w:val="00A52C51"/>
    <w:rsid w:val="00A54B54"/>
    <w:rsid w:val="00A654F5"/>
    <w:rsid w:val="00A662A9"/>
    <w:rsid w:val="00A80DE9"/>
    <w:rsid w:val="00A81C3C"/>
    <w:rsid w:val="00A94B41"/>
    <w:rsid w:val="00AA2B49"/>
    <w:rsid w:val="00AB1C41"/>
    <w:rsid w:val="00AB5A56"/>
    <w:rsid w:val="00AC61C8"/>
    <w:rsid w:val="00AD06C8"/>
    <w:rsid w:val="00AD142A"/>
    <w:rsid w:val="00AD3F2A"/>
    <w:rsid w:val="00AD6833"/>
    <w:rsid w:val="00AE085F"/>
    <w:rsid w:val="00AE289C"/>
    <w:rsid w:val="00AE6C42"/>
    <w:rsid w:val="00AF0780"/>
    <w:rsid w:val="00AF089C"/>
    <w:rsid w:val="00AF5469"/>
    <w:rsid w:val="00AF638C"/>
    <w:rsid w:val="00AF6A7B"/>
    <w:rsid w:val="00B000C2"/>
    <w:rsid w:val="00B053A2"/>
    <w:rsid w:val="00B17D67"/>
    <w:rsid w:val="00B21BE7"/>
    <w:rsid w:val="00B27724"/>
    <w:rsid w:val="00B307B1"/>
    <w:rsid w:val="00B3389D"/>
    <w:rsid w:val="00B353D3"/>
    <w:rsid w:val="00B43580"/>
    <w:rsid w:val="00B43C99"/>
    <w:rsid w:val="00B4743B"/>
    <w:rsid w:val="00B47E52"/>
    <w:rsid w:val="00B510C4"/>
    <w:rsid w:val="00B51374"/>
    <w:rsid w:val="00B60DCD"/>
    <w:rsid w:val="00B67876"/>
    <w:rsid w:val="00B724F2"/>
    <w:rsid w:val="00B72B4C"/>
    <w:rsid w:val="00B73D81"/>
    <w:rsid w:val="00B76782"/>
    <w:rsid w:val="00B76F30"/>
    <w:rsid w:val="00B777D0"/>
    <w:rsid w:val="00B77BE5"/>
    <w:rsid w:val="00B77DDD"/>
    <w:rsid w:val="00B8030F"/>
    <w:rsid w:val="00B83173"/>
    <w:rsid w:val="00B84E98"/>
    <w:rsid w:val="00B90E25"/>
    <w:rsid w:val="00B95F4D"/>
    <w:rsid w:val="00BA4846"/>
    <w:rsid w:val="00BB45A6"/>
    <w:rsid w:val="00BC3B74"/>
    <w:rsid w:val="00BD3725"/>
    <w:rsid w:val="00BD47D8"/>
    <w:rsid w:val="00BD55E2"/>
    <w:rsid w:val="00BE57F9"/>
    <w:rsid w:val="00BE62FA"/>
    <w:rsid w:val="00BF295B"/>
    <w:rsid w:val="00BF490F"/>
    <w:rsid w:val="00C229D1"/>
    <w:rsid w:val="00C27BA2"/>
    <w:rsid w:val="00C301A6"/>
    <w:rsid w:val="00C425D0"/>
    <w:rsid w:val="00C44192"/>
    <w:rsid w:val="00C518CE"/>
    <w:rsid w:val="00C53E61"/>
    <w:rsid w:val="00C618CB"/>
    <w:rsid w:val="00C63D04"/>
    <w:rsid w:val="00C65C50"/>
    <w:rsid w:val="00C7030F"/>
    <w:rsid w:val="00C7415E"/>
    <w:rsid w:val="00C7459D"/>
    <w:rsid w:val="00C82A8D"/>
    <w:rsid w:val="00C83532"/>
    <w:rsid w:val="00C86351"/>
    <w:rsid w:val="00C92341"/>
    <w:rsid w:val="00C925E2"/>
    <w:rsid w:val="00CB0896"/>
    <w:rsid w:val="00CB0E31"/>
    <w:rsid w:val="00CB1CDB"/>
    <w:rsid w:val="00CB2171"/>
    <w:rsid w:val="00CC410A"/>
    <w:rsid w:val="00CD1CF4"/>
    <w:rsid w:val="00CD4425"/>
    <w:rsid w:val="00CD4C15"/>
    <w:rsid w:val="00CD5242"/>
    <w:rsid w:val="00CE0AF5"/>
    <w:rsid w:val="00CE7B7F"/>
    <w:rsid w:val="00CF0038"/>
    <w:rsid w:val="00CF05C7"/>
    <w:rsid w:val="00CF06FC"/>
    <w:rsid w:val="00D0101B"/>
    <w:rsid w:val="00D0289B"/>
    <w:rsid w:val="00D03120"/>
    <w:rsid w:val="00D07141"/>
    <w:rsid w:val="00D10E6B"/>
    <w:rsid w:val="00D125D9"/>
    <w:rsid w:val="00D142C7"/>
    <w:rsid w:val="00D224AE"/>
    <w:rsid w:val="00D333E6"/>
    <w:rsid w:val="00D34A2A"/>
    <w:rsid w:val="00D5085E"/>
    <w:rsid w:val="00D5573D"/>
    <w:rsid w:val="00D62794"/>
    <w:rsid w:val="00D62CDC"/>
    <w:rsid w:val="00D63869"/>
    <w:rsid w:val="00D67680"/>
    <w:rsid w:val="00D74F2E"/>
    <w:rsid w:val="00D877D7"/>
    <w:rsid w:val="00D915BC"/>
    <w:rsid w:val="00D918DC"/>
    <w:rsid w:val="00D9444F"/>
    <w:rsid w:val="00D9505E"/>
    <w:rsid w:val="00DA3712"/>
    <w:rsid w:val="00DA7DEF"/>
    <w:rsid w:val="00DB60C8"/>
    <w:rsid w:val="00DC110D"/>
    <w:rsid w:val="00DC3717"/>
    <w:rsid w:val="00DC3789"/>
    <w:rsid w:val="00DC6C50"/>
    <w:rsid w:val="00DC7278"/>
    <w:rsid w:val="00DC78F0"/>
    <w:rsid w:val="00E159FE"/>
    <w:rsid w:val="00E2241F"/>
    <w:rsid w:val="00E3326F"/>
    <w:rsid w:val="00E46F54"/>
    <w:rsid w:val="00E51752"/>
    <w:rsid w:val="00E51E54"/>
    <w:rsid w:val="00E56331"/>
    <w:rsid w:val="00E6031C"/>
    <w:rsid w:val="00E672C8"/>
    <w:rsid w:val="00E74E7E"/>
    <w:rsid w:val="00E756DE"/>
    <w:rsid w:val="00E8055C"/>
    <w:rsid w:val="00E807E0"/>
    <w:rsid w:val="00E82C5C"/>
    <w:rsid w:val="00E836F5"/>
    <w:rsid w:val="00E861BF"/>
    <w:rsid w:val="00E975C5"/>
    <w:rsid w:val="00EA2735"/>
    <w:rsid w:val="00EA7FA8"/>
    <w:rsid w:val="00EB4114"/>
    <w:rsid w:val="00EB5097"/>
    <w:rsid w:val="00EB61B8"/>
    <w:rsid w:val="00EB70C2"/>
    <w:rsid w:val="00EC4C80"/>
    <w:rsid w:val="00ED0C6A"/>
    <w:rsid w:val="00EE1484"/>
    <w:rsid w:val="00EE2957"/>
    <w:rsid w:val="00EE3126"/>
    <w:rsid w:val="00EF2FDD"/>
    <w:rsid w:val="00EF4D32"/>
    <w:rsid w:val="00F03527"/>
    <w:rsid w:val="00F055AB"/>
    <w:rsid w:val="00F06AF3"/>
    <w:rsid w:val="00F0780D"/>
    <w:rsid w:val="00F07FE7"/>
    <w:rsid w:val="00F13816"/>
    <w:rsid w:val="00F20F22"/>
    <w:rsid w:val="00F234AC"/>
    <w:rsid w:val="00F25E64"/>
    <w:rsid w:val="00F26A6E"/>
    <w:rsid w:val="00F27101"/>
    <w:rsid w:val="00F31E4F"/>
    <w:rsid w:val="00F33476"/>
    <w:rsid w:val="00F34231"/>
    <w:rsid w:val="00F40034"/>
    <w:rsid w:val="00F42C26"/>
    <w:rsid w:val="00F46623"/>
    <w:rsid w:val="00F4724A"/>
    <w:rsid w:val="00F4725F"/>
    <w:rsid w:val="00F47818"/>
    <w:rsid w:val="00F479B3"/>
    <w:rsid w:val="00F5300F"/>
    <w:rsid w:val="00F564D1"/>
    <w:rsid w:val="00F61002"/>
    <w:rsid w:val="00F6796E"/>
    <w:rsid w:val="00F72E6A"/>
    <w:rsid w:val="00F7332E"/>
    <w:rsid w:val="00F73BA1"/>
    <w:rsid w:val="00F777BC"/>
    <w:rsid w:val="00F824A1"/>
    <w:rsid w:val="00F97970"/>
    <w:rsid w:val="00FA4E9B"/>
    <w:rsid w:val="00FB1ABB"/>
    <w:rsid w:val="00FC23A0"/>
    <w:rsid w:val="00FC509A"/>
    <w:rsid w:val="00FD178C"/>
    <w:rsid w:val="00FD3B15"/>
    <w:rsid w:val="00FE406C"/>
    <w:rsid w:val="00FE4508"/>
    <w:rsid w:val="00FE5564"/>
    <w:rsid w:val="00FF6FFA"/>
    <w:rsid w:val="00FF7F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34F0"/>
    <w:pPr>
      <w:keepNext/>
      <w:spacing w:before="240" w:after="60" w:line="360" w:lineRule="auto"/>
      <w:jc w:val="both"/>
      <w:outlineLvl w:val="1"/>
    </w:pPr>
    <w:rPr>
      <w:rFonts w:ascii="Arial" w:eastAsia="Times New Roman" w:hAnsi="Arial" w:cs="Times New Roman"/>
      <w:b/>
      <w:bCs/>
      <w:iCs/>
      <w:sz w:val="24"/>
      <w:szCs w:val="28"/>
      <w:lang w:val="en-GB" w:eastAsia="en-US"/>
    </w:rPr>
  </w:style>
  <w:style w:type="paragraph" w:styleId="Heading3">
    <w:name w:val="heading 3"/>
    <w:basedOn w:val="Normal"/>
    <w:next w:val="Normal"/>
    <w:link w:val="Heading3Char"/>
    <w:uiPriority w:val="9"/>
    <w:unhideWhenUsed/>
    <w:qFormat/>
    <w:rsid w:val="005D34F0"/>
    <w:pPr>
      <w:keepNext/>
      <w:spacing w:before="240" w:after="60" w:line="360" w:lineRule="auto"/>
      <w:jc w:val="both"/>
      <w:outlineLvl w:val="2"/>
    </w:pPr>
    <w:rPr>
      <w:rFonts w:ascii="Arial" w:eastAsia="Times New Roman" w:hAnsi="Arial" w:cs="Times New Roman"/>
      <w:bCs/>
      <w:i/>
      <w:sz w:val="24"/>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CC"/>
    <w:pPr>
      <w:ind w:left="720"/>
      <w:contextualSpacing/>
    </w:pPr>
    <w:rPr>
      <w:rFonts w:ascii="Calibri" w:eastAsia="Calibri" w:hAnsi="Calibri" w:cs="Times New Roman"/>
    </w:rPr>
  </w:style>
  <w:style w:type="paragraph" w:styleId="Footer">
    <w:name w:val="footer"/>
    <w:basedOn w:val="Normal"/>
    <w:link w:val="FooterChar"/>
    <w:rsid w:val="00A5253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52531"/>
    <w:rPr>
      <w:rFonts w:ascii="Times New Roman" w:eastAsia="Times New Roman" w:hAnsi="Times New Roman" w:cs="Times New Roman"/>
      <w:sz w:val="24"/>
      <w:szCs w:val="24"/>
    </w:rPr>
  </w:style>
  <w:style w:type="character" w:styleId="PageNumber">
    <w:name w:val="page number"/>
    <w:basedOn w:val="DefaultParagraphFont"/>
    <w:rsid w:val="00A52531"/>
  </w:style>
  <w:style w:type="paragraph" w:styleId="BalloonText">
    <w:name w:val="Balloon Text"/>
    <w:basedOn w:val="Normal"/>
    <w:link w:val="BalloonTextChar"/>
    <w:uiPriority w:val="99"/>
    <w:semiHidden/>
    <w:unhideWhenUsed/>
    <w:rsid w:val="00A5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31"/>
    <w:rPr>
      <w:rFonts w:ascii="Tahoma" w:hAnsi="Tahoma" w:cs="Tahoma"/>
      <w:sz w:val="16"/>
      <w:szCs w:val="16"/>
    </w:rPr>
  </w:style>
  <w:style w:type="paragraph" w:styleId="Header">
    <w:name w:val="header"/>
    <w:basedOn w:val="Normal"/>
    <w:link w:val="HeaderChar"/>
    <w:uiPriority w:val="99"/>
    <w:unhideWhenUsed/>
    <w:rsid w:val="00F46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623"/>
  </w:style>
  <w:style w:type="paragraph" w:styleId="NoSpacing">
    <w:name w:val="No Spacing"/>
    <w:qFormat/>
    <w:rsid w:val="00D07141"/>
    <w:pPr>
      <w:spacing w:after="0" w:line="240" w:lineRule="auto"/>
    </w:pPr>
    <w:rPr>
      <w:rFonts w:ascii="Calibri" w:eastAsia="Times New Roman" w:hAnsi="Calibri" w:cs="Times New Roman"/>
    </w:rPr>
  </w:style>
  <w:style w:type="table" w:styleId="TableGrid">
    <w:name w:val="Table Grid"/>
    <w:basedOn w:val="TableNormal"/>
    <w:uiPriority w:val="59"/>
    <w:rsid w:val="008D4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918DC"/>
    <w:pPr>
      <w:spacing w:after="0" w:line="240" w:lineRule="auto"/>
    </w:pPr>
    <w:rPr>
      <w:rFonts w:ascii="Times New Roman" w:eastAsiaTheme="minorHAnsi" w:hAnsi="Times New Roman" w:cs="Times New Roman"/>
      <w:sz w:val="24"/>
      <w:szCs w:val="24"/>
      <w:lang w:val="en-US" w:eastAsia="en-US"/>
    </w:rPr>
  </w:style>
  <w:style w:type="paragraph" w:styleId="EndnoteText">
    <w:name w:val="endnote text"/>
    <w:basedOn w:val="Normal"/>
    <w:link w:val="EndnoteTextChar"/>
    <w:uiPriority w:val="99"/>
    <w:semiHidden/>
    <w:rsid w:val="0082426F"/>
    <w:pPr>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semiHidden/>
    <w:rsid w:val="0082426F"/>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rsid w:val="0082426F"/>
    <w:rPr>
      <w:rFonts w:cs="Times New Roman"/>
      <w:vertAlign w:val="superscript"/>
    </w:rPr>
  </w:style>
  <w:style w:type="paragraph" w:styleId="FootnoteText">
    <w:name w:val="footnote text"/>
    <w:basedOn w:val="Normal"/>
    <w:link w:val="FootnoteTextChar"/>
    <w:uiPriority w:val="99"/>
    <w:semiHidden/>
    <w:rsid w:val="0082426F"/>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26F"/>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rsid w:val="0082426F"/>
    <w:rPr>
      <w:rFonts w:cs="Times New Roman"/>
      <w:vertAlign w:val="superscript"/>
    </w:rPr>
  </w:style>
  <w:style w:type="table" w:customStyle="1" w:styleId="TableGrid1">
    <w:name w:val="Table Grid1"/>
    <w:basedOn w:val="TableNormal"/>
    <w:next w:val="TableGrid"/>
    <w:uiPriority w:val="39"/>
    <w:rsid w:val="000A18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D34F0"/>
    <w:rPr>
      <w:rFonts w:ascii="Arial" w:eastAsia="Times New Roman" w:hAnsi="Arial" w:cs="Times New Roman"/>
      <w:b/>
      <w:bCs/>
      <w:iCs/>
      <w:sz w:val="24"/>
      <w:szCs w:val="28"/>
      <w:lang w:val="en-GB" w:eastAsia="en-US"/>
    </w:rPr>
  </w:style>
  <w:style w:type="character" w:customStyle="1" w:styleId="Heading3Char">
    <w:name w:val="Heading 3 Char"/>
    <w:basedOn w:val="DefaultParagraphFont"/>
    <w:link w:val="Heading3"/>
    <w:uiPriority w:val="9"/>
    <w:rsid w:val="005D34F0"/>
    <w:rPr>
      <w:rFonts w:ascii="Arial" w:eastAsia="Times New Roman" w:hAnsi="Arial" w:cs="Times New Roman"/>
      <w:bCs/>
      <w:i/>
      <w:sz w:val="24"/>
      <w:szCs w:val="26"/>
      <w:lang w:val="en-GB" w:eastAsia="en-US"/>
    </w:rPr>
  </w:style>
  <w:style w:type="table" w:customStyle="1" w:styleId="TableGrid2">
    <w:name w:val="Table Grid2"/>
    <w:basedOn w:val="TableNormal"/>
    <w:next w:val="TableGrid"/>
    <w:uiPriority w:val="59"/>
    <w:rsid w:val="005D3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D34F0"/>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D34F0"/>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34F0"/>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D34F0"/>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D34F0"/>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8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81C61"/>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008B8"/>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008B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008B8"/>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D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61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0B5A6B"/>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
    <w:name w:val="Style10"/>
    <w:uiPriority w:val="99"/>
    <w:qFormat/>
    <w:locked/>
    <w:rsid w:val="00AE6C42"/>
    <w:rPr>
      <w:rFonts w:ascii="Calibri" w:hAnsi="Calibri"/>
      <w:sz w:val="22"/>
    </w:rPr>
  </w:style>
  <w:style w:type="character" w:styleId="Hyperlink">
    <w:name w:val="Hyperlink"/>
    <w:basedOn w:val="DefaultParagraphFont"/>
    <w:uiPriority w:val="99"/>
    <w:semiHidden/>
    <w:unhideWhenUsed/>
    <w:rsid w:val="00F06AF3"/>
    <w:rPr>
      <w:color w:val="0000FF"/>
      <w:u w:val="single"/>
    </w:rPr>
  </w:style>
  <w:style w:type="character" w:styleId="FollowedHyperlink">
    <w:name w:val="FollowedHyperlink"/>
    <w:basedOn w:val="DefaultParagraphFont"/>
    <w:uiPriority w:val="99"/>
    <w:semiHidden/>
    <w:unhideWhenUsed/>
    <w:rsid w:val="00F06AF3"/>
    <w:rPr>
      <w:color w:val="800080"/>
      <w:u w:val="single"/>
    </w:rPr>
  </w:style>
  <w:style w:type="paragraph" w:customStyle="1" w:styleId="font5">
    <w:name w:val="font5"/>
    <w:basedOn w:val="Normal"/>
    <w:rsid w:val="00F06AF3"/>
    <w:pPr>
      <w:spacing w:before="100" w:beforeAutospacing="1" w:after="100" w:afterAutospacing="1" w:line="240" w:lineRule="auto"/>
    </w:pPr>
    <w:rPr>
      <w:rFonts w:ascii="Arial" w:eastAsia="Times New Roman" w:hAnsi="Arial" w:cs="Arial"/>
      <w:b/>
      <w:bCs/>
      <w:color w:val="0000FF"/>
      <w:sz w:val="18"/>
      <w:szCs w:val="18"/>
    </w:rPr>
  </w:style>
  <w:style w:type="paragraph" w:customStyle="1" w:styleId="font6">
    <w:name w:val="font6"/>
    <w:basedOn w:val="Normal"/>
    <w:rsid w:val="00F06AF3"/>
    <w:pPr>
      <w:spacing w:before="100" w:beforeAutospacing="1" w:after="100" w:afterAutospacing="1" w:line="240" w:lineRule="auto"/>
    </w:pPr>
    <w:rPr>
      <w:rFonts w:ascii="Arial" w:eastAsia="Times New Roman" w:hAnsi="Arial" w:cs="Arial"/>
      <w:b/>
      <w:bCs/>
      <w:color w:val="008000"/>
      <w:sz w:val="18"/>
      <w:szCs w:val="18"/>
    </w:rPr>
  </w:style>
  <w:style w:type="paragraph" w:customStyle="1" w:styleId="xl65">
    <w:name w:val="xl65"/>
    <w:basedOn w:val="Normal"/>
    <w:rsid w:val="00F06A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06AF3"/>
    <w:pPr>
      <w:spacing w:before="100" w:beforeAutospacing="1" w:after="100" w:afterAutospacing="1" w:line="240" w:lineRule="auto"/>
    </w:pPr>
    <w:rPr>
      <w:rFonts w:ascii="Arial" w:eastAsia="Times New Roman" w:hAnsi="Arial" w:cs="Arial"/>
      <w:sz w:val="18"/>
      <w:szCs w:val="18"/>
    </w:rPr>
  </w:style>
  <w:style w:type="paragraph" w:customStyle="1" w:styleId="xl67">
    <w:name w:val="xl67"/>
    <w:basedOn w:val="Normal"/>
    <w:rsid w:val="00F06AF3"/>
    <w:pPr>
      <w:spacing w:before="100" w:beforeAutospacing="1" w:after="100" w:afterAutospacing="1" w:line="240" w:lineRule="auto"/>
      <w:jc w:val="center"/>
    </w:pPr>
    <w:rPr>
      <w:rFonts w:ascii="Arial" w:eastAsia="Times New Roman" w:hAnsi="Arial" w:cs="Arial"/>
      <w:sz w:val="18"/>
      <w:szCs w:val="18"/>
    </w:rPr>
  </w:style>
  <w:style w:type="paragraph" w:customStyle="1" w:styleId="xl68">
    <w:name w:val="xl68"/>
    <w:basedOn w:val="Normal"/>
    <w:rsid w:val="00F06AF3"/>
    <w:pPr>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Normal"/>
    <w:rsid w:val="00F06AF3"/>
    <w:pPr>
      <w:pBdr>
        <w:top w:val="double" w:sz="6" w:space="0" w:color="auto"/>
        <w:left w:val="double" w:sz="6"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F06AF3"/>
    <w:pPr>
      <w:pBdr>
        <w:top w:val="double" w:sz="6"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71">
    <w:name w:val="xl71"/>
    <w:basedOn w:val="Normal"/>
    <w:rsid w:val="00F06AF3"/>
    <w:pPr>
      <w:pBdr>
        <w:top w:val="double" w:sz="6" w:space="0" w:color="auto"/>
        <w:left w:val="single" w:sz="4" w:space="0" w:color="auto"/>
        <w:right w:val="double" w:sz="6" w:space="0" w:color="auto"/>
      </w:pBdr>
      <w:shd w:val="clear" w:color="000000" w:fill="C0C0C0"/>
      <w:spacing w:before="100" w:beforeAutospacing="1" w:after="100" w:afterAutospacing="1" w:line="240" w:lineRule="auto"/>
    </w:pPr>
    <w:rPr>
      <w:rFonts w:ascii="Arial" w:eastAsia="Times New Roman" w:hAnsi="Arial" w:cs="Arial"/>
      <w:b/>
      <w:bCs/>
      <w:sz w:val="18"/>
      <w:szCs w:val="18"/>
    </w:rPr>
  </w:style>
  <w:style w:type="paragraph" w:customStyle="1" w:styleId="xl72">
    <w:name w:val="xl72"/>
    <w:basedOn w:val="Normal"/>
    <w:rsid w:val="00F06AF3"/>
    <w:pPr>
      <w:pBdr>
        <w:left w:val="double" w:sz="6"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73">
    <w:name w:val="xl73"/>
    <w:basedOn w:val="Normal"/>
    <w:rsid w:val="00F06AF3"/>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74">
    <w:name w:val="xl74"/>
    <w:basedOn w:val="Normal"/>
    <w:rsid w:val="00F06AF3"/>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75">
    <w:name w:val="xl75"/>
    <w:basedOn w:val="Normal"/>
    <w:rsid w:val="00F06AF3"/>
    <w:pPr>
      <w:spacing w:before="100" w:beforeAutospacing="1" w:after="100" w:afterAutospacing="1" w:line="240" w:lineRule="auto"/>
    </w:pPr>
    <w:rPr>
      <w:rFonts w:ascii="Arial" w:eastAsia="Times New Roman" w:hAnsi="Arial" w:cs="Arial"/>
      <w:b/>
      <w:bCs/>
      <w:sz w:val="18"/>
      <w:szCs w:val="18"/>
    </w:rPr>
  </w:style>
  <w:style w:type="paragraph" w:customStyle="1" w:styleId="xl76">
    <w:name w:val="xl76"/>
    <w:basedOn w:val="Normal"/>
    <w:rsid w:val="00F06AF3"/>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7">
    <w:name w:val="xl77"/>
    <w:basedOn w:val="Normal"/>
    <w:rsid w:val="00F06AF3"/>
    <w:pPr>
      <w:pBdr>
        <w:top w:val="single" w:sz="4" w:space="0" w:color="auto"/>
        <w:left w:val="single" w:sz="4" w:space="0" w:color="auto"/>
        <w:bottom w:val="dashed" w:sz="4" w:space="0" w:color="auto"/>
        <w:right w:val="double" w:sz="6" w:space="0" w:color="auto"/>
      </w:pBd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F06AF3"/>
    <w:pPr>
      <w:pBdr>
        <w:top w:val="single" w:sz="4" w:space="0" w:color="auto"/>
        <w:left w:val="double" w:sz="6"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9">
    <w:name w:val="xl79"/>
    <w:basedOn w:val="Normal"/>
    <w:rsid w:val="00F06AF3"/>
    <w:pPr>
      <w:pBdr>
        <w:top w:val="single" w:sz="4" w:space="0" w:color="auto"/>
        <w:left w:val="single" w:sz="4" w:space="0" w:color="auto"/>
        <w:bottom w:val="dashed" w:sz="4" w:space="0" w:color="auto"/>
        <w:right w:val="double" w:sz="6"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rsid w:val="00F06AF3"/>
    <w:pPr>
      <w:pBdr>
        <w:top w:val="dashed" w:sz="4" w:space="0" w:color="auto"/>
        <w:left w:val="double" w:sz="6"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F06AF3"/>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rsid w:val="00F06AF3"/>
    <w:pPr>
      <w:pBdr>
        <w:top w:val="dashed" w:sz="4" w:space="0" w:color="auto"/>
        <w:left w:val="single" w:sz="4" w:space="0" w:color="auto"/>
        <w:bottom w:val="dashed" w:sz="4" w:space="0" w:color="auto"/>
        <w:right w:val="double" w:sz="6"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F06AF3"/>
    <w:pPr>
      <w:pBdr>
        <w:top w:val="dashed" w:sz="4" w:space="0" w:color="auto"/>
        <w:left w:val="double" w:sz="6"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rsid w:val="00F06AF3"/>
    <w:pPr>
      <w:pBdr>
        <w:top w:val="dashed" w:sz="4" w:space="0" w:color="auto"/>
        <w:left w:val="single" w:sz="4" w:space="0" w:color="auto"/>
        <w:bottom w:val="dashed" w:sz="4" w:space="0" w:color="auto"/>
        <w:right w:val="double" w:sz="6"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5">
    <w:name w:val="xl85"/>
    <w:basedOn w:val="Normal"/>
    <w:rsid w:val="00F06AF3"/>
    <w:pPr>
      <w:pBdr>
        <w:top w:val="dashed" w:sz="4" w:space="0" w:color="auto"/>
        <w:left w:val="single" w:sz="4" w:space="0" w:color="auto"/>
        <w:bottom w:val="dashed"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rPr>
  </w:style>
  <w:style w:type="paragraph" w:customStyle="1" w:styleId="xl86">
    <w:name w:val="xl86"/>
    <w:basedOn w:val="Normal"/>
    <w:rsid w:val="00F06AF3"/>
    <w:pPr>
      <w:pBdr>
        <w:top w:val="single" w:sz="4" w:space="0" w:color="auto"/>
        <w:left w:val="double" w:sz="6"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7">
    <w:name w:val="xl87"/>
    <w:basedOn w:val="Normal"/>
    <w:rsid w:val="00F06AF3"/>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88">
    <w:name w:val="xl88"/>
    <w:basedOn w:val="Normal"/>
    <w:rsid w:val="00F06AF3"/>
    <w:pPr>
      <w:pBdr>
        <w:top w:val="dashed" w:sz="4" w:space="0" w:color="auto"/>
        <w:left w:val="single" w:sz="4" w:space="0" w:color="auto"/>
        <w:bottom w:val="dashed" w:sz="4"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Normal"/>
    <w:rsid w:val="00F06AF3"/>
    <w:pPr>
      <w:pBdr>
        <w:left w:val="double" w:sz="6"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F06AF3"/>
    <w:pPr>
      <w:pBdr>
        <w:left w:val="single" w:sz="4"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1">
    <w:name w:val="xl91"/>
    <w:basedOn w:val="Normal"/>
    <w:rsid w:val="00F06AF3"/>
    <w:pPr>
      <w:pBdr>
        <w:left w:val="double" w:sz="6"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F06AF3"/>
    <w:pPr>
      <w:pBdr>
        <w:left w:val="single" w:sz="4" w:space="0" w:color="auto"/>
        <w:bottom w:val="dashed" w:sz="4" w:space="0" w:color="auto"/>
        <w:right w:val="double" w:sz="6"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F06AF3"/>
    <w:pPr>
      <w:pBdr>
        <w:left w:val="single" w:sz="4" w:space="0" w:color="auto"/>
        <w:bottom w:val="dashed" w:sz="4" w:space="0" w:color="auto"/>
        <w:right w:val="double" w:sz="6"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F06AF3"/>
    <w:pPr>
      <w:pBdr>
        <w:left w:val="single" w:sz="4" w:space="0" w:color="auto"/>
        <w:bottom w:val="dashed" w:sz="4"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F06AF3"/>
    <w:pPr>
      <w:pBdr>
        <w:left w:val="double" w:sz="6"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F06AF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7">
    <w:name w:val="xl97"/>
    <w:basedOn w:val="Normal"/>
    <w:rsid w:val="00F06AF3"/>
    <w:pPr>
      <w:pBdr>
        <w:left w:val="single" w:sz="4" w:space="0" w:color="auto"/>
        <w:right w:val="double" w:sz="6" w:space="0" w:color="auto"/>
      </w:pBdr>
      <w:spacing w:before="100" w:beforeAutospacing="1" w:after="100" w:afterAutospacing="1" w:line="240" w:lineRule="auto"/>
    </w:pPr>
    <w:rPr>
      <w:rFonts w:ascii="Arial" w:eastAsia="Times New Roman" w:hAnsi="Arial" w:cs="Arial"/>
      <w:sz w:val="18"/>
      <w:szCs w:val="18"/>
    </w:rPr>
  </w:style>
  <w:style w:type="paragraph" w:customStyle="1" w:styleId="xl98">
    <w:name w:val="xl98"/>
    <w:basedOn w:val="Normal"/>
    <w:rsid w:val="00F06AF3"/>
    <w:pPr>
      <w:pBdr>
        <w:left w:val="double" w:sz="6"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9">
    <w:name w:val="xl99"/>
    <w:basedOn w:val="Normal"/>
    <w:rsid w:val="00F06AF3"/>
    <w:pPr>
      <w:pBdr>
        <w:left w:val="single" w:sz="4" w:space="0" w:color="auto"/>
        <w:right w:val="double" w:sz="6"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0">
    <w:name w:val="xl100"/>
    <w:basedOn w:val="Normal"/>
    <w:rsid w:val="00F06AF3"/>
    <w:pPr>
      <w:pBdr>
        <w:top w:val="single" w:sz="4" w:space="0" w:color="auto"/>
        <w:left w:val="double" w:sz="6"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F06A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2">
    <w:name w:val="xl102"/>
    <w:basedOn w:val="Normal"/>
    <w:rsid w:val="00F06AF3"/>
    <w:pPr>
      <w:pBdr>
        <w:top w:val="single" w:sz="4" w:space="0" w:color="auto"/>
        <w:left w:val="single" w:sz="4" w:space="0" w:color="auto"/>
        <w:bottom w:val="single" w:sz="8" w:space="0" w:color="auto"/>
        <w:right w:val="double" w:sz="6"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3">
    <w:name w:val="xl103"/>
    <w:basedOn w:val="Normal"/>
    <w:rsid w:val="00F06AF3"/>
    <w:pPr>
      <w:pBdr>
        <w:top w:val="single" w:sz="4" w:space="0" w:color="auto"/>
        <w:left w:val="double" w:sz="6"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4">
    <w:name w:val="xl104"/>
    <w:basedOn w:val="Normal"/>
    <w:rsid w:val="00F06AF3"/>
    <w:pPr>
      <w:pBdr>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rsid w:val="00F06A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6">
    <w:name w:val="xl106"/>
    <w:basedOn w:val="Normal"/>
    <w:rsid w:val="00F06AF3"/>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F06AF3"/>
    <w:pPr>
      <w:pBdr>
        <w:top w:val="dashed" w:sz="4" w:space="0" w:color="auto"/>
        <w:left w:val="single" w:sz="4" w:space="0" w:color="auto"/>
        <w:bottom w:val="dashed" w:sz="4" w:space="0" w:color="auto"/>
      </w:pBdr>
      <w:shd w:val="clear" w:color="000000" w:fill="FFFF00"/>
      <w:spacing w:before="100" w:beforeAutospacing="1" w:after="100" w:afterAutospacing="1" w:line="240" w:lineRule="auto"/>
      <w:jc w:val="center"/>
    </w:pPr>
    <w:rPr>
      <w:rFonts w:ascii="Arial" w:eastAsia="Times New Roman" w:hAnsi="Arial" w:cs="Arial"/>
      <w:sz w:val="18"/>
      <w:szCs w:val="18"/>
    </w:rPr>
  </w:style>
  <w:style w:type="paragraph" w:customStyle="1" w:styleId="xl108">
    <w:name w:val="xl108"/>
    <w:basedOn w:val="Normal"/>
    <w:rsid w:val="00F06AF3"/>
    <w:pPr>
      <w:pBdr>
        <w:top w:val="dashed" w:sz="4" w:space="0" w:color="auto"/>
        <w:left w:val="single" w:sz="4" w:space="0" w:color="auto"/>
        <w:bottom w:val="dashed"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6AF3"/>
    <w:pPr>
      <w:pBdr>
        <w:top w:val="single" w:sz="4" w:space="0" w:color="auto"/>
        <w:left w:val="single" w:sz="4" w:space="0" w:color="auto"/>
        <w:bottom w:val="dashed"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6AF3"/>
    <w:pPr>
      <w:pBdr>
        <w:left w:val="single" w:sz="4" w:space="0" w:color="auto"/>
        <w:bottom w:val="dashed"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1">
    <w:name w:val="xl111"/>
    <w:basedOn w:val="Normal"/>
    <w:rsid w:val="00F06AF3"/>
    <w:pPr>
      <w:pBdr>
        <w:top w:val="single" w:sz="4" w:space="0" w:color="auto"/>
        <w:left w:val="single" w:sz="4" w:space="0" w:color="auto"/>
        <w:bottom w:val="dashed" w:sz="4" w:space="0" w:color="auto"/>
      </w:pBdr>
      <w:shd w:val="clear" w:color="000000" w:fill="FFFF00"/>
      <w:spacing w:before="100" w:beforeAutospacing="1" w:after="100" w:afterAutospacing="1" w:line="240" w:lineRule="auto"/>
      <w:jc w:val="center"/>
    </w:pPr>
    <w:rPr>
      <w:rFonts w:ascii="Arial" w:eastAsia="Times New Roman" w:hAnsi="Arial" w:cs="Arial"/>
      <w:sz w:val="18"/>
      <w:szCs w:val="18"/>
    </w:rPr>
  </w:style>
  <w:style w:type="paragraph" w:customStyle="1" w:styleId="xl112">
    <w:name w:val="xl112"/>
    <w:basedOn w:val="Normal"/>
    <w:rsid w:val="00F06AF3"/>
    <w:pPr>
      <w:pBdr>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3">
    <w:name w:val="xl113"/>
    <w:basedOn w:val="Normal"/>
    <w:rsid w:val="00F06AF3"/>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rsid w:val="00F06AF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rsid w:val="00F06AF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6">
    <w:name w:val="xl116"/>
    <w:basedOn w:val="Normal"/>
    <w:rsid w:val="00F06AF3"/>
    <w:pPr>
      <w:pBdr>
        <w:top w:val="dotted" w:sz="4" w:space="0" w:color="auto"/>
        <w:left w:val="double" w:sz="6"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7">
    <w:name w:val="xl117"/>
    <w:basedOn w:val="Normal"/>
    <w:rsid w:val="00F06AF3"/>
    <w:pPr>
      <w:spacing w:before="100" w:beforeAutospacing="1" w:after="100" w:afterAutospacing="1" w:line="240" w:lineRule="auto"/>
      <w:jc w:val="center"/>
    </w:pPr>
    <w:rPr>
      <w:rFonts w:ascii="Arial" w:eastAsia="Times New Roman" w:hAnsi="Arial" w:cs="Arial"/>
      <w:sz w:val="16"/>
      <w:szCs w:val="16"/>
    </w:rPr>
  </w:style>
  <w:style w:type="paragraph" w:customStyle="1" w:styleId="xl118">
    <w:name w:val="xl118"/>
    <w:basedOn w:val="Normal"/>
    <w:rsid w:val="00F06AF3"/>
    <w:pPr>
      <w:pBdr>
        <w:top w:val="dotted" w:sz="4" w:space="0" w:color="auto"/>
        <w:left w:val="single" w:sz="4" w:space="0" w:color="auto"/>
        <w:bottom w:val="dotted"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F06AF3"/>
    <w:pPr>
      <w:pBdr>
        <w:top w:val="dashed" w:sz="4" w:space="0" w:color="auto"/>
        <w:left w:val="single" w:sz="4" w:space="0" w:color="auto"/>
        <w:bottom w:val="dashed"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rPr>
  </w:style>
  <w:style w:type="paragraph" w:customStyle="1" w:styleId="xl120">
    <w:name w:val="xl120"/>
    <w:basedOn w:val="Normal"/>
    <w:rsid w:val="00F06AF3"/>
    <w:pPr>
      <w:pBdr>
        <w:left w:val="single" w:sz="4" w:space="0" w:color="auto"/>
        <w:right w:val="double" w:sz="6" w:space="0" w:color="auto"/>
      </w:pBdr>
      <w:shd w:val="clear" w:color="000000" w:fill="C0C0C0"/>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F06AF3"/>
    <w:pPr>
      <w:pBdr>
        <w:left w:val="double" w:sz="6"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22">
    <w:name w:val="xl122"/>
    <w:basedOn w:val="Normal"/>
    <w:rsid w:val="00F06AF3"/>
    <w:pPr>
      <w:pBdr>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23">
    <w:name w:val="xl123"/>
    <w:basedOn w:val="Normal"/>
    <w:rsid w:val="00F06AF3"/>
    <w:pPr>
      <w:pBdr>
        <w:left w:val="single" w:sz="4" w:space="0" w:color="auto"/>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24">
    <w:name w:val="xl124"/>
    <w:basedOn w:val="Normal"/>
    <w:rsid w:val="00F06AF3"/>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25">
    <w:name w:val="xl125"/>
    <w:basedOn w:val="Normal"/>
    <w:rsid w:val="00F06AF3"/>
    <w:pPr>
      <w:pBdr>
        <w:left w:val="double" w:sz="6"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26">
    <w:name w:val="xl126"/>
    <w:basedOn w:val="Normal"/>
    <w:rsid w:val="00F06AF3"/>
    <w:pPr>
      <w:pBdr>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27">
    <w:name w:val="xl127"/>
    <w:basedOn w:val="Normal"/>
    <w:rsid w:val="00F06AF3"/>
    <w:pPr>
      <w:pBdr>
        <w:left w:val="single" w:sz="4" w:space="0" w:color="auto"/>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28">
    <w:name w:val="xl128"/>
    <w:basedOn w:val="Normal"/>
    <w:rsid w:val="00F06AF3"/>
    <w:pPr>
      <w:pBdr>
        <w:top w:val="single" w:sz="4" w:space="0" w:color="auto"/>
        <w:left w:val="double" w:sz="6"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F06AF3"/>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0">
    <w:name w:val="xl130"/>
    <w:basedOn w:val="Normal"/>
    <w:rsid w:val="00F06AF3"/>
    <w:pPr>
      <w:pBdr>
        <w:top w:val="single" w:sz="4" w:space="0" w:color="auto"/>
        <w:left w:val="single" w:sz="4" w:space="0" w:color="auto"/>
        <w:bottom w:val="dotted"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F06A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F06AF3"/>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F06AF3"/>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F06AF3"/>
    <w:pPr>
      <w:pBdr>
        <w:top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37">
    <w:name w:val="xl137"/>
    <w:basedOn w:val="Normal"/>
    <w:rsid w:val="00F06AF3"/>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F06AF3"/>
    <w:pPr>
      <w:pBdr>
        <w:top w:val="double" w:sz="6" w:space="0" w:color="auto"/>
        <w:left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39">
    <w:name w:val="xl139"/>
    <w:basedOn w:val="Normal"/>
    <w:rsid w:val="00F06AF3"/>
    <w:pPr>
      <w:pBdr>
        <w:lef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40">
    <w:name w:val="xl140"/>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41">
    <w:name w:val="xl141"/>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2">
    <w:name w:val="xl142"/>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color w:val="0070C0"/>
      <w:sz w:val="24"/>
      <w:szCs w:val="24"/>
    </w:rPr>
  </w:style>
  <w:style w:type="paragraph" w:customStyle="1" w:styleId="xl143">
    <w:name w:val="xl143"/>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44">
    <w:name w:val="xl144"/>
    <w:basedOn w:val="Normal"/>
    <w:rsid w:val="00F06AF3"/>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F06AF3"/>
    <w:pPr>
      <w:pBdr>
        <w:top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46">
    <w:name w:val="xl146"/>
    <w:basedOn w:val="Normal"/>
    <w:rsid w:val="00F06AF3"/>
    <w:pPr>
      <w:pBdr>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47">
    <w:name w:val="xl147"/>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F06AF3"/>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54">
    <w:name w:val="xl154"/>
    <w:basedOn w:val="Normal"/>
    <w:rsid w:val="00F06AF3"/>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55">
    <w:name w:val="xl155"/>
    <w:basedOn w:val="Normal"/>
    <w:rsid w:val="00F06AF3"/>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56">
    <w:name w:val="xl156"/>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8">
    <w:name w:val="xl158"/>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59">
    <w:name w:val="xl159"/>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0">
    <w:name w:val="xl160"/>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70C0"/>
      <w:sz w:val="24"/>
      <w:szCs w:val="24"/>
    </w:rPr>
  </w:style>
  <w:style w:type="paragraph" w:customStyle="1" w:styleId="xl163">
    <w:name w:val="xl163"/>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color w:val="0070C0"/>
      <w:sz w:val="24"/>
      <w:szCs w:val="24"/>
    </w:rPr>
  </w:style>
  <w:style w:type="paragraph" w:customStyle="1" w:styleId="xl164">
    <w:name w:val="xl164"/>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5">
    <w:name w:val="xl165"/>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6">
    <w:name w:val="xl166"/>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7">
    <w:name w:val="xl167"/>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8">
    <w:name w:val="xl168"/>
    <w:basedOn w:val="Normal"/>
    <w:rsid w:val="00F06AF3"/>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69">
    <w:name w:val="xl169"/>
    <w:basedOn w:val="Normal"/>
    <w:rsid w:val="00F06AF3"/>
    <w:pPr>
      <w:pBdr>
        <w:left w:val="single" w:sz="4" w:space="0" w:color="auto"/>
        <w:right w:val="double" w:sz="6"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70">
    <w:name w:val="xl170"/>
    <w:basedOn w:val="Normal"/>
    <w:rsid w:val="00F06AF3"/>
    <w:pPr>
      <w:pBdr>
        <w:top w:val="dashed" w:sz="4" w:space="0" w:color="auto"/>
        <w:left w:val="double" w:sz="6" w:space="0" w:color="auto"/>
        <w:bottom w:val="dashed"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1">
    <w:name w:val="xl171"/>
    <w:basedOn w:val="Normal"/>
    <w:rsid w:val="00F06AF3"/>
    <w:pPr>
      <w:pBdr>
        <w:top w:val="dashed" w:sz="4" w:space="0" w:color="auto"/>
        <w:left w:val="double" w:sz="6"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72">
    <w:name w:val="xl172"/>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3">
    <w:name w:val="xl173"/>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4">
    <w:name w:val="xl174"/>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75">
    <w:name w:val="xl175"/>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77">
    <w:name w:val="xl177"/>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Normal"/>
    <w:rsid w:val="00F06AF3"/>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80">
    <w:name w:val="xl180"/>
    <w:basedOn w:val="Normal"/>
    <w:rsid w:val="00F06A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181">
    <w:name w:val="xl181"/>
    <w:basedOn w:val="Normal"/>
    <w:rsid w:val="00F06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82">
    <w:name w:val="xl182"/>
    <w:basedOn w:val="Normal"/>
    <w:rsid w:val="00F06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83">
    <w:name w:val="xl183"/>
    <w:basedOn w:val="Normal"/>
    <w:rsid w:val="00F06A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84">
    <w:name w:val="xl184"/>
    <w:basedOn w:val="Normal"/>
    <w:rsid w:val="00F06A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85">
    <w:name w:val="xl185"/>
    <w:basedOn w:val="Normal"/>
    <w:rsid w:val="00F06AF3"/>
    <w:pPr>
      <w:pBdr>
        <w:top w:val="single" w:sz="4"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6">
    <w:name w:val="xl186"/>
    <w:basedOn w:val="Normal"/>
    <w:rsid w:val="00F06AF3"/>
    <w:pPr>
      <w:pBdr>
        <w:top w:val="single" w:sz="4" w:space="0" w:color="auto"/>
        <w:bottom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7">
    <w:name w:val="xl187"/>
    <w:basedOn w:val="Normal"/>
    <w:rsid w:val="00F06AF3"/>
    <w:pPr>
      <w:pBdr>
        <w:top w:val="dotted" w:sz="4"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8">
    <w:name w:val="xl188"/>
    <w:basedOn w:val="Normal"/>
    <w:rsid w:val="00F06AF3"/>
    <w:pPr>
      <w:pBdr>
        <w:top w:val="dotted" w:sz="4" w:space="0" w:color="auto"/>
        <w:bottom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9">
    <w:name w:val="xl189"/>
    <w:basedOn w:val="Normal"/>
    <w:rsid w:val="00F06AF3"/>
    <w:pPr>
      <w:pBdr>
        <w:top w:val="dotted"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0">
    <w:name w:val="xl190"/>
    <w:basedOn w:val="Normal"/>
    <w:rsid w:val="00F06AF3"/>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1">
    <w:name w:val="xl191"/>
    <w:basedOn w:val="Normal"/>
    <w:rsid w:val="00F06AF3"/>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2">
    <w:name w:val="xl192"/>
    <w:basedOn w:val="Normal"/>
    <w:rsid w:val="00F06AF3"/>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93">
    <w:name w:val="xl193"/>
    <w:basedOn w:val="Normal"/>
    <w:rsid w:val="00F06AF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94">
    <w:name w:val="xl194"/>
    <w:basedOn w:val="Normal"/>
    <w:rsid w:val="00F06AF3"/>
    <w:pPr>
      <w:pBdr>
        <w:top w:val="double" w:sz="6" w:space="0" w:color="auto"/>
        <w:lef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95">
    <w:name w:val="xl195"/>
    <w:basedOn w:val="Normal"/>
    <w:rsid w:val="00F06AF3"/>
    <w:pPr>
      <w:pBdr>
        <w:top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96">
    <w:name w:val="xl196"/>
    <w:basedOn w:val="Normal"/>
    <w:rsid w:val="00F06AF3"/>
    <w:pPr>
      <w:pBdr>
        <w:top w:val="double" w:sz="6" w:space="0" w:color="auto"/>
        <w:left w:val="single" w:sz="4" w:space="0" w:color="auto"/>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97">
    <w:name w:val="xl197"/>
    <w:basedOn w:val="Normal"/>
    <w:rsid w:val="00F06AF3"/>
    <w:pPr>
      <w:pBdr>
        <w:top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8">
    <w:name w:val="xl198"/>
    <w:basedOn w:val="Normal"/>
    <w:rsid w:val="00F06AF3"/>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99">
    <w:name w:val="xl199"/>
    <w:basedOn w:val="Normal"/>
    <w:rsid w:val="00F06AF3"/>
    <w:pPr>
      <w:pBdr>
        <w:top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00">
    <w:name w:val="xl200"/>
    <w:basedOn w:val="Normal"/>
    <w:rsid w:val="00F06AF3"/>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01">
    <w:name w:val="xl201"/>
    <w:basedOn w:val="Normal"/>
    <w:rsid w:val="00F06AF3"/>
    <w:pPr>
      <w:pBdr>
        <w:top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202">
    <w:name w:val="xl202"/>
    <w:basedOn w:val="Normal"/>
    <w:rsid w:val="00F06AF3"/>
    <w:pPr>
      <w:pBdr>
        <w:top w:val="double" w:sz="6" w:space="0" w:color="auto"/>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34F0"/>
    <w:pPr>
      <w:keepNext/>
      <w:spacing w:before="240" w:after="60" w:line="360" w:lineRule="auto"/>
      <w:jc w:val="both"/>
      <w:outlineLvl w:val="1"/>
    </w:pPr>
    <w:rPr>
      <w:rFonts w:ascii="Arial" w:eastAsia="Times New Roman" w:hAnsi="Arial" w:cs="Times New Roman"/>
      <w:b/>
      <w:bCs/>
      <w:iCs/>
      <w:sz w:val="24"/>
      <w:szCs w:val="28"/>
      <w:lang w:val="en-GB" w:eastAsia="en-US"/>
    </w:rPr>
  </w:style>
  <w:style w:type="paragraph" w:styleId="Heading3">
    <w:name w:val="heading 3"/>
    <w:basedOn w:val="Normal"/>
    <w:next w:val="Normal"/>
    <w:link w:val="Heading3Char"/>
    <w:uiPriority w:val="9"/>
    <w:unhideWhenUsed/>
    <w:qFormat/>
    <w:rsid w:val="005D34F0"/>
    <w:pPr>
      <w:keepNext/>
      <w:spacing w:before="240" w:after="60" w:line="360" w:lineRule="auto"/>
      <w:jc w:val="both"/>
      <w:outlineLvl w:val="2"/>
    </w:pPr>
    <w:rPr>
      <w:rFonts w:ascii="Arial" w:eastAsia="Times New Roman" w:hAnsi="Arial" w:cs="Times New Roman"/>
      <w:bCs/>
      <w:i/>
      <w:sz w:val="24"/>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CC"/>
    <w:pPr>
      <w:ind w:left="720"/>
      <w:contextualSpacing/>
    </w:pPr>
    <w:rPr>
      <w:rFonts w:ascii="Calibri" w:eastAsia="Calibri" w:hAnsi="Calibri" w:cs="Times New Roman"/>
    </w:rPr>
  </w:style>
  <w:style w:type="paragraph" w:styleId="Footer">
    <w:name w:val="footer"/>
    <w:basedOn w:val="Normal"/>
    <w:link w:val="FooterChar"/>
    <w:rsid w:val="00A5253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52531"/>
    <w:rPr>
      <w:rFonts w:ascii="Times New Roman" w:eastAsia="Times New Roman" w:hAnsi="Times New Roman" w:cs="Times New Roman"/>
      <w:sz w:val="24"/>
      <w:szCs w:val="24"/>
    </w:rPr>
  </w:style>
  <w:style w:type="character" w:styleId="PageNumber">
    <w:name w:val="page number"/>
    <w:basedOn w:val="DefaultParagraphFont"/>
    <w:rsid w:val="00A52531"/>
  </w:style>
  <w:style w:type="paragraph" w:styleId="BalloonText">
    <w:name w:val="Balloon Text"/>
    <w:basedOn w:val="Normal"/>
    <w:link w:val="BalloonTextChar"/>
    <w:uiPriority w:val="99"/>
    <w:semiHidden/>
    <w:unhideWhenUsed/>
    <w:rsid w:val="00A5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31"/>
    <w:rPr>
      <w:rFonts w:ascii="Tahoma" w:hAnsi="Tahoma" w:cs="Tahoma"/>
      <w:sz w:val="16"/>
      <w:szCs w:val="16"/>
    </w:rPr>
  </w:style>
  <w:style w:type="paragraph" w:styleId="Header">
    <w:name w:val="header"/>
    <w:basedOn w:val="Normal"/>
    <w:link w:val="HeaderChar"/>
    <w:uiPriority w:val="99"/>
    <w:unhideWhenUsed/>
    <w:rsid w:val="00F46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623"/>
  </w:style>
  <w:style w:type="paragraph" w:styleId="NoSpacing">
    <w:name w:val="No Spacing"/>
    <w:qFormat/>
    <w:rsid w:val="00D07141"/>
    <w:pPr>
      <w:spacing w:after="0" w:line="240" w:lineRule="auto"/>
    </w:pPr>
    <w:rPr>
      <w:rFonts w:ascii="Calibri" w:eastAsia="Times New Roman" w:hAnsi="Calibri" w:cs="Times New Roman"/>
    </w:rPr>
  </w:style>
  <w:style w:type="table" w:styleId="TableGrid">
    <w:name w:val="Table Grid"/>
    <w:basedOn w:val="TableNormal"/>
    <w:uiPriority w:val="59"/>
    <w:rsid w:val="008D4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918DC"/>
    <w:pPr>
      <w:spacing w:after="0" w:line="240" w:lineRule="auto"/>
    </w:pPr>
    <w:rPr>
      <w:rFonts w:ascii="Times New Roman" w:eastAsiaTheme="minorHAnsi" w:hAnsi="Times New Roman" w:cs="Times New Roman"/>
      <w:sz w:val="24"/>
      <w:szCs w:val="24"/>
      <w:lang w:val="en-US" w:eastAsia="en-US"/>
    </w:rPr>
  </w:style>
  <w:style w:type="paragraph" w:styleId="EndnoteText">
    <w:name w:val="endnote text"/>
    <w:basedOn w:val="Normal"/>
    <w:link w:val="EndnoteTextChar"/>
    <w:uiPriority w:val="99"/>
    <w:semiHidden/>
    <w:rsid w:val="0082426F"/>
    <w:pPr>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semiHidden/>
    <w:rsid w:val="0082426F"/>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rsid w:val="0082426F"/>
    <w:rPr>
      <w:rFonts w:cs="Times New Roman"/>
      <w:vertAlign w:val="superscript"/>
    </w:rPr>
  </w:style>
  <w:style w:type="paragraph" w:styleId="FootnoteText">
    <w:name w:val="footnote text"/>
    <w:basedOn w:val="Normal"/>
    <w:link w:val="FootnoteTextChar"/>
    <w:uiPriority w:val="99"/>
    <w:semiHidden/>
    <w:rsid w:val="0082426F"/>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26F"/>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rsid w:val="0082426F"/>
    <w:rPr>
      <w:rFonts w:cs="Times New Roman"/>
      <w:vertAlign w:val="superscript"/>
    </w:rPr>
  </w:style>
  <w:style w:type="table" w:customStyle="1" w:styleId="TableGrid1">
    <w:name w:val="Table Grid1"/>
    <w:basedOn w:val="TableNormal"/>
    <w:next w:val="TableGrid"/>
    <w:uiPriority w:val="39"/>
    <w:rsid w:val="000A18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D34F0"/>
    <w:rPr>
      <w:rFonts w:ascii="Arial" w:eastAsia="Times New Roman" w:hAnsi="Arial" w:cs="Times New Roman"/>
      <w:b/>
      <w:bCs/>
      <w:iCs/>
      <w:sz w:val="24"/>
      <w:szCs w:val="28"/>
      <w:lang w:val="en-GB" w:eastAsia="en-US"/>
    </w:rPr>
  </w:style>
  <w:style w:type="character" w:customStyle="1" w:styleId="Heading3Char">
    <w:name w:val="Heading 3 Char"/>
    <w:basedOn w:val="DefaultParagraphFont"/>
    <w:link w:val="Heading3"/>
    <w:uiPriority w:val="9"/>
    <w:rsid w:val="005D34F0"/>
    <w:rPr>
      <w:rFonts w:ascii="Arial" w:eastAsia="Times New Roman" w:hAnsi="Arial" w:cs="Times New Roman"/>
      <w:bCs/>
      <w:i/>
      <w:sz w:val="24"/>
      <w:szCs w:val="26"/>
      <w:lang w:val="en-GB" w:eastAsia="en-US"/>
    </w:rPr>
  </w:style>
  <w:style w:type="table" w:customStyle="1" w:styleId="TableGrid2">
    <w:name w:val="Table Grid2"/>
    <w:basedOn w:val="TableNormal"/>
    <w:next w:val="TableGrid"/>
    <w:uiPriority w:val="59"/>
    <w:rsid w:val="005D3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D34F0"/>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D34F0"/>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34F0"/>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D34F0"/>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D34F0"/>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8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81C61"/>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008B8"/>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008B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008B8"/>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D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61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0B5A6B"/>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
    <w:name w:val="Style10"/>
    <w:uiPriority w:val="99"/>
    <w:qFormat/>
    <w:locked/>
    <w:rsid w:val="00AE6C42"/>
    <w:rPr>
      <w:rFonts w:ascii="Calibri" w:hAnsi="Calibri"/>
      <w:sz w:val="22"/>
    </w:rPr>
  </w:style>
  <w:style w:type="character" w:styleId="Hyperlink">
    <w:name w:val="Hyperlink"/>
    <w:basedOn w:val="DefaultParagraphFont"/>
    <w:uiPriority w:val="99"/>
    <w:semiHidden/>
    <w:unhideWhenUsed/>
    <w:rsid w:val="00F06AF3"/>
    <w:rPr>
      <w:color w:val="0000FF"/>
      <w:u w:val="single"/>
    </w:rPr>
  </w:style>
  <w:style w:type="character" w:styleId="FollowedHyperlink">
    <w:name w:val="FollowedHyperlink"/>
    <w:basedOn w:val="DefaultParagraphFont"/>
    <w:uiPriority w:val="99"/>
    <w:semiHidden/>
    <w:unhideWhenUsed/>
    <w:rsid w:val="00F06AF3"/>
    <w:rPr>
      <w:color w:val="800080"/>
      <w:u w:val="single"/>
    </w:rPr>
  </w:style>
  <w:style w:type="paragraph" w:customStyle="1" w:styleId="font5">
    <w:name w:val="font5"/>
    <w:basedOn w:val="Normal"/>
    <w:rsid w:val="00F06AF3"/>
    <w:pPr>
      <w:spacing w:before="100" w:beforeAutospacing="1" w:after="100" w:afterAutospacing="1" w:line="240" w:lineRule="auto"/>
    </w:pPr>
    <w:rPr>
      <w:rFonts w:ascii="Arial" w:eastAsia="Times New Roman" w:hAnsi="Arial" w:cs="Arial"/>
      <w:b/>
      <w:bCs/>
      <w:color w:val="0000FF"/>
      <w:sz w:val="18"/>
      <w:szCs w:val="18"/>
    </w:rPr>
  </w:style>
  <w:style w:type="paragraph" w:customStyle="1" w:styleId="font6">
    <w:name w:val="font6"/>
    <w:basedOn w:val="Normal"/>
    <w:rsid w:val="00F06AF3"/>
    <w:pPr>
      <w:spacing w:before="100" w:beforeAutospacing="1" w:after="100" w:afterAutospacing="1" w:line="240" w:lineRule="auto"/>
    </w:pPr>
    <w:rPr>
      <w:rFonts w:ascii="Arial" w:eastAsia="Times New Roman" w:hAnsi="Arial" w:cs="Arial"/>
      <w:b/>
      <w:bCs/>
      <w:color w:val="008000"/>
      <w:sz w:val="18"/>
      <w:szCs w:val="18"/>
    </w:rPr>
  </w:style>
  <w:style w:type="paragraph" w:customStyle="1" w:styleId="xl65">
    <w:name w:val="xl65"/>
    <w:basedOn w:val="Normal"/>
    <w:rsid w:val="00F06A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06AF3"/>
    <w:pPr>
      <w:spacing w:before="100" w:beforeAutospacing="1" w:after="100" w:afterAutospacing="1" w:line="240" w:lineRule="auto"/>
    </w:pPr>
    <w:rPr>
      <w:rFonts w:ascii="Arial" w:eastAsia="Times New Roman" w:hAnsi="Arial" w:cs="Arial"/>
      <w:sz w:val="18"/>
      <w:szCs w:val="18"/>
    </w:rPr>
  </w:style>
  <w:style w:type="paragraph" w:customStyle="1" w:styleId="xl67">
    <w:name w:val="xl67"/>
    <w:basedOn w:val="Normal"/>
    <w:rsid w:val="00F06AF3"/>
    <w:pPr>
      <w:spacing w:before="100" w:beforeAutospacing="1" w:after="100" w:afterAutospacing="1" w:line="240" w:lineRule="auto"/>
      <w:jc w:val="center"/>
    </w:pPr>
    <w:rPr>
      <w:rFonts w:ascii="Arial" w:eastAsia="Times New Roman" w:hAnsi="Arial" w:cs="Arial"/>
      <w:sz w:val="18"/>
      <w:szCs w:val="18"/>
    </w:rPr>
  </w:style>
  <w:style w:type="paragraph" w:customStyle="1" w:styleId="xl68">
    <w:name w:val="xl68"/>
    <w:basedOn w:val="Normal"/>
    <w:rsid w:val="00F06AF3"/>
    <w:pPr>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Normal"/>
    <w:rsid w:val="00F06AF3"/>
    <w:pPr>
      <w:pBdr>
        <w:top w:val="double" w:sz="6" w:space="0" w:color="auto"/>
        <w:left w:val="double" w:sz="6"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F06AF3"/>
    <w:pPr>
      <w:pBdr>
        <w:top w:val="double" w:sz="6"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71">
    <w:name w:val="xl71"/>
    <w:basedOn w:val="Normal"/>
    <w:rsid w:val="00F06AF3"/>
    <w:pPr>
      <w:pBdr>
        <w:top w:val="double" w:sz="6" w:space="0" w:color="auto"/>
        <w:left w:val="single" w:sz="4" w:space="0" w:color="auto"/>
        <w:right w:val="double" w:sz="6" w:space="0" w:color="auto"/>
      </w:pBdr>
      <w:shd w:val="clear" w:color="000000" w:fill="C0C0C0"/>
      <w:spacing w:before="100" w:beforeAutospacing="1" w:after="100" w:afterAutospacing="1" w:line="240" w:lineRule="auto"/>
    </w:pPr>
    <w:rPr>
      <w:rFonts w:ascii="Arial" w:eastAsia="Times New Roman" w:hAnsi="Arial" w:cs="Arial"/>
      <w:b/>
      <w:bCs/>
      <w:sz w:val="18"/>
      <w:szCs w:val="18"/>
    </w:rPr>
  </w:style>
  <w:style w:type="paragraph" w:customStyle="1" w:styleId="xl72">
    <w:name w:val="xl72"/>
    <w:basedOn w:val="Normal"/>
    <w:rsid w:val="00F06AF3"/>
    <w:pPr>
      <w:pBdr>
        <w:left w:val="double" w:sz="6"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73">
    <w:name w:val="xl73"/>
    <w:basedOn w:val="Normal"/>
    <w:rsid w:val="00F06AF3"/>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74">
    <w:name w:val="xl74"/>
    <w:basedOn w:val="Normal"/>
    <w:rsid w:val="00F06AF3"/>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75">
    <w:name w:val="xl75"/>
    <w:basedOn w:val="Normal"/>
    <w:rsid w:val="00F06AF3"/>
    <w:pPr>
      <w:spacing w:before="100" w:beforeAutospacing="1" w:after="100" w:afterAutospacing="1" w:line="240" w:lineRule="auto"/>
    </w:pPr>
    <w:rPr>
      <w:rFonts w:ascii="Arial" w:eastAsia="Times New Roman" w:hAnsi="Arial" w:cs="Arial"/>
      <w:b/>
      <w:bCs/>
      <w:sz w:val="18"/>
      <w:szCs w:val="18"/>
    </w:rPr>
  </w:style>
  <w:style w:type="paragraph" w:customStyle="1" w:styleId="xl76">
    <w:name w:val="xl76"/>
    <w:basedOn w:val="Normal"/>
    <w:rsid w:val="00F06AF3"/>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7">
    <w:name w:val="xl77"/>
    <w:basedOn w:val="Normal"/>
    <w:rsid w:val="00F06AF3"/>
    <w:pPr>
      <w:pBdr>
        <w:top w:val="single" w:sz="4" w:space="0" w:color="auto"/>
        <w:left w:val="single" w:sz="4" w:space="0" w:color="auto"/>
        <w:bottom w:val="dashed" w:sz="4" w:space="0" w:color="auto"/>
        <w:right w:val="double" w:sz="6" w:space="0" w:color="auto"/>
      </w:pBd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F06AF3"/>
    <w:pPr>
      <w:pBdr>
        <w:top w:val="single" w:sz="4" w:space="0" w:color="auto"/>
        <w:left w:val="double" w:sz="6"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9">
    <w:name w:val="xl79"/>
    <w:basedOn w:val="Normal"/>
    <w:rsid w:val="00F06AF3"/>
    <w:pPr>
      <w:pBdr>
        <w:top w:val="single" w:sz="4" w:space="0" w:color="auto"/>
        <w:left w:val="single" w:sz="4" w:space="0" w:color="auto"/>
        <w:bottom w:val="dashed" w:sz="4" w:space="0" w:color="auto"/>
        <w:right w:val="double" w:sz="6"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rsid w:val="00F06AF3"/>
    <w:pPr>
      <w:pBdr>
        <w:top w:val="dashed" w:sz="4" w:space="0" w:color="auto"/>
        <w:left w:val="double" w:sz="6"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F06AF3"/>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rsid w:val="00F06AF3"/>
    <w:pPr>
      <w:pBdr>
        <w:top w:val="dashed" w:sz="4" w:space="0" w:color="auto"/>
        <w:left w:val="single" w:sz="4" w:space="0" w:color="auto"/>
        <w:bottom w:val="dashed" w:sz="4" w:space="0" w:color="auto"/>
        <w:right w:val="double" w:sz="6"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F06AF3"/>
    <w:pPr>
      <w:pBdr>
        <w:top w:val="dashed" w:sz="4" w:space="0" w:color="auto"/>
        <w:left w:val="double" w:sz="6"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rsid w:val="00F06AF3"/>
    <w:pPr>
      <w:pBdr>
        <w:top w:val="dashed" w:sz="4" w:space="0" w:color="auto"/>
        <w:left w:val="single" w:sz="4" w:space="0" w:color="auto"/>
        <w:bottom w:val="dashed" w:sz="4" w:space="0" w:color="auto"/>
        <w:right w:val="double" w:sz="6"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5">
    <w:name w:val="xl85"/>
    <w:basedOn w:val="Normal"/>
    <w:rsid w:val="00F06AF3"/>
    <w:pPr>
      <w:pBdr>
        <w:top w:val="dashed" w:sz="4" w:space="0" w:color="auto"/>
        <w:left w:val="single" w:sz="4" w:space="0" w:color="auto"/>
        <w:bottom w:val="dashed"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rPr>
  </w:style>
  <w:style w:type="paragraph" w:customStyle="1" w:styleId="xl86">
    <w:name w:val="xl86"/>
    <w:basedOn w:val="Normal"/>
    <w:rsid w:val="00F06AF3"/>
    <w:pPr>
      <w:pBdr>
        <w:top w:val="single" w:sz="4" w:space="0" w:color="auto"/>
        <w:left w:val="double" w:sz="6"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7">
    <w:name w:val="xl87"/>
    <w:basedOn w:val="Normal"/>
    <w:rsid w:val="00F06AF3"/>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88">
    <w:name w:val="xl88"/>
    <w:basedOn w:val="Normal"/>
    <w:rsid w:val="00F06AF3"/>
    <w:pPr>
      <w:pBdr>
        <w:top w:val="dashed" w:sz="4" w:space="0" w:color="auto"/>
        <w:left w:val="single" w:sz="4" w:space="0" w:color="auto"/>
        <w:bottom w:val="dashed" w:sz="4"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Normal"/>
    <w:rsid w:val="00F06AF3"/>
    <w:pPr>
      <w:pBdr>
        <w:left w:val="double" w:sz="6"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F06AF3"/>
    <w:pPr>
      <w:pBdr>
        <w:left w:val="single" w:sz="4"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1">
    <w:name w:val="xl91"/>
    <w:basedOn w:val="Normal"/>
    <w:rsid w:val="00F06AF3"/>
    <w:pPr>
      <w:pBdr>
        <w:left w:val="double" w:sz="6"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F06AF3"/>
    <w:pPr>
      <w:pBdr>
        <w:left w:val="single" w:sz="4" w:space="0" w:color="auto"/>
        <w:bottom w:val="dashed" w:sz="4" w:space="0" w:color="auto"/>
        <w:right w:val="double" w:sz="6"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F06AF3"/>
    <w:pPr>
      <w:pBdr>
        <w:left w:val="single" w:sz="4" w:space="0" w:color="auto"/>
        <w:bottom w:val="dashed" w:sz="4" w:space="0" w:color="auto"/>
        <w:right w:val="double" w:sz="6"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F06AF3"/>
    <w:pPr>
      <w:pBdr>
        <w:left w:val="single" w:sz="4" w:space="0" w:color="auto"/>
        <w:bottom w:val="dashed" w:sz="4"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F06AF3"/>
    <w:pPr>
      <w:pBdr>
        <w:left w:val="double" w:sz="6"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F06AF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7">
    <w:name w:val="xl97"/>
    <w:basedOn w:val="Normal"/>
    <w:rsid w:val="00F06AF3"/>
    <w:pPr>
      <w:pBdr>
        <w:left w:val="single" w:sz="4" w:space="0" w:color="auto"/>
        <w:right w:val="double" w:sz="6" w:space="0" w:color="auto"/>
      </w:pBdr>
      <w:spacing w:before="100" w:beforeAutospacing="1" w:after="100" w:afterAutospacing="1" w:line="240" w:lineRule="auto"/>
    </w:pPr>
    <w:rPr>
      <w:rFonts w:ascii="Arial" w:eastAsia="Times New Roman" w:hAnsi="Arial" w:cs="Arial"/>
      <w:sz w:val="18"/>
      <w:szCs w:val="18"/>
    </w:rPr>
  </w:style>
  <w:style w:type="paragraph" w:customStyle="1" w:styleId="xl98">
    <w:name w:val="xl98"/>
    <w:basedOn w:val="Normal"/>
    <w:rsid w:val="00F06AF3"/>
    <w:pPr>
      <w:pBdr>
        <w:left w:val="double" w:sz="6"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9">
    <w:name w:val="xl99"/>
    <w:basedOn w:val="Normal"/>
    <w:rsid w:val="00F06AF3"/>
    <w:pPr>
      <w:pBdr>
        <w:left w:val="single" w:sz="4" w:space="0" w:color="auto"/>
        <w:right w:val="double" w:sz="6"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0">
    <w:name w:val="xl100"/>
    <w:basedOn w:val="Normal"/>
    <w:rsid w:val="00F06AF3"/>
    <w:pPr>
      <w:pBdr>
        <w:top w:val="single" w:sz="4" w:space="0" w:color="auto"/>
        <w:left w:val="double" w:sz="6"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F06A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2">
    <w:name w:val="xl102"/>
    <w:basedOn w:val="Normal"/>
    <w:rsid w:val="00F06AF3"/>
    <w:pPr>
      <w:pBdr>
        <w:top w:val="single" w:sz="4" w:space="0" w:color="auto"/>
        <w:left w:val="single" w:sz="4" w:space="0" w:color="auto"/>
        <w:bottom w:val="single" w:sz="8" w:space="0" w:color="auto"/>
        <w:right w:val="double" w:sz="6"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3">
    <w:name w:val="xl103"/>
    <w:basedOn w:val="Normal"/>
    <w:rsid w:val="00F06AF3"/>
    <w:pPr>
      <w:pBdr>
        <w:top w:val="single" w:sz="4" w:space="0" w:color="auto"/>
        <w:left w:val="double" w:sz="6"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4">
    <w:name w:val="xl104"/>
    <w:basedOn w:val="Normal"/>
    <w:rsid w:val="00F06AF3"/>
    <w:pPr>
      <w:pBdr>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rsid w:val="00F06A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6">
    <w:name w:val="xl106"/>
    <w:basedOn w:val="Normal"/>
    <w:rsid w:val="00F06AF3"/>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F06AF3"/>
    <w:pPr>
      <w:pBdr>
        <w:top w:val="dashed" w:sz="4" w:space="0" w:color="auto"/>
        <w:left w:val="single" w:sz="4" w:space="0" w:color="auto"/>
        <w:bottom w:val="dashed" w:sz="4" w:space="0" w:color="auto"/>
      </w:pBdr>
      <w:shd w:val="clear" w:color="000000" w:fill="FFFF00"/>
      <w:spacing w:before="100" w:beforeAutospacing="1" w:after="100" w:afterAutospacing="1" w:line="240" w:lineRule="auto"/>
      <w:jc w:val="center"/>
    </w:pPr>
    <w:rPr>
      <w:rFonts w:ascii="Arial" w:eastAsia="Times New Roman" w:hAnsi="Arial" w:cs="Arial"/>
      <w:sz w:val="18"/>
      <w:szCs w:val="18"/>
    </w:rPr>
  </w:style>
  <w:style w:type="paragraph" w:customStyle="1" w:styleId="xl108">
    <w:name w:val="xl108"/>
    <w:basedOn w:val="Normal"/>
    <w:rsid w:val="00F06AF3"/>
    <w:pPr>
      <w:pBdr>
        <w:top w:val="dashed" w:sz="4" w:space="0" w:color="auto"/>
        <w:left w:val="single" w:sz="4" w:space="0" w:color="auto"/>
        <w:bottom w:val="dashed"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6AF3"/>
    <w:pPr>
      <w:pBdr>
        <w:top w:val="single" w:sz="4" w:space="0" w:color="auto"/>
        <w:left w:val="single" w:sz="4" w:space="0" w:color="auto"/>
        <w:bottom w:val="dashed"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6AF3"/>
    <w:pPr>
      <w:pBdr>
        <w:left w:val="single" w:sz="4" w:space="0" w:color="auto"/>
        <w:bottom w:val="dashed"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1">
    <w:name w:val="xl111"/>
    <w:basedOn w:val="Normal"/>
    <w:rsid w:val="00F06AF3"/>
    <w:pPr>
      <w:pBdr>
        <w:top w:val="single" w:sz="4" w:space="0" w:color="auto"/>
        <w:left w:val="single" w:sz="4" w:space="0" w:color="auto"/>
        <w:bottom w:val="dashed" w:sz="4" w:space="0" w:color="auto"/>
      </w:pBdr>
      <w:shd w:val="clear" w:color="000000" w:fill="FFFF00"/>
      <w:spacing w:before="100" w:beforeAutospacing="1" w:after="100" w:afterAutospacing="1" w:line="240" w:lineRule="auto"/>
      <w:jc w:val="center"/>
    </w:pPr>
    <w:rPr>
      <w:rFonts w:ascii="Arial" w:eastAsia="Times New Roman" w:hAnsi="Arial" w:cs="Arial"/>
      <w:sz w:val="18"/>
      <w:szCs w:val="18"/>
    </w:rPr>
  </w:style>
  <w:style w:type="paragraph" w:customStyle="1" w:styleId="xl112">
    <w:name w:val="xl112"/>
    <w:basedOn w:val="Normal"/>
    <w:rsid w:val="00F06AF3"/>
    <w:pPr>
      <w:pBdr>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3">
    <w:name w:val="xl113"/>
    <w:basedOn w:val="Normal"/>
    <w:rsid w:val="00F06AF3"/>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rsid w:val="00F06AF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rsid w:val="00F06AF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6">
    <w:name w:val="xl116"/>
    <w:basedOn w:val="Normal"/>
    <w:rsid w:val="00F06AF3"/>
    <w:pPr>
      <w:pBdr>
        <w:top w:val="dotted" w:sz="4" w:space="0" w:color="auto"/>
        <w:left w:val="double" w:sz="6"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7">
    <w:name w:val="xl117"/>
    <w:basedOn w:val="Normal"/>
    <w:rsid w:val="00F06AF3"/>
    <w:pPr>
      <w:spacing w:before="100" w:beforeAutospacing="1" w:after="100" w:afterAutospacing="1" w:line="240" w:lineRule="auto"/>
      <w:jc w:val="center"/>
    </w:pPr>
    <w:rPr>
      <w:rFonts w:ascii="Arial" w:eastAsia="Times New Roman" w:hAnsi="Arial" w:cs="Arial"/>
      <w:sz w:val="16"/>
      <w:szCs w:val="16"/>
    </w:rPr>
  </w:style>
  <w:style w:type="paragraph" w:customStyle="1" w:styleId="xl118">
    <w:name w:val="xl118"/>
    <w:basedOn w:val="Normal"/>
    <w:rsid w:val="00F06AF3"/>
    <w:pPr>
      <w:pBdr>
        <w:top w:val="dotted" w:sz="4" w:space="0" w:color="auto"/>
        <w:left w:val="single" w:sz="4" w:space="0" w:color="auto"/>
        <w:bottom w:val="dotted"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F06AF3"/>
    <w:pPr>
      <w:pBdr>
        <w:top w:val="dashed" w:sz="4" w:space="0" w:color="auto"/>
        <w:left w:val="single" w:sz="4" w:space="0" w:color="auto"/>
        <w:bottom w:val="dashed"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rPr>
  </w:style>
  <w:style w:type="paragraph" w:customStyle="1" w:styleId="xl120">
    <w:name w:val="xl120"/>
    <w:basedOn w:val="Normal"/>
    <w:rsid w:val="00F06AF3"/>
    <w:pPr>
      <w:pBdr>
        <w:left w:val="single" w:sz="4" w:space="0" w:color="auto"/>
        <w:right w:val="double" w:sz="6" w:space="0" w:color="auto"/>
      </w:pBdr>
      <w:shd w:val="clear" w:color="000000" w:fill="C0C0C0"/>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F06AF3"/>
    <w:pPr>
      <w:pBdr>
        <w:left w:val="double" w:sz="6"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22">
    <w:name w:val="xl122"/>
    <w:basedOn w:val="Normal"/>
    <w:rsid w:val="00F06AF3"/>
    <w:pPr>
      <w:pBdr>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23">
    <w:name w:val="xl123"/>
    <w:basedOn w:val="Normal"/>
    <w:rsid w:val="00F06AF3"/>
    <w:pPr>
      <w:pBdr>
        <w:left w:val="single" w:sz="4" w:space="0" w:color="auto"/>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24">
    <w:name w:val="xl124"/>
    <w:basedOn w:val="Normal"/>
    <w:rsid w:val="00F06AF3"/>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25">
    <w:name w:val="xl125"/>
    <w:basedOn w:val="Normal"/>
    <w:rsid w:val="00F06AF3"/>
    <w:pPr>
      <w:pBdr>
        <w:left w:val="double" w:sz="6"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26">
    <w:name w:val="xl126"/>
    <w:basedOn w:val="Normal"/>
    <w:rsid w:val="00F06AF3"/>
    <w:pPr>
      <w:pBdr>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27">
    <w:name w:val="xl127"/>
    <w:basedOn w:val="Normal"/>
    <w:rsid w:val="00F06AF3"/>
    <w:pPr>
      <w:pBdr>
        <w:left w:val="single" w:sz="4" w:space="0" w:color="auto"/>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28">
    <w:name w:val="xl128"/>
    <w:basedOn w:val="Normal"/>
    <w:rsid w:val="00F06AF3"/>
    <w:pPr>
      <w:pBdr>
        <w:top w:val="single" w:sz="4" w:space="0" w:color="auto"/>
        <w:left w:val="double" w:sz="6"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F06AF3"/>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0">
    <w:name w:val="xl130"/>
    <w:basedOn w:val="Normal"/>
    <w:rsid w:val="00F06AF3"/>
    <w:pPr>
      <w:pBdr>
        <w:top w:val="single" w:sz="4" w:space="0" w:color="auto"/>
        <w:left w:val="single" w:sz="4" w:space="0" w:color="auto"/>
        <w:bottom w:val="dotted"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F06A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F06AF3"/>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F06AF3"/>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F06AF3"/>
    <w:pPr>
      <w:pBdr>
        <w:top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37">
    <w:name w:val="xl137"/>
    <w:basedOn w:val="Normal"/>
    <w:rsid w:val="00F06AF3"/>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F06AF3"/>
    <w:pPr>
      <w:pBdr>
        <w:top w:val="double" w:sz="6" w:space="0" w:color="auto"/>
        <w:left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39">
    <w:name w:val="xl139"/>
    <w:basedOn w:val="Normal"/>
    <w:rsid w:val="00F06AF3"/>
    <w:pPr>
      <w:pBdr>
        <w:lef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40">
    <w:name w:val="xl140"/>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41">
    <w:name w:val="xl141"/>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2">
    <w:name w:val="xl142"/>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color w:val="0070C0"/>
      <w:sz w:val="24"/>
      <w:szCs w:val="24"/>
    </w:rPr>
  </w:style>
  <w:style w:type="paragraph" w:customStyle="1" w:styleId="xl143">
    <w:name w:val="xl143"/>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44">
    <w:name w:val="xl144"/>
    <w:basedOn w:val="Normal"/>
    <w:rsid w:val="00F06AF3"/>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F06AF3"/>
    <w:pPr>
      <w:pBdr>
        <w:top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46">
    <w:name w:val="xl146"/>
    <w:basedOn w:val="Normal"/>
    <w:rsid w:val="00F06AF3"/>
    <w:pPr>
      <w:pBdr>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47">
    <w:name w:val="xl147"/>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Normal"/>
    <w:rsid w:val="00F06AF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F06AF3"/>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54">
    <w:name w:val="xl154"/>
    <w:basedOn w:val="Normal"/>
    <w:rsid w:val="00F06AF3"/>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55">
    <w:name w:val="xl155"/>
    <w:basedOn w:val="Normal"/>
    <w:rsid w:val="00F06AF3"/>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56">
    <w:name w:val="xl156"/>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8">
    <w:name w:val="xl158"/>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59">
    <w:name w:val="xl159"/>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0">
    <w:name w:val="xl160"/>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70C0"/>
      <w:sz w:val="24"/>
      <w:szCs w:val="24"/>
    </w:rPr>
  </w:style>
  <w:style w:type="paragraph" w:customStyle="1" w:styleId="xl163">
    <w:name w:val="xl163"/>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color w:val="0070C0"/>
      <w:sz w:val="24"/>
      <w:szCs w:val="24"/>
    </w:rPr>
  </w:style>
  <w:style w:type="paragraph" w:customStyle="1" w:styleId="xl164">
    <w:name w:val="xl164"/>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5">
    <w:name w:val="xl165"/>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6">
    <w:name w:val="xl166"/>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7">
    <w:name w:val="xl167"/>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8">
    <w:name w:val="xl168"/>
    <w:basedOn w:val="Normal"/>
    <w:rsid w:val="00F06AF3"/>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69">
    <w:name w:val="xl169"/>
    <w:basedOn w:val="Normal"/>
    <w:rsid w:val="00F06AF3"/>
    <w:pPr>
      <w:pBdr>
        <w:left w:val="single" w:sz="4" w:space="0" w:color="auto"/>
        <w:right w:val="double" w:sz="6"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70">
    <w:name w:val="xl170"/>
    <w:basedOn w:val="Normal"/>
    <w:rsid w:val="00F06AF3"/>
    <w:pPr>
      <w:pBdr>
        <w:top w:val="dashed" w:sz="4" w:space="0" w:color="auto"/>
        <w:left w:val="double" w:sz="6" w:space="0" w:color="auto"/>
        <w:bottom w:val="dashed"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1">
    <w:name w:val="xl171"/>
    <w:basedOn w:val="Normal"/>
    <w:rsid w:val="00F06AF3"/>
    <w:pPr>
      <w:pBdr>
        <w:top w:val="dashed" w:sz="4" w:space="0" w:color="auto"/>
        <w:left w:val="double" w:sz="6"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72">
    <w:name w:val="xl172"/>
    <w:basedOn w:val="Normal"/>
    <w:rsid w:val="00F06AF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3">
    <w:name w:val="xl173"/>
    <w:basedOn w:val="Normal"/>
    <w:rsid w:val="00F06AF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4">
    <w:name w:val="xl174"/>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75">
    <w:name w:val="xl175"/>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77">
    <w:name w:val="xl177"/>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Normal"/>
    <w:rsid w:val="00F06AF3"/>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Normal"/>
    <w:rsid w:val="00F06AF3"/>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80">
    <w:name w:val="xl180"/>
    <w:basedOn w:val="Normal"/>
    <w:rsid w:val="00F06A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181">
    <w:name w:val="xl181"/>
    <w:basedOn w:val="Normal"/>
    <w:rsid w:val="00F06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82">
    <w:name w:val="xl182"/>
    <w:basedOn w:val="Normal"/>
    <w:rsid w:val="00F06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83">
    <w:name w:val="xl183"/>
    <w:basedOn w:val="Normal"/>
    <w:rsid w:val="00F06A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84">
    <w:name w:val="xl184"/>
    <w:basedOn w:val="Normal"/>
    <w:rsid w:val="00F06A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85">
    <w:name w:val="xl185"/>
    <w:basedOn w:val="Normal"/>
    <w:rsid w:val="00F06AF3"/>
    <w:pPr>
      <w:pBdr>
        <w:top w:val="single" w:sz="4"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6">
    <w:name w:val="xl186"/>
    <w:basedOn w:val="Normal"/>
    <w:rsid w:val="00F06AF3"/>
    <w:pPr>
      <w:pBdr>
        <w:top w:val="single" w:sz="4" w:space="0" w:color="auto"/>
        <w:bottom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7">
    <w:name w:val="xl187"/>
    <w:basedOn w:val="Normal"/>
    <w:rsid w:val="00F06AF3"/>
    <w:pPr>
      <w:pBdr>
        <w:top w:val="dotted" w:sz="4"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8">
    <w:name w:val="xl188"/>
    <w:basedOn w:val="Normal"/>
    <w:rsid w:val="00F06AF3"/>
    <w:pPr>
      <w:pBdr>
        <w:top w:val="dotted" w:sz="4" w:space="0" w:color="auto"/>
        <w:bottom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9">
    <w:name w:val="xl189"/>
    <w:basedOn w:val="Normal"/>
    <w:rsid w:val="00F06AF3"/>
    <w:pPr>
      <w:pBdr>
        <w:top w:val="dotted"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0">
    <w:name w:val="xl190"/>
    <w:basedOn w:val="Normal"/>
    <w:rsid w:val="00F06AF3"/>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1">
    <w:name w:val="xl191"/>
    <w:basedOn w:val="Normal"/>
    <w:rsid w:val="00F06AF3"/>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2">
    <w:name w:val="xl192"/>
    <w:basedOn w:val="Normal"/>
    <w:rsid w:val="00F06AF3"/>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93">
    <w:name w:val="xl193"/>
    <w:basedOn w:val="Normal"/>
    <w:rsid w:val="00F06AF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94">
    <w:name w:val="xl194"/>
    <w:basedOn w:val="Normal"/>
    <w:rsid w:val="00F06AF3"/>
    <w:pPr>
      <w:pBdr>
        <w:top w:val="double" w:sz="6" w:space="0" w:color="auto"/>
        <w:lef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95">
    <w:name w:val="xl195"/>
    <w:basedOn w:val="Normal"/>
    <w:rsid w:val="00F06AF3"/>
    <w:pPr>
      <w:pBdr>
        <w:top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96">
    <w:name w:val="xl196"/>
    <w:basedOn w:val="Normal"/>
    <w:rsid w:val="00F06AF3"/>
    <w:pPr>
      <w:pBdr>
        <w:top w:val="double" w:sz="6" w:space="0" w:color="auto"/>
        <w:left w:val="single" w:sz="4" w:space="0" w:color="auto"/>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 w:type="paragraph" w:customStyle="1" w:styleId="xl197">
    <w:name w:val="xl197"/>
    <w:basedOn w:val="Normal"/>
    <w:rsid w:val="00F06AF3"/>
    <w:pPr>
      <w:pBdr>
        <w:top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8">
    <w:name w:val="xl198"/>
    <w:basedOn w:val="Normal"/>
    <w:rsid w:val="00F06AF3"/>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99">
    <w:name w:val="xl199"/>
    <w:basedOn w:val="Normal"/>
    <w:rsid w:val="00F06AF3"/>
    <w:pPr>
      <w:pBdr>
        <w:top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00">
    <w:name w:val="xl200"/>
    <w:basedOn w:val="Normal"/>
    <w:rsid w:val="00F06AF3"/>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01">
    <w:name w:val="xl201"/>
    <w:basedOn w:val="Normal"/>
    <w:rsid w:val="00F06AF3"/>
    <w:pPr>
      <w:pBdr>
        <w:top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202">
    <w:name w:val="xl202"/>
    <w:basedOn w:val="Normal"/>
    <w:rsid w:val="00F06AF3"/>
    <w:pPr>
      <w:pBdr>
        <w:top w:val="double" w:sz="6" w:space="0" w:color="auto"/>
        <w:right w:val="double" w:sz="6"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7003">
      <w:bodyDiv w:val="1"/>
      <w:marLeft w:val="0"/>
      <w:marRight w:val="0"/>
      <w:marTop w:val="0"/>
      <w:marBottom w:val="0"/>
      <w:divBdr>
        <w:top w:val="none" w:sz="0" w:space="0" w:color="auto"/>
        <w:left w:val="none" w:sz="0" w:space="0" w:color="auto"/>
        <w:bottom w:val="none" w:sz="0" w:space="0" w:color="auto"/>
        <w:right w:val="none" w:sz="0" w:space="0" w:color="auto"/>
      </w:divBdr>
    </w:div>
    <w:div w:id="727069345">
      <w:bodyDiv w:val="1"/>
      <w:marLeft w:val="0"/>
      <w:marRight w:val="0"/>
      <w:marTop w:val="0"/>
      <w:marBottom w:val="0"/>
      <w:divBdr>
        <w:top w:val="none" w:sz="0" w:space="0" w:color="auto"/>
        <w:left w:val="none" w:sz="0" w:space="0" w:color="auto"/>
        <w:bottom w:val="none" w:sz="0" w:space="0" w:color="auto"/>
        <w:right w:val="none" w:sz="0" w:space="0" w:color="auto"/>
      </w:divBdr>
    </w:div>
    <w:div w:id="1304971569">
      <w:bodyDiv w:val="1"/>
      <w:marLeft w:val="0"/>
      <w:marRight w:val="0"/>
      <w:marTop w:val="0"/>
      <w:marBottom w:val="0"/>
      <w:divBdr>
        <w:top w:val="none" w:sz="0" w:space="0" w:color="auto"/>
        <w:left w:val="none" w:sz="0" w:space="0" w:color="auto"/>
        <w:bottom w:val="none" w:sz="0" w:space="0" w:color="auto"/>
        <w:right w:val="none" w:sz="0" w:space="0" w:color="auto"/>
      </w:divBdr>
    </w:div>
    <w:div w:id="1376662998">
      <w:bodyDiv w:val="1"/>
      <w:marLeft w:val="0"/>
      <w:marRight w:val="0"/>
      <w:marTop w:val="0"/>
      <w:marBottom w:val="0"/>
      <w:divBdr>
        <w:top w:val="none" w:sz="0" w:space="0" w:color="auto"/>
        <w:left w:val="none" w:sz="0" w:space="0" w:color="auto"/>
        <w:bottom w:val="none" w:sz="0" w:space="0" w:color="auto"/>
        <w:right w:val="none" w:sz="0" w:space="0" w:color="auto"/>
      </w:divBdr>
    </w:div>
    <w:div w:id="1435249123">
      <w:bodyDiv w:val="1"/>
      <w:marLeft w:val="0"/>
      <w:marRight w:val="0"/>
      <w:marTop w:val="0"/>
      <w:marBottom w:val="0"/>
      <w:divBdr>
        <w:top w:val="none" w:sz="0" w:space="0" w:color="auto"/>
        <w:left w:val="none" w:sz="0" w:space="0" w:color="auto"/>
        <w:bottom w:val="none" w:sz="0" w:space="0" w:color="auto"/>
        <w:right w:val="none" w:sz="0" w:space="0" w:color="auto"/>
      </w:divBdr>
    </w:div>
    <w:div w:id="1456867148">
      <w:bodyDiv w:val="1"/>
      <w:marLeft w:val="0"/>
      <w:marRight w:val="0"/>
      <w:marTop w:val="0"/>
      <w:marBottom w:val="0"/>
      <w:divBdr>
        <w:top w:val="none" w:sz="0" w:space="0" w:color="auto"/>
        <w:left w:val="none" w:sz="0" w:space="0" w:color="auto"/>
        <w:bottom w:val="none" w:sz="0" w:space="0" w:color="auto"/>
        <w:right w:val="none" w:sz="0" w:space="0" w:color="auto"/>
      </w:divBdr>
    </w:div>
    <w:div w:id="1490437620">
      <w:bodyDiv w:val="1"/>
      <w:marLeft w:val="0"/>
      <w:marRight w:val="0"/>
      <w:marTop w:val="0"/>
      <w:marBottom w:val="0"/>
      <w:divBdr>
        <w:top w:val="none" w:sz="0" w:space="0" w:color="auto"/>
        <w:left w:val="none" w:sz="0" w:space="0" w:color="auto"/>
        <w:bottom w:val="none" w:sz="0" w:space="0" w:color="auto"/>
        <w:right w:val="none" w:sz="0" w:space="0" w:color="auto"/>
      </w:divBdr>
    </w:div>
    <w:div w:id="1660882185">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17948</Words>
  <Characters>102306</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vankollerjf</dc:creator>
  <cp:lastModifiedBy>Mario Smit</cp:lastModifiedBy>
  <cp:revision>2</cp:revision>
  <cp:lastPrinted>2014-05-15T08:20:00Z</cp:lastPrinted>
  <dcterms:created xsi:type="dcterms:W3CDTF">2014-06-06T06:49:00Z</dcterms:created>
  <dcterms:modified xsi:type="dcterms:W3CDTF">2014-06-06T06:49:00Z</dcterms:modified>
</cp:coreProperties>
</file>